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A4AE9" w14:textId="35E538A5" w:rsidR="00ED3188" w:rsidRPr="007170B0" w:rsidRDefault="00ED3188" w:rsidP="007170B0">
      <w:pPr>
        <w:spacing w:after="0" w:line="360" w:lineRule="auto"/>
        <w:rPr>
          <w:rFonts w:ascii="Times New Roman" w:eastAsia="Calibri" w:hAnsi="Times New Roman" w:cs="Times New Roman"/>
          <w:b/>
          <w:sz w:val="24"/>
          <w:szCs w:val="24"/>
        </w:rPr>
      </w:pPr>
    </w:p>
    <w:p w14:paraId="40B76472" w14:textId="00B4D93D" w:rsidR="007170B0" w:rsidRDefault="007170B0" w:rsidP="0028078F">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GÜMÜŞHANE ÜNİVERSİTESİ * </w:t>
      </w:r>
      <w:r w:rsidR="00F411F6">
        <w:rPr>
          <w:rFonts w:asciiTheme="majorBidi" w:eastAsia="Times New Roman" w:hAnsiTheme="majorBidi" w:cstheme="majorBidi"/>
          <w:b/>
          <w:sz w:val="24"/>
          <w:szCs w:val="24"/>
          <w:lang w:eastAsia="tr-TR"/>
        </w:rPr>
        <w:t xml:space="preserve">SOSYAL BİLİMLER </w:t>
      </w:r>
      <w:r>
        <w:rPr>
          <w:rFonts w:asciiTheme="majorBidi" w:eastAsia="Times New Roman" w:hAnsiTheme="majorBidi" w:cstheme="majorBidi"/>
          <w:b/>
          <w:sz w:val="24"/>
          <w:szCs w:val="24"/>
          <w:lang w:eastAsia="tr-TR"/>
        </w:rPr>
        <w:t>ENSTİTÜSÜ</w:t>
      </w:r>
    </w:p>
    <w:p w14:paraId="2E581B33" w14:textId="051831CC" w:rsidR="007170B0" w:rsidRDefault="007170B0" w:rsidP="0028078F">
      <w:pPr>
        <w:spacing w:after="0" w:line="360" w:lineRule="auto"/>
        <w:ind w:right="-1"/>
        <w:jc w:val="center"/>
        <w:rPr>
          <w:rFonts w:asciiTheme="majorBidi" w:eastAsia="Times New Roman" w:hAnsiTheme="majorBidi" w:cstheme="majorBidi"/>
          <w:b/>
          <w:sz w:val="24"/>
          <w:szCs w:val="24"/>
          <w:lang w:eastAsia="tr-TR"/>
        </w:rPr>
      </w:pPr>
    </w:p>
    <w:p w14:paraId="0C3B106A" w14:textId="69AC96C4" w:rsidR="007170B0" w:rsidRDefault="007170B0" w:rsidP="0028078F">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TEMEL İSLAM BİLİMLERİ ANABİLİM DALI</w:t>
      </w:r>
    </w:p>
    <w:p w14:paraId="1D20CEA6" w14:textId="0EA469EF" w:rsidR="007170B0" w:rsidRDefault="007170B0" w:rsidP="0028078F">
      <w:pPr>
        <w:spacing w:after="0" w:line="360" w:lineRule="auto"/>
        <w:ind w:right="-1"/>
        <w:jc w:val="center"/>
        <w:rPr>
          <w:rFonts w:asciiTheme="majorBidi" w:eastAsia="Times New Roman" w:hAnsiTheme="majorBidi" w:cstheme="majorBidi"/>
          <w:b/>
          <w:sz w:val="24"/>
          <w:szCs w:val="24"/>
          <w:lang w:eastAsia="tr-TR"/>
        </w:rPr>
      </w:pPr>
    </w:p>
    <w:p w14:paraId="5480AF12" w14:textId="367F3411" w:rsidR="007170B0" w:rsidRDefault="007170B0" w:rsidP="0028078F">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YÜKSEK LİSANS PROGRAMI</w:t>
      </w:r>
    </w:p>
    <w:p w14:paraId="48FD3675" w14:textId="351F0EE1"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038AA88E" w14:textId="797108C1"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0069C4A9" w14:textId="74AA3446"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40A45A11" w14:textId="7C2010F8"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7537EF47" w14:textId="7DE37A4A"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1AD760B2" w14:textId="53A55139"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0829D944" w14:textId="4880CC36"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10270A8A" w14:textId="5FDDC38E"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KUR’ÂN’DA MAL KAVRAMI VE KÂRÛN KISSASI</w:t>
      </w:r>
    </w:p>
    <w:p w14:paraId="59A3F8F3" w14:textId="02925E5E"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443AF8B1" w14:textId="25636F27"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72ABF545" w14:textId="49ED4A8E"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2F521868" w14:textId="7B7F1A0E"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561787D7" w14:textId="5FC32D94"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5DB864E0" w14:textId="0602C49D"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333D6958" w14:textId="55FF122F"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35697E46" w14:textId="404D3C78"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YÜKSEK LİSANS TEZİ</w:t>
      </w:r>
    </w:p>
    <w:p w14:paraId="6E15A2EE" w14:textId="4F186E69"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775085FC" w14:textId="3AD9B8CB"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Atiye DÖNMEZ</w:t>
      </w:r>
    </w:p>
    <w:p w14:paraId="4D9328AD" w14:textId="218C4207"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1CCDBD78" w14:textId="1BEA5D8B"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091352C6" w14:textId="455B2F06"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5627E2C1" w14:textId="5332DD54"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6161C9D6" w14:textId="7F890D46"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47CF4445" w14:textId="757ADF0F" w:rsidR="007170B0" w:rsidRDefault="007170B0" w:rsidP="007170B0">
      <w:pPr>
        <w:spacing w:after="0" w:line="360" w:lineRule="auto"/>
        <w:ind w:right="-1"/>
        <w:jc w:val="center"/>
        <w:rPr>
          <w:rFonts w:asciiTheme="majorBidi" w:eastAsia="Times New Roman" w:hAnsiTheme="majorBidi" w:cstheme="majorBidi"/>
          <w:b/>
          <w:sz w:val="24"/>
          <w:szCs w:val="24"/>
          <w:lang w:eastAsia="tr-TR"/>
        </w:rPr>
      </w:pPr>
    </w:p>
    <w:p w14:paraId="03BE1DEC" w14:textId="29684918" w:rsidR="00F411F6" w:rsidRPr="008E4E6E" w:rsidRDefault="00F411F6" w:rsidP="0028078F">
      <w:pPr>
        <w:spacing w:after="0" w:line="360" w:lineRule="auto"/>
        <w:ind w:right="-1"/>
        <w:jc w:val="center"/>
        <w:rPr>
          <w:rFonts w:asciiTheme="majorBidi" w:eastAsia="Times New Roman" w:hAnsiTheme="majorBidi" w:cstheme="majorBidi"/>
          <w:b/>
          <w:bCs/>
          <w:sz w:val="24"/>
          <w:szCs w:val="24"/>
          <w:lang w:eastAsia="tr-TR"/>
        </w:rPr>
      </w:pPr>
      <w:r w:rsidRPr="008E4E6E">
        <w:rPr>
          <w:rFonts w:asciiTheme="majorBidi" w:eastAsia="Times New Roman" w:hAnsiTheme="majorBidi" w:cstheme="majorBidi"/>
          <w:b/>
          <w:bCs/>
          <w:sz w:val="24"/>
          <w:szCs w:val="24"/>
          <w:lang w:eastAsia="tr-TR"/>
        </w:rPr>
        <w:t>HAZİRAN – 2021</w:t>
      </w:r>
    </w:p>
    <w:p w14:paraId="0531D0F1" w14:textId="19CCD5FB" w:rsidR="00D94F59" w:rsidRPr="008E4E6E" w:rsidRDefault="005C352E" w:rsidP="0028078F">
      <w:pPr>
        <w:spacing w:after="0" w:line="360" w:lineRule="auto"/>
        <w:ind w:right="-1"/>
        <w:jc w:val="center"/>
        <w:rPr>
          <w:rFonts w:asciiTheme="majorBidi" w:eastAsia="Times New Roman" w:hAnsiTheme="majorBidi" w:cstheme="majorBidi"/>
          <w:b/>
          <w:sz w:val="24"/>
          <w:szCs w:val="24"/>
          <w:lang w:eastAsia="tr-TR"/>
        </w:rPr>
        <w:sectPr w:rsidR="00D94F59" w:rsidRPr="008E4E6E" w:rsidSect="00AB2502">
          <w:footerReference w:type="default" r:id="rId8"/>
          <w:pgSz w:w="11906" w:h="16838"/>
          <w:pgMar w:top="1701" w:right="1134" w:bottom="1701" w:left="2268" w:header="709" w:footer="0" w:gutter="0"/>
          <w:pgNumType w:fmt="upperRoman" w:start="1"/>
          <w:cols w:space="708"/>
          <w:docGrid w:linePitch="299"/>
        </w:sectPr>
      </w:pPr>
      <w:r>
        <w:rPr>
          <w:rFonts w:asciiTheme="majorBidi" w:eastAsia="Times New Roman" w:hAnsiTheme="majorBidi" w:cstheme="majorBidi"/>
          <w:b/>
          <w:sz w:val="24"/>
          <w:szCs w:val="24"/>
          <w:lang w:eastAsia="tr-TR"/>
        </w:rPr>
        <w:t>GÜMÜŞHAN</w:t>
      </w:r>
      <w:r w:rsidR="0028078F">
        <w:rPr>
          <w:rFonts w:asciiTheme="majorBidi" w:eastAsia="Times New Roman" w:hAnsiTheme="majorBidi" w:cstheme="majorBidi"/>
          <w:b/>
          <w:sz w:val="24"/>
          <w:szCs w:val="24"/>
          <w:lang w:eastAsia="tr-TR"/>
        </w:rPr>
        <w:t>E</w:t>
      </w:r>
    </w:p>
    <w:p w14:paraId="5117E29A" w14:textId="36B63FE2" w:rsidR="00ED3188" w:rsidRPr="008E4E6E" w:rsidRDefault="008E4E6E" w:rsidP="005C352E">
      <w:pPr>
        <w:rPr>
          <w:rFonts w:cs="Times New Roman"/>
          <w:b/>
          <w:szCs w:val="24"/>
        </w:rPr>
      </w:pPr>
      <w:r>
        <w:rPr>
          <w:rFonts w:cs="Times New Roman"/>
          <w:b/>
          <w:noProof/>
          <w:szCs w:val="24"/>
          <w:lang w:eastAsia="tr-TR"/>
        </w:rPr>
        <w:lastRenderedPageBreak/>
        <w:drawing>
          <wp:anchor distT="0" distB="0" distL="114300" distR="114300" simplePos="0" relativeHeight="251658240" behindDoc="0" locked="0" layoutInCell="1" allowOverlap="1" wp14:anchorId="4ADC38D1" wp14:editId="160E8D60">
            <wp:simplePos x="0" y="0"/>
            <wp:positionH relativeFrom="column">
              <wp:posOffset>2322195</wp:posOffset>
            </wp:positionH>
            <wp:positionV relativeFrom="paragraph">
              <wp:posOffset>-270510</wp:posOffset>
            </wp:positionV>
            <wp:extent cx="719455" cy="719455"/>
            <wp:effectExtent l="0" t="0" r="4445" b="444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anchor>
        </w:drawing>
      </w:r>
    </w:p>
    <w:p w14:paraId="19BC3F99" w14:textId="77777777" w:rsidR="008E4E6E" w:rsidRDefault="008E4E6E" w:rsidP="008E4E6E">
      <w:pPr>
        <w:spacing w:after="0" w:line="360" w:lineRule="auto"/>
        <w:jc w:val="center"/>
        <w:rPr>
          <w:rFonts w:asciiTheme="majorBidi" w:eastAsia="Times New Roman" w:hAnsiTheme="majorBidi" w:cstheme="majorBidi"/>
          <w:b/>
          <w:sz w:val="24"/>
          <w:szCs w:val="24"/>
          <w:lang w:eastAsia="tr-TR"/>
        </w:rPr>
      </w:pPr>
      <w:bookmarkStart w:id="0" w:name="_Hlk75871503"/>
    </w:p>
    <w:p w14:paraId="0FD65F31" w14:textId="65E0886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GÜMÜŞHANE ÜNİVERSİTESİ * SOSYAL BİLİMLER ENSTİTÜSÜ</w:t>
      </w:r>
    </w:p>
    <w:p w14:paraId="2E0E9699"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00B4341E"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 xml:space="preserve"> TEMEL İSLAM BİLİMLERİ ANABİLİM DALI</w:t>
      </w:r>
    </w:p>
    <w:p w14:paraId="1C400FC8"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60AA3DED"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 xml:space="preserve"> YÜKSEK LİSANS PROGRAMI</w:t>
      </w:r>
    </w:p>
    <w:p w14:paraId="7E16A35E"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458655D1"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4D9718C1"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389D782F"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0C187546"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2157BBE0"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3DCF31C1"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50B4877D"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KUR’ÂN’DA MAL KAVRAMI VE KÂRÛN KISSASI</w:t>
      </w:r>
    </w:p>
    <w:p w14:paraId="38BEA01A"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0410C92F"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1302CB58"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6D3FBC71"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412D3436"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7E38CA83" w14:textId="6AEE404F" w:rsidR="008E4E6E" w:rsidRDefault="008E4E6E" w:rsidP="008E4E6E">
      <w:pPr>
        <w:spacing w:after="0" w:line="360" w:lineRule="auto"/>
        <w:jc w:val="center"/>
        <w:rPr>
          <w:rFonts w:asciiTheme="majorBidi" w:eastAsia="Times New Roman" w:hAnsiTheme="majorBidi" w:cstheme="majorBidi"/>
          <w:b/>
          <w:sz w:val="24"/>
          <w:szCs w:val="24"/>
          <w:lang w:eastAsia="tr-TR"/>
        </w:rPr>
      </w:pPr>
    </w:p>
    <w:p w14:paraId="51260525" w14:textId="77777777" w:rsidR="005C352E" w:rsidRPr="008E4E6E" w:rsidRDefault="005C352E" w:rsidP="008E4E6E">
      <w:pPr>
        <w:spacing w:after="0" w:line="360" w:lineRule="auto"/>
        <w:jc w:val="center"/>
        <w:rPr>
          <w:rFonts w:asciiTheme="majorBidi" w:eastAsia="Times New Roman" w:hAnsiTheme="majorBidi" w:cstheme="majorBidi"/>
          <w:b/>
          <w:sz w:val="24"/>
          <w:szCs w:val="24"/>
          <w:lang w:eastAsia="tr-TR"/>
        </w:rPr>
      </w:pPr>
    </w:p>
    <w:p w14:paraId="63BE0E0E"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YÜKSEK LİSANS TEZİ</w:t>
      </w:r>
    </w:p>
    <w:p w14:paraId="0D2E22B4"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3DF61148"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r w:rsidRPr="008E4E6E">
        <w:rPr>
          <w:rFonts w:asciiTheme="majorBidi" w:eastAsia="Times New Roman" w:hAnsiTheme="majorBidi" w:cstheme="majorBidi"/>
          <w:b/>
          <w:sz w:val="24"/>
          <w:szCs w:val="24"/>
          <w:lang w:eastAsia="tr-TR"/>
        </w:rPr>
        <w:t>Atiye DÖNMEZ</w:t>
      </w:r>
    </w:p>
    <w:p w14:paraId="2401D259"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bookmarkEnd w:id="0"/>
    <w:p w14:paraId="74EF55FA"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1CC25A20"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67082C4E"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3F988C65" w14:textId="77777777" w:rsidR="008E4E6E" w:rsidRPr="008E4E6E" w:rsidRDefault="008E4E6E" w:rsidP="008E4E6E">
      <w:pPr>
        <w:spacing w:after="0" w:line="360" w:lineRule="auto"/>
        <w:jc w:val="center"/>
        <w:rPr>
          <w:rFonts w:asciiTheme="majorBidi" w:eastAsia="Times New Roman" w:hAnsiTheme="majorBidi" w:cstheme="majorBidi"/>
          <w:b/>
          <w:sz w:val="24"/>
          <w:szCs w:val="24"/>
          <w:lang w:eastAsia="tr-TR"/>
        </w:rPr>
      </w:pPr>
    </w:p>
    <w:p w14:paraId="5A4ED349" w14:textId="77777777" w:rsidR="008E4E6E" w:rsidRPr="008E4E6E" w:rsidRDefault="008E4E6E" w:rsidP="008E4E6E">
      <w:pPr>
        <w:spacing w:after="0" w:line="360" w:lineRule="auto"/>
        <w:jc w:val="center"/>
        <w:rPr>
          <w:rFonts w:asciiTheme="majorBidi" w:eastAsia="Times New Roman" w:hAnsiTheme="majorBidi" w:cstheme="majorBidi"/>
          <w:b/>
          <w:bCs/>
          <w:sz w:val="24"/>
          <w:szCs w:val="24"/>
          <w:lang w:eastAsia="tr-TR"/>
        </w:rPr>
      </w:pPr>
      <w:bookmarkStart w:id="1" w:name="_Hlk75872795"/>
      <w:r w:rsidRPr="008E4E6E">
        <w:rPr>
          <w:rFonts w:asciiTheme="majorBidi" w:eastAsia="Times New Roman" w:hAnsiTheme="majorBidi" w:cstheme="majorBidi"/>
          <w:b/>
          <w:bCs/>
          <w:sz w:val="24"/>
          <w:szCs w:val="24"/>
          <w:lang w:eastAsia="tr-TR"/>
        </w:rPr>
        <w:t>HAZİRAN – 2021</w:t>
      </w:r>
    </w:p>
    <w:p w14:paraId="5C72B26B" w14:textId="105B3F54" w:rsidR="00D94F59" w:rsidRPr="00E21DF0" w:rsidRDefault="008E4E6E" w:rsidP="008E4E6E">
      <w:pPr>
        <w:spacing w:after="0" w:line="360" w:lineRule="auto"/>
        <w:jc w:val="center"/>
        <w:rPr>
          <w:rFonts w:asciiTheme="majorBidi" w:eastAsia="Times New Roman" w:hAnsiTheme="majorBidi" w:cstheme="majorBidi"/>
          <w:sz w:val="24"/>
          <w:szCs w:val="24"/>
          <w:lang w:eastAsia="tr-TR"/>
        </w:rPr>
        <w:sectPr w:rsidR="00D94F59" w:rsidRPr="00E21DF0" w:rsidSect="00974987">
          <w:footerReference w:type="default" r:id="rId10"/>
          <w:pgSz w:w="11906" w:h="16838"/>
          <w:pgMar w:top="1701" w:right="1134" w:bottom="1701" w:left="2268" w:header="709" w:footer="0" w:gutter="0"/>
          <w:pgNumType w:fmt="upperRoman" w:start="1"/>
          <w:cols w:space="708"/>
          <w:titlePg/>
          <w:docGrid w:linePitch="299"/>
        </w:sectPr>
      </w:pPr>
      <w:r w:rsidRPr="008E4E6E">
        <w:rPr>
          <w:rFonts w:asciiTheme="majorBidi" w:eastAsia="Times New Roman" w:hAnsiTheme="majorBidi" w:cstheme="majorBidi"/>
          <w:b/>
          <w:sz w:val="24"/>
          <w:szCs w:val="24"/>
          <w:lang w:eastAsia="tr-TR"/>
        </w:rPr>
        <w:t>GÜMÜŞHANE</w:t>
      </w:r>
      <w:r w:rsidRPr="008E4E6E">
        <w:rPr>
          <w:rFonts w:asciiTheme="majorBidi" w:eastAsia="Times New Roman" w:hAnsiTheme="majorBidi" w:cstheme="majorBidi"/>
          <w:sz w:val="24"/>
          <w:szCs w:val="24"/>
          <w:lang w:eastAsia="tr-TR"/>
        </w:rPr>
        <w:t xml:space="preserve">  </w:t>
      </w:r>
    </w:p>
    <w:bookmarkEnd w:id="1"/>
    <w:p w14:paraId="5D3CBFEB" w14:textId="3EFF0604" w:rsidR="00F411F6" w:rsidRDefault="005C352E" w:rsidP="00F411F6">
      <w:pPr>
        <w:tabs>
          <w:tab w:val="center" w:pos="4252"/>
        </w:tabs>
        <w:spacing w:after="0" w:line="360" w:lineRule="auto"/>
        <w:rPr>
          <w:rFonts w:asciiTheme="majorBidi" w:eastAsia="Times New Roman" w:hAnsiTheme="majorBidi" w:cstheme="majorBidi"/>
          <w:b/>
          <w:sz w:val="24"/>
          <w:szCs w:val="24"/>
          <w:lang w:eastAsia="tr-TR"/>
        </w:rPr>
      </w:pPr>
      <w:r>
        <w:rPr>
          <w:rFonts w:asciiTheme="majorBidi" w:eastAsia="Times New Roman" w:hAnsiTheme="majorBidi" w:cstheme="majorBidi"/>
          <w:b/>
          <w:noProof/>
          <w:sz w:val="24"/>
          <w:szCs w:val="24"/>
          <w:lang w:eastAsia="tr-TR"/>
        </w:rPr>
        <w:lastRenderedPageBreak/>
        <w:drawing>
          <wp:anchor distT="0" distB="0" distL="114300" distR="114300" simplePos="0" relativeHeight="251659264" behindDoc="0" locked="0" layoutInCell="1" allowOverlap="1" wp14:anchorId="7E1E6050" wp14:editId="660EC860">
            <wp:simplePos x="0" y="0"/>
            <wp:positionH relativeFrom="column">
              <wp:posOffset>2383155</wp:posOffset>
            </wp:positionH>
            <wp:positionV relativeFrom="paragraph">
              <wp:posOffset>-223520</wp:posOffset>
            </wp:positionV>
            <wp:extent cx="719455" cy="719455"/>
            <wp:effectExtent l="0" t="0" r="4445" b="444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anchor>
        </w:drawing>
      </w:r>
    </w:p>
    <w:p w14:paraId="2E9D8136" w14:textId="02589B78" w:rsidR="00F411F6" w:rsidRDefault="005C352E" w:rsidP="005C352E">
      <w:pPr>
        <w:tabs>
          <w:tab w:val="left" w:pos="5205"/>
        </w:tabs>
        <w:spacing w:after="0" w:line="360" w:lineRule="auto"/>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ab/>
      </w:r>
    </w:p>
    <w:p w14:paraId="38C72595" w14:textId="69A481F5" w:rsidR="00F411F6" w:rsidRPr="00F411F6" w:rsidRDefault="002274DE" w:rsidP="00F411F6">
      <w:pPr>
        <w:tabs>
          <w:tab w:val="center" w:pos="4252"/>
        </w:tabs>
        <w:spacing w:after="0" w:line="360" w:lineRule="auto"/>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GÜMÜŞHANE ÜNİVERSİTESİ * SOSYAL BİLİMLER ENSTİTÜSÜ</w:t>
      </w:r>
    </w:p>
    <w:p w14:paraId="4AF98AE3"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6252046C" w14:textId="158B2823" w:rsidR="00F411F6" w:rsidRPr="00F411F6" w:rsidRDefault="002274DE" w:rsidP="00F411F6">
      <w:pPr>
        <w:tabs>
          <w:tab w:val="center" w:pos="4252"/>
        </w:tabs>
        <w:spacing w:after="0" w:line="360" w:lineRule="auto"/>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TEMEL İSLAM BİLİMLERİ ANABİLİM DALI</w:t>
      </w:r>
    </w:p>
    <w:p w14:paraId="7F809AE4"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03C3201B" w14:textId="44329E36" w:rsidR="00F411F6" w:rsidRPr="00F411F6" w:rsidRDefault="002274DE" w:rsidP="00F411F6">
      <w:pPr>
        <w:tabs>
          <w:tab w:val="center" w:pos="4252"/>
        </w:tabs>
        <w:spacing w:after="0" w:line="360" w:lineRule="auto"/>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YÜKSEK LİSANS PROGRAMI</w:t>
      </w:r>
    </w:p>
    <w:p w14:paraId="6FB36846"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50B435AC"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2C7BE539"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2815781A"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5AAD405B"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438AC4C4"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r w:rsidRPr="00F411F6">
        <w:rPr>
          <w:rFonts w:asciiTheme="majorBidi" w:eastAsia="Times New Roman" w:hAnsiTheme="majorBidi" w:cstheme="majorBidi"/>
          <w:b/>
          <w:sz w:val="24"/>
          <w:szCs w:val="24"/>
          <w:lang w:eastAsia="tr-TR"/>
        </w:rPr>
        <w:t>KUR’ÂN’DA MAL KAVRAMI VE KÂRÛN KISSASI</w:t>
      </w:r>
    </w:p>
    <w:p w14:paraId="3DAB67A6"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73B419FA"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5F558162"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6E51664A"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43CE0EFB" w14:textId="3DCADA3C" w:rsidR="00F411F6" w:rsidRPr="00F411F6" w:rsidRDefault="002274DE" w:rsidP="00F411F6">
      <w:pPr>
        <w:tabs>
          <w:tab w:val="center" w:pos="4252"/>
        </w:tabs>
        <w:spacing w:after="0" w:line="360" w:lineRule="auto"/>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YÜKSEK LİSANS TEZİ</w:t>
      </w:r>
    </w:p>
    <w:p w14:paraId="532194D0"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4A56E367"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025EB938"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06F441CF"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r w:rsidRPr="00F411F6">
        <w:rPr>
          <w:rFonts w:asciiTheme="majorBidi" w:eastAsia="Times New Roman" w:hAnsiTheme="majorBidi" w:cstheme="majorBidi"/>
          <w:b/>
          <w:sz w:val="24"/>
          <w:szCs w:val="24"/>
          <w:lang w:eastAsia="tr-TR"/>
        </w:rPr>
        <w:t>Atiye DÖNMEZ</w:t>
      </w:r>
    </w:p>
    <w:p w14:paraId="638D58F9"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409B30D3"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1CACDA2F"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2E3AF426" w14:textId="680D0267" w:rsidR="00F411F6" w:rsidRPr="00F411F6" w:rsidRDefault="002274DE" w:rsidP="00F411F6">
      <w:pPr>
        <w:tabs>
          <w:tab w:val="center" w:pos="4252"/>
        </w:tabs>
        <w:spacing w:after="0" w:line="360" w:lineRule="auto"/>
        <w:jc w:val="center"/>
        <w:rPr>
          <w:rFonts w:asciiTheme="majorBidi" w:eastAsia="Times New Roman" w:hAnsiTheme="majorBidi" w:cstheme="majorBidi"/>
          <w:b/>
          <w:sz w:val="24"/>
          <w:szCs w:val="24"/>
          <w:lang w:eastAsia="tr-TR"/>
        </w:rPr>
      </w:pPr>
      <w:r>
        <w:rPr>
          <w:rFonts w:asciiTheme="majorBidi" w:eastAsia="Times New Roman" w:hAnsiTheme="majorBidi" w:cstheme="majorBidi"/>
          <w:b/>
          <w:sz w:val="24"/>
          <w:szCs w:val="24"/>
          <w:lang w:eastAsia="tr-TR"/>
        </w:rPr>
        <w:t xml:space="preserve">Tez Danışmanı: Doç. Dr. </w:t>
      </w:r>
      <w:r w:rsidR="00F411F6" w:rsidRPr="00F411F6">
        <w:rPr>
          <w:rFonts w:asciiTheme="majorBidi" w:eastAsia="Times New Roman" w:hAnsiTheme="majorBidi" w:cstheme="majorBidi"/>
          <w:b/>
          <w:sz w:val="24"/>
          <w:szCs w:val="24"/>
          <w:lang w:eastAsia="tr-TR"/>
        </w:rPr>
        <w:t>Abdurrahman ALTUNTAŞ</w:t>
      </w:r>
    </w:p>
    <w:p w14:paraId="26B51CB0"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0D1A5F56"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47C82016" w14:textId="77777777" w:rsidR="00F411F6" w:rsidRPr="00F411F6" w:rsidRDefault="00F411F6" w:rsidP="00F411F6">
      <w:pPr>
        <w:tabs>
          <w:tab w:val="center" w:pos="4252"/>
        </w:tabs>
        <w:spacing w:after="0" w:line="360" w:lineRule="auto"/>
        <w:jc w:val="center"/>
        <w:rPr>
          <w:rFonts w:asciiTheme="majorBidi" w:eastAsia="Times New Roman" w:hAnsiTheme="majorBidi" w:cstheme="majorBidi"/>
          <w:b/>
          <w:sz w:val="24"/>
          <w:szCs w:val="24"/>
          <w:lang w:eastAsia="tr-TR"/>
        </w:rPr>
      </w:pPr>
    </w:p>
    <w:p w14:paraId="66A03C8A" w14:textId="77777777" w:rsidR="0088075C" w:rsidRDefault="0088075C" w:rsidP="00F411F6">
      <w:pPr>
        <w:tabs>
          <w:tab w:val="center" w:pos="4252"/>
        </w:tabs>
        <w:spacing w:after="0" w:line="360" w:lineRule="auto"/>
        <w:jc w:val="center"/>
        <w:rPr>
          <w:rFonts w:asciiTheme="majorBidi" w:eastAsia="Times New Roman" w:hAnsiTheme="majorBidi" w:cstheme="majorBidi"/>
          <w:b/>
          <w:bCs/>
          <w:sz w:val="24"/>
          <w:szCs w:val="24"/>
          <w:lang w:eastAsia="tr-TR"/>
        </w:rPr>
      </w:pPr>
    </w:p>
    <w:p w14:paraId="6383CE85" w14:textId="050D3468" w:rsidR="00F411F6" w:rsidRPr="00F411F6" w:rsidRDefault="00F411F6" w:rsidP="00F411F6">
      <w:pPr>
        <w:tabs>
          <w:tab w:val="center" w:pos="4252"/>
        </w:tabs>
        <w:spacing w:after="0" w:line="360" w:lineRule="auto"/>
        <w:jc w:val="center"/>
        <w:rPr>
          <w:rFonts w:asciiTheme="majorBidi" w:eastAsia="Times New Roman" w:hAnsiTheme="majorBidi" w:cstheme="majorBidi"/>
          <w:b/>
          <w:bCs/>
          <w:sz w:val="24"/>
          <w:szCs w:val="24"/>
          <w:lang w:eastAsia="tr-TR"/>
        </w:rPr>
      </w:pPr>
      <w:r w:rsidRPr="00F411F6">
        <w:rPr>
          <w:rFonts w:asciiTheme="majorBidi" w:eastAsia="Times New Roman" w:hAnsiTheme="majorBidi" w:cstheme="majorBidi"/>
          <w:b/>
          <w:bCs/>
          <w:sz w:val="24"/>
          <w:szCs w:val="24"/>
          <w:lang w:eastAsia="tr-TR"/>
        </w:rPr>
        <w:t>HAZİRAN</w:t>
      </w:r>
      <w:r w:rsidR="002274DE">
        <w:rPr>
          <w:rFonts w:asciiTheme="majorBidi" w:eastAsia="Times New Roman" w:hAnsiTheme="majorBidi" w:cstheme="majorBidi"/>
          <w:b/>
          <w:bCs/>
          <w:sz w:val="24"/>
          <w:szCs w:val="24"/>
          <w:lang w:eastAsia="tr-TR"/>
        </w:rPr>
        <w:t xml:space="preserve"> </w:t>
      </w:r>
      <w:r w:rsidRPr="00F411F6">
        <w:rPr>
          <w:rFonts w:asciiTheme="majorBidi" w:eastAsia="Times New Roman" w:hAnsiTheme="majorBidi" w:cstheme="majorBidi"/>
          <w:b/>
          <w:bCs/>
          <w:sz w:val="24"/>
          <w:szCs w:val="24"/>
          <w:lang w:eastAsia="tr-TR"/>
        </w:rPr>
        <w:t xml:space="preserve">– </w:t>
      </w:r>
      <w:r w:rsidR="002274DE">
        <w:rPr>
          <w:rFonts w:asciiTheme="majorBidi" w:eastAsia="Times New Roman" w:hAnsiTheme="majorBidi" w:cstheme="majorBidi"/>
          <w:b/>
          <w:bCs/>
          <w:sz w:val="24"/>
          <w:szCs w:val="24"/>
          <w:lang w:eastAsia="tr-TR"/>
        </w:rPr>
        <w:t>2021</w:t>
      </w:r>
    </w:p>
    <w:p w14:paraId="5056B1F5" w14:textId="5F626EE6" w:rsidR="00FE1AA4" w:rsidRDefault="002274DE" w:rsidP="00F411F6">
      <w:pPr>
        <w:tabs>
          <w:tab w:val="center" w:pos="4252"/>
        </w:tabs>
        <w:spacing w:after="0" w:line="360" w:lineRule="auto"/>
        <w:jc w:val="center"/>
        <w:rPr>
          <w:rFonts w:asciiTheme="majorBidi" w:eastAsia="Times New Roman" w:hAnsiTheme="majorBidi" w:cstheme="majorBidi"/>
          <w:sz w:val="24"/>
          <w:szCs w:val="24"/>
          <w:lang w:eastAsia="tr-TR"/>
        </w:rPr>
      </w:pPr>
      <w:r>
        <w:rPr>
          <w:rFonts w:asciiTheme="majorBidi" w:eastAsia="Times New Roman" w:hAnsiTheme="majorBidi" w:cstheme="majorBidi"/>
          <w:b/>
          <w:sz w:val="24"/>
          <w:szCs w:val="24"/>
          <w:lang w:eastAsia="tr-TR"/>
        </w:rPr>
        <w:t>GÜMÜŞHANE</w:t>
      </w:r>
    </w:p>
    <w:p w14:paraId="3413BF13" w14:textId="15D2BAD8" w:rsidR="00F411F6" w:rsidRPr="00F411F6" w:rsidRDefault="00F411F6" w:rsidP="00F411F6">
      <w:pPr>
        <w:rPr>
          <w:rFonts w:asciiTheme="majorBidi" w:eastAsia="Times New Roman" w:hAnsiTheme="majorBidi" w:cstheme="majorBidi"/>
          <w:sz w:val="24"/>
          <w:szCs w:val="24"/>
          <w:lang w:eastAsia="tr-TR"/>
        </w:rPr>
        <w:sectPr w:rsidR="00F411F6" w:rsidRPr="00F411F6" w:rsidSect="00974987">
          <w:footerReference w:type="default" r:id="rId12"/>
          <w:pgSz w:w="11906" w:h="16838"/>
          <w:pgMar w:top="1701" w:right="1134" w:bottom="1701" w:left="2268" w:header="709" w:footer="0" w:gutter="0"/>
          <w:pgNumType w:fmt="upperRoman"/>
          <w:cols w:space="708"/>
          <w:titlePg/>
          <w:docGrid w:linePitch="299"/>
        </w:sectPr>
      </w:pPr>
    </w:p>
    <w:p w14:paraId="64F398AD" w14:textId="77777777" w:rsidR="001A22C5" w:rsidRPr="00E21DF0" w:rsidRDefault="001A22C5" w:rsidP="00571FF9">
      <w:pPr>
        <w:spacing w:after="0" w:line="360" w:lineRule="auto"/>
        <w:rPr>
          <w:rFonts w:asciiTheme="majorBidi" w:hAnsiTheme="majorBidi" w:cstheme="majorBidi"/>
          <w:sz w:val="24"/>
          <w:szCs w:val="24"/>
          <w:lang w:eastAsia="tr-TR"/>
        </w:rPr>
      </w:pPr>
      <w:bookmarkStart w:id="2" w:name="_Toc45313920"/>
      <w:bookmarkStart w:id="3" w:name="_Toc58489185"/>
      <w:bookmarkStart w:id="4" w:name="_Toc58488725"/>
    </w:p>
    <w:p w14:paraId="3E5A5DBF" w14:textId="77777777" w:rsidR="001A22C5" w:rsidRPr="00E21DF0" w:rsidRDefault="001A22C5" w:rsidP="00571FF9">
      <w:pPr>
        <w:spacing w:after="0" w:line="360" w:lineRule="auto"/>
        <w:rPr>
          <w:rFonts w:asciiTheme="majorBidi" w:hAnsiTheme="majorBidi" w:cstheme="majorBidi"/>
          <w:sz w:val="24"/>
          <w:szCs w:val="24"/>
          <w:lang w:eastAsia="tr-TR"/>
        </w:rPr>
      </w:pPr>
    </w:p>
    <w:bookmarkEnd w:id="2"/>
    <w:bookmarkEnd w:id="3"/>
    <w:bookmarkEnd w:id="4"/>
    <w:p w14:paraId="0F159A77" w14:textId="77777777" w:rsidR="00610E80" w:rsidRPr="00E21DF0" w:rsidRDefault="00610E80" w:rsidP="00571FF9">
      <w:pPr>
        <w:spacing w:after="0" w:line="360" w:lineRule="auto"/>
        <w:rPr>
          <w:rFonts w:asciiTheme="majorBidi" w:eastAsia="Times New Roman" w:hAnsiTheme="majorBidi" w:cstheme="majorBidi"/>
          <w:b/>
          <w:sz w:val="24"/>
          <w:szCs w:val="24"/>
          <w:lang w:eastAsia="tr-TR"/>
        </w:rPr>
        <w:sectPr w:rsidR="00610E80" w:rsidRPr="00E21DF0" w:rsidSect="00974987">
          <w:pgSz w:w="11906" w:h="16838"/>
          <w:pgMar w:top="1701" w:right="1134" w:bottom="1701" w:left="2268" w:header="709" w:footer="0" w:gutter="0"/>
          <w:pgNumType w:fmt="upperRoman" w:start="3"/>
          <w:cols w:space="708"/>
          <w:titlePg/>
          <w:docGrid w:linePitch="299"/>
        </w:sectPr>
      </w:pPr>
    </w:p>
    <w:p w14:paraId="25ED0047" w14:textId="77777777" w:rsidR="001A22C5" w:rsidRPr="00E21DF0" w:rsidRDefault="001A22C5" w:rsidP="00571FF9">
      <w:pPr>
        <w:spacing w:after="0" w:line="360" w:lineRule="auto"/>
        <w:rPr>
          <w:rFonts w:asciiTheme="majorBidi" w:hAnsiTheme="majorBidi" w:cstheme="majorBidi"/>
          <w:sz w:val="24"/>
          <w:szCs w:val="24"/>
          <w:lang w:eastAsia="tr-TR"/>
        </w:rPr>
      </w:pPr>
      <w:bookmarkStart w:id="5" w:name="_Toc45313921"/>
      <w:bookmarkStart w:id="6" w:name="_Toc58489186"/>
      <w:bookmarkStart w:id="7" w:name="_Toc58488726"/>
    </w:p>
    <w:p w14:paraId="2EA40949" w14:textId="77777777" w:rsidR="001A22C5" w:rsidRPr="00E21DF0" w:rsidRDefault="001A22C5" w:rsidP="00571FF9">
      <w:pPr>
        <w:spacing w:after="0" w:line="360" w:lineRule="auto"/>
        <w:rPr>
          <w:rFonts w:asciiTheme="majorBidi" w:hAnsiTheme="majorBidi" w:cstheme="majorBidi"/>
          <w:sz w:val="24"/>
          <w:szCs w:val="24"/>
          <w:lang w:eastAsia="tr-TR"/>
        </w:rPr>
      </w:pPr>
    </w:p>
    <w:p w14:paraId="4A48A2AC" w14:textId="4A9204CC" w:rsidR="00662443" w:rsidRDefault="000871B2" w:rsidP="00DF4B15">
      <w:pPr>
        <w:keepNext/>
        <w:keepLines/>
        <w:spacing w:after="0" w:line="360" w:lineRule="auto"/>
        <w:jc w:val="center"/>
        <w:outlineLvl w:val="0"/>
        <w:rPr>
          <w:rFonts w:asciiTheme="majorBidi" w:eastAsia="Times New Roman" w:hAnsiTheme="majorBidi" w:cstheme="majorBidi"/>
          <w:b/>
          <w:bCs/>
          <w:sz w:val="24"/>
          <w:szCs w:val="24"/>
          <w:lang w:eastAsia="tr-TR"/>
        </w:rPr>
      </w:pPr>
      <w:bookmarkStart w:id="8" w:name="_Toc59565356"/>
      <w:bookmarkStart w:id="9" w:name="_Toc72979075"/>
      <w:r w:rsidRPr="00E21DF0">
        <w:rPr>
          <w:rFonts w:asciiTheme="majorBidi" w:eastAsia="Times New Roman" w:hAnsiTheme="majorBidi" w:cstheme="majorBidi"/>
          <w:b/>
          <w:bCs/>
          <w:sz w:val="24"/>
          <w:szCs w:val="24"/>
          <w:lang w:eastAsia="tr-TR"/>
        </w:rPr>
        <w:t>BİLDİRİM</w:t>
      </w:r>
      <w:bookmarkEnd w:id="5"/>
      <w:bookmarkEnd w:id="6"/>
      <w:bookmarkEnd w:id="7"/>
      <w:bookmarkEnd w:id="8"/>
      <w:bookmarkEnd w:id="9"/>
    </w:p>
    <w:p w14:paraId="5ECED921" w14:textId="77777777" w:rsidR="005C352E" w:rsidRPr="00E21DF0" w:rsidRDefault="005C352E" w:rsidP="00DF4B15">
      <w:pPr>
        <w:spacing w:after="0" w:line="360" w:lineRule="auto"/>
        <w:rPr>
          <w:lang w:eastAsia="tr-TR"/>
        </w:rPr>
      </w:pPr>
    </w:p>
    <w:p w14:paraId="65DBE7C1" w14:textId="554E5CAE" w:rsidR="009B6349" w:rsidRDefault="000871B2" w:rsidP="00DF4B15">
      <w:pPr>
        <w:spacing w:after="0" w:line="360" w:lineRule="auto"/>
        <w:ind w:firstLine="709"/>
        <w:jc w:val="both"/>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Yüksek Lisans Tezi olarak hazırlamış olduğum “</w:t>
      </w:r>
      <w:r w:rsidR="0024207E" w:rsidRPr="00E21DF0">
        <w:rPr>
          <w:rFonts w:asciiTheme="majorBidi" w:eastAsia="Times New Roman" w:hAnsiTheme="majorBidi" w:cstheme="majorBidi"/>
          <w:sz w:val="24"/>
          <w:szCs w:val="24"/>
          <w:lang w:eastAsia="tr-TR"/>
        </w:rPr>
        <w:t>Kur'ân'da Mal Kavramı ve Kârûn Kıssası</w:t>
      </w:r>
      <w:r w:rsidRPr="00E21DF0">
        <w:rPr>
          <w:rFonts w:asciiTheme="majorBidi" w:eastAsia="Times New Roman" w:hAnsiTheme="majorBidi" w:cstheme="majorBidi"/>
          <w:sz w:val="24"/>
          <w:szCs w:val="24"/>
          <w:lang w:eastAsia="tr-TR"/>
        </w:rPr>
        <w:t>” isimli bu çalışmanın, tamamen kendi çalışmam olduğunu, her alıntıya kaynak gösterdiğimi ve alıntı yaptığım tüm çalışmaların kaynakçada yer aldığını taahhüt eder, tezimin kâğıt ve elektronik kopyalarının Gümüşhane Üniversitesi</w:t>
      </w:r>
      <w:r w:rsidR="00DF4B15">
        <w:rPr>
          <w:rFonts w:asciiTheme="majorBidi" w:eastAsia="Times New Roman" w:hAnsiTheme="majorBidi" w:cstheme="majorBidi"/>
          <w:sz w:val="24"/>
          <w:szCs w:val="24"/>
          <w:lang w:eastAsia="tr-TR"/>
        </w:rPr>
        <w:t xml:space="preserve"> Sosyal Bilimler</w:t>
      </w:r>
      <w:r w:rsidRPr="00E21DF0">
        <w:rPr>
          <w:rFonts w:asciiTheme="majorBidi" w:eastAsia="Times New Roman" w:hAnsiTheme="majorBidi" w:cstheme="majorBidi"/>
          <w:sz w:val="24"/>
          <w:szCs w:val="24"/>
          <w:lang w:eastAsia="tr-TR"/>
        </w:rPr>
        <w:t xml:space="preserve"> Enstitüsü arşivlerinde saklanmasına izin verdiğimi onaylarım.</w:t>
      </w:r>
    </w:p>
    <w:p w14:paraId="51C09A32" w14:textId="77777777" w:rsidR="005C352E" w:rsidRPr="00E21DF0" w:rsidRDefault="005C352E" w:rsidP="00571FF9">
      <w:pPr>
        <w:spacing w:after="0" w:line="360" w:lineRule="auto"/>
        <w:ind w:firstLine="709"/>
        <w:jc w:val="both"/>
        <w:rPr>
          <w:rFonts w:asciiTheme="majorBidi" w:eastAsia="Times New Roman" w:hAnsiTheme="majorBidi" w:cstheme="majorBidi"/>
          <w:sz w:val="24"/>
          <w:szCs w:val="24"/>
          <w:lang w:eastAsia="tr-TR"/>
        </w:rPr>
      </w:pPr>
    </w:p>
    <w:p w14:paraId="12F30F16" w14:textId="4DA8F56B" w:rsidR="000871B2" w:rsidRPr="00E21DF0" w:rsidRDefault="000871B2" w:rsidP="00571FF9">
      <w:pPr>
        <w:spacing w:after="0" w:line="360" w:lineRule="auto"/>
        <w:ind w:firstLine="709"/>
        <w:jc w:val="both"/>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Lisansüstü Eğitim-Öğretim yönetmeliğinin ilgili maddeleri uyarınca gereğinin yapılmasını arz ederim.</w:t>
      </w:r>
    </w:p>
    <w:p w14:paraId="11968820" w14:textId="77777777" w:rsidR="000871B2" w:rsidRPr="00E21DF0" w:rsidRDefault="000871B2" w:rsidP="00571FF9">
      <w:pPr>
        <w:tabs>
          <w:tab w:val="left" w:pos="1452"/>
        </w:tabs>
        <w:spacing w:after="0" w:line="360" w:lineRule="auto"/>
        <w:rPr>
          <w:rFonts w:asciiTheme="majorBidi" w:eastAsia="Times New Roman" w:hAnsiTheme="majorBidi" w:cstheme="majorBidi"/>
          <w:b/>
          <w:sz w:val="24"/>
          <w:szCs w:val="24"/>
          <w:lang w:eastAsia="tr-TR"/>
        </w:rPr>
      </w:pPr>
    </w:p>
    <w:p w14:paraId="56F0F1E4" w14:textId="77777777" w:rsidR="000871B2" w:rsidRPr="00E21DF0" w:rsidRDefault="000871B2" w:rsidP="00571FF9">
      <w:pPr>
        <w:spacing w:after="0" w:line="360" w:lineRule="auto"/>
        <w:rPr>
          <w:rFonts w:asciiTheme="majorBidi" w:eastAsia="Times New Roman" w:hAnsiTheme="majorBidi" w:cstheme="majorBidi"/>
          <w:b/>
          <w:sz w:val="24"/>
          <w:szCs w:val="24"/>
          <w:lang w:eastAsia="tr-TR"/>
        </w:rPr>
      </w:pPr>
    </w:p>
    <w:p w14:paraId="747C8F7E" w14:textId="39F037BD" w:rsidR="000871B2" w:rsidRDefault="000871B2" w:rsidP="00571FF9">
      <w:pPr>
        <w:spacing w:after="0" w:line="360" w:lineRule="auto"/>
        <w:rPr>
          <w:rFonts w:asciiTheme="majorBidi" w:eastAsia="Times New Roman" w:hAnsiTheme="majorBidi" w:cstheme="majorBidi"/>
          <w:b/>
          <w:sz w:val="24"/>
          <w:szCs w:val="24"/>
          <w:lang w:eastAsia="tr-TR"/>
        </w:rPr>
      </w:pPr>
    </w:p>
    <w:p w14:paraId="4F9727E0" w14:textId="165D7E11" w:rsidR="005C352E" w:rsidRDefault="005C352E" w:rsidP="00571FF9">
      <w:pPr>
        <w:spacing w:after="0" w:line="360" w:lineRule="auto"/>
        <w:rPr>
          <w:rFonts w:asciiTheme="majorBidi" w:eastAsia="Times New Roman" w:hAnsiTheme="majorBidi" w:cstheme="majorBidi"/>
          <w:b/>
          <w:sz w:val="24"/>
          <w:szCs w:val="24"/>
          <w:lang w:eastAsia="tr-TR"/>
        </w:rPr>
      </w:pPr>
    </w:p>
    <w:p w14:paraId="1BBA0D26" w14:textId="4B971C68" w:rsidR="005C352E" w:rsidRDefault="005C352E" w:rsidP="00571FF9">
      <w:pPr>
        <w:spacing w:after="0" w:line="360" w:lineRule="auto"/>
        <w:rPr>
          <w:rFonts w:asciiTheme="majorBidi" w:eastAsia="Times New Roman" w:hAnsiTheme="majorBidi" w:cstheme="majorBidi"/>
          <w:b/>
          <w:sz w:val="24"/>
          <w:szCs w:val="24"/>
          <w:lang w:eastAsia="tr-TR"/>
        </w:rPr>
      </w:pPr>
    </w:p>
    <w:p w14:paraId="7F29A50F" w14:textId="7BAE2423" w:rsidR="005C352E" w:rsidRDefault="005C352E" w:rsidP="00571FF9">
      <w:pPr>
        <w:spacing w:after="0" w:line="360" w:lineRule="auto"/>
        <w:rPr>
          <w:rFonts w:asciiTheme="majorBidi" w:eastAsia="Times New Roman" w:hAnsiTheme="majorBidi" w:cstheme="majorBidi"/>
          <w:b/>
          <w:sz w:val="24"/>
          <w:szCs w:val="24"/>
          <w:lang w:eastAsia="tr-TR"/>
        </w:rPr>
      </w:pPr>
    </w:p>
    <w:p w14:paraId="62AD3DEF" w14:textId="2B2DF755" w:rsidR="005C352E" w:rsidRDefault="005C352E" w:rsidP="00571FF9">
      <w:pPr>
        <w:spacing w:after="0" w:line="360" w:lineRule="auto"/>
        <w:rPr>
          <w:rFonts w:asciiTheme="majorBidi" w:eastAsia="Times New Roman" w:hAnsiTheme="majorBidi" w:cstheme="majorBidi"/>
          <w:b/>
          <w:sz w:val="24"/>
          <w:szCs w:val="24"/>
          <w:lang w:eastAsia="tr-TR"/>
        </w:rPr>
      </w:pPr>
    </w:p>
    <w:p w14:paraId="1D7634DF" w14:textId="77777777" w:rsidR="005C352E" w:rsidRPr="00E21DF0" w:rsidRDefault="005C352E" w:rsidP="00571FF9">
      <w:pPr>
        <w:spacing w:after="0" w:line="360" w:lineRule="auto"/>
        <w:rPr>
          <w:rFonts w:asciiTheme="majorBidi" w:eastAsia="Times New Roman" w:hAnsiTheme="majorBidi" w:cstheme="majorBidi"/>
          <w:b/>
          <w:sz w:val="24"/>
          <w:szCs w:val="24"/>
          <w:lang w:eastAsia="tr-TR"/>
        </w:rPr>
      </w:pPr>
    </w:p>
    <w:p w14:paraId="6999C28B" w14:textId="21549F6A" w:rsidR="000871B2" w:rsidRPr="00E21DF0" w:rsidRDefault="00CE0C4D" w:rsidP="00571FF9">
      <w:pPr>
        <w:spacing w:after="0" w:line="360" w:lineRule="auto"/>
        <w:jc w:val="right"/>
        <w:rPr>
          <w:rFonts w:asciiTheme="majorBidi" w:eastAsia="Times New Roman" w:hAnsiTheme="majorBidi" w:cstheme="majorBidi"/>
          <w:sz w:val="24"/>
          <w:szCs w:val="24"/>
          <w:lang w:eastAsia="tr-TR"/>
        </w:rPr>
      </w:pPr>
      <w:r>
        <w:rPr>
          <w:rFonts w:asciiTheme="majorBidi" w:eastAsia="Times New Roman" w:hAnsiTheme="majorBidi" w:cstheme="majorBidi"/>
          <w:sz w:val="24"/>
          <w:szCs w:val="24"/>
          <w:lang w:eastAsia="tr-TR"/>
        </w:rPr>
        <w:t>11</w:t>
      </w:r>
      <w:r w:rsidR="000871B2" w:rsidRPr="00E21DF0">
        <w:rPr>
          <w:rFonts w:asciiTheme="majorBidi" w:eastAsia="Times New Roman" w:hAnsiTheme="majorBidi" w:cstheme="majorBidi"/>
          <w:sz w:val="24"/>
          <w:szCs w:val="24"/>
          <w:lang w:eastAsia="tr-TR"/>
        </w:rPr>
        <w:t>/</w:t>
      </w:r>
      <w:r>
        <w:rPr>
          <w:rFonts w:asciiTheme="majorBidi" w:eastAsia="Times New Roman" w:hAnsiTheme="majorBidi" w:cstheme="majorBidi"/>
          <w:sz w:val="24"/>
          <w:szCs w:val="24"/>
          <w:lang w:eastAsia="tr-TR"/>
        </w:rPr>
        <w:t>06</w:t>
      </w:r>
      <w:r w:rsidR="000871B2" w:rsidRPr="00E21DF0">
        <w:rPr>
          <w:rFonts w:asciiTheme="majorBidi" w:eastAsia="Times New Roman" w:hAnsiTheme="majorBidi" w:cstheme="majorBidi"/>
          <w:sz w:val="24"/>
          <w:szCs w:val="24"/>
          <w:lang w:eastAsia="tr-TR"/>
        </w:rPr>
        <w:t>/2021</w:t>
      </w:r>
    </w:p>
    <w:p w14:paraId="4AC92C62" w14:textId="0DC48F92" w:rsidR="000871B2" w:rsidRDefault="000871B2" w:rsidP="00571FF9">
      <w:pPr>
        <w:spacing w:after="0" w:line="360" w:lineRule="auto"/>
        <w:rPr>
          <w:rFonts w:asciiTheme="majorBidi" w:eastAsia="Times New Roman" w:hAnsiTheme="majorBidi" w:cstheme="majorBidi"/>
          <w:sz w:val="24"/>
          <w:szCs w:val="24"/>
          <w:lang w:eastAsia="tr-TR"/>
        </w:rPr>
      </w:pPr>
    </w:p>
    <w:p w14:paraId="49AA5043" w14:textId="2AC10687" w:rsidR="005C352E" w:rsidRPr="00E21DF0" w:rsidRDefault="005C352E" w:rsidP="00571FF9">
      <w:pPr>
        <w:spacing w:after="0" w:line="360" w:lineRule="auto"/>
        <w:rPr>
          <w:rFonts w:asciiTheme="majorBidi" w:eastAsia="Times New Roman" w:hAnsiTheme="majorBidi" w:cstheme="majorBidi"/>
          <w:sz w:val="24"/>
          <w:szCs w:val="24"/>
          <w:lang w:eastAsia="tr-TR"/>
        </w:rPr>
      </w:pPr>
    </w:p>
    <w:p w14:paraId="22B875EF" w14:textId="77777777" w:rsidR="000871B2" w:rsidRPr="0052526F" w:rsidRDefault="000871B2" w:rsidP="00571FF9">
      <w:pPr>
        <w:spacing w:after="0" w:line="360" w:lineRule="auto"/>
        <w:jc w:val="right"/>
        <w:rPr>
          <w:rFonts w:asciiTheme="majorBidi" w:eastAsia="Times New Roman" w:hAnsiTheme="majorBidi" w:cstheme="majorBidi"/>
          <w:bCs/>
          <w:sz w:val="24"/>
          <w:szCs w:val="24"/>
          <w:lang w:eastAsia="tr-TR"/>
        </w:rPr>
      </w:pPr>
      <w:r w:rsidRPr="0052526F">
        <w:rPr>
          <w:rFonts w:asciiTheme="majorBidi" w:eastAsia="Times New Roman" w:hAnsiTheme="majorBidi" w:cstheme="majorBidi"/>
          <w:bCs/>
          <w:sz w:val="24"/>
          <w:szCs w:val="24"/>
          <w:lang w:eastAsia="tr-TR"/>
        </w:rPr>
        <w:t>……………</w:t>
      </w:r>
    </w:p>
    <w:p w14:paraId="19910C7F" w14:textId="3D0D1AEB" w:rsidR="000871B2" w:rsidRPr="00E21DF0" w:rsidRDefault="000871B2" w:rsidP="00571FF9">
      <w:pPr>
        <w:spacing w:after="0" w:line="360" w:lineRule="auto"/>
        <w:jc w:val="right"/>
        <w:rPr>
          <w:rFonts w:asciiTheme="majorBidi" w:eastAsia="Times New Roman" w:hAnsiTheme="majorBidi" w:cstheme="majorBidi"/>
          <w:b/>
          <w:sz w:val="24"/>
          <w:szCs w:val="24"/>
          <w:lang w:eastAsia="tr-TR"/>
        </w:rPr>
      </w:pPr>
      <w:r w:rsidRPr="00E21DF0">
        <w:rPr>
          <w:rFonts w:asciiTheme="majorBidi" w:eastAsia="Times New Roman" w:hAnsiTheme="majorBidi" w:cstheme="majorBidi"/>
          <w:b/>
          <w:sz w:val="24"/>
          <w:szCs w:val="24"/>
          <w:lang w:eastAsia="tr-TR"/>
        </w:rPr>
        <w:t>Atiye DÖNMEZ</w:t>
      </w:r>
    </w:p>
    <w:p w14:paraId="6C99203A" w14:textId="77777777" w:rsidR="000871B2" w:rsidRPr="00E21DF0" w:rsidRDefault="000871B2" w:rsidP="00571FF9">
      <w:pPr>
        <w:spacing w:after="0" w:line="360" w:lineRule="auto"/>
        <w:rPr>
          <w:rFonts w:asciiTheme="majorBidi" w:eastAsia="Times New Roman" w:hAnsiTheme="majorBidi" w:cstheme="majorBidi"/>
          <w:b/>
          <w:sz w:val="24"/>
          <w:szCs w:val="24"/>
          <w:lang w:eastAsia="tr-TR"/>
        </w:rPr>
        <w:sectPr w:rsidR="000871B2" w:rsidRPr="00E21DF0" w:rsidSect="00974987">
          <w:pgSz w:w="11906" w:h="16838"/>
          <w:pgMar w:top="1701" w:right="1134" w:bottom="1701" w:left="2268" w:header="709" w:footer="709" w:gutter="0"/>
          <w:pgNumType w:fmt="upperRoman" w:start="4"/>
          <w:cols w:space="708"/>
          <w:titlePg/>
          <w:docGrid w:linePitch="299"/>
        </w:sectPr>
      </w:pPr>
    </w:p>
    <w:p w14:paraId="67E97399" w14:textId="77777777" w:rsidR="001A22C5" w:rsidRPr="00E21DF0" w:rsidRDefault="001A22C5" w:rsidP="00A3081A"/>
    <w:p w14:paraId="04A78D99" w14:textId="77777777" w:rsidR="001A22C5" w:rsidRPr="00E21DF0" w:rsidRDefault="001A22C5" w:rsidP="00A3081A"/>
    <w:p w14:paraId="7F2D049A" w14:textId="49CE1124" w:rsidR="0031647A" w:rsidRDefault="0031647A" w:rsidP="00A245C5">
      <w:pPr>
        <w:pStyle w:val="Balk1"/>
        <w:spacing w:before="0" w:line="360" w:lineRule="auto"/>
        <w:jc w:val="center"/>
        <w:rPr>
          <w:rFonts w:asciiTheme="majorBidi" w:hAnsiTheme="majorBidi"/>
          <w:b/>
          <w:bCs/>
          <w:color w:val="auto"/>
          <w:sz w:val="24"/>
          <w:szCs w:val="24"/>
        </w:rPr>
      </w:pPr>
      <w:bookmarkStart w:id="10" w:name="_Toc59565357"/>
      <w:bookmarkStart w:id="11" w:name="_Toc72979076"/>
      <w:r w:rsidRPr="00E21DF0">
        <w:rPr>
          <w:rFonts w:asciiTheme="majorBidi" w:hAnsiTheme="majorBidi"/>
          <w:b/>
          <w:bCs/>
          <w:color w:val="auto"/>
          <w:sz w:val="24"/>
          <w:szCs w:val="24"/>
        </w:rPr>
        <w:t>ÖNSÖZ</w:t>
      </w:r>
      <w:bookmarkEnd w:id="10"/>
      <w:bookmarkEnd w:id="11"/>
    </w:p>
    <w:p w14:paraId="01746301" w14:textId="77777777" w:rsidR="00A245C5" w:rsidRPr="00A245C5" w:rsidRDefault="00A245C5" w:rsidP="00A245C5">
      <w:pPr>
        <w:spacing w:after="0" w:line="360" w:lineRule="auto"/>
      </w:pPr>
    </w:p>
    <w:p w14:paraId="7D1680CD" w14:textId="6DEDD2D7" w:rsidR="0031647A" w:rsidRPr="00E21DF0" w:rsidRDefault="0024207E" w:rsidP="00A245C5">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Kur’ân</w:t>
      </w:r>
      <w:r w:rsidR="0031647A" w:rsidRPr="00E21DF0">
        <w:rPr>
          <w:rFonts w:asciiTheme="majorBidi" w:hAnsiTheme="majorBidi" w:cstheme="majorBidi"/>
          <w:sz w:val="24"/>
          <w:szCs w:val="24"/>
        </w:rPr>
        <w:t>, insanlara rahmet olarak gönderilen bir hid</w:t>
      </w:r>
      <w:r w:rsidR="000D7709" w:rsidRPr="00E21DF0">
        <w:rPr>
          <w:rFonts w:asciiTheme="majorBidi" w:hAnsiTheme="majorBidi" w:cstheme="majorBidi"/>
          <w:sz w:val="24"/>
          <w:szCs w:val="24"/>
        </w:rPr>
        <w:t>âyet</w:t>
      </w:r>
      <w:r w:rsidR="0031647A" w:rsidRPr="00E21DF0">
        <w:rPr>
          <w:rFonts w:asciiTheme="majorBidi" w:hAnsiTheme="majorBidi" w:cstheme="majorBidi"/>
          <w:sz w:val="24"/>
          <w:szCs w:val="24"/>
        </w:rPr>
        <w:t xml:space="preserve"> kitabıdır. Onun bu hid</w:t>
      </w:r>
      <w:r w:rsidR="000D7709" w:rsidRPr="00E21DF0">
        <w:rPr>
          <w:rFonts w:asciiTheme="majorBidi" w:hAnsiTheme="majorBidi" w:cstheme="majorBidi"/>
          <w:sz w:val="24"/>
          <w:szCs w:val="24"/>
        </w:rPr>
        <w:t>âyet</w:t>
      </w:r>
      <w:r w:rsidR="0031647A" w:rsidRPr="00E21DF0">
        <w:rPr>
          <w:rFonts w:asciiTheme="majorBidi" w:hAnsiTheme="majorBidi" w:cstheme="majorBidi"/>
          <w:sz w:val="24"/>
          <w:szCs w:val="24"/>
        </w:rPr>
        <w:t xml:space="preserve"> işlevini yerine getirebilmesi insanların onu okuması, anlaması ve yaşaması ile mümkündür. Bu da </w:t>
      </w:r>
      <w:r w:rsidR="00E4455E" w:rsidRPr="00E21DF0">
        <w:rPr>
          <w:rFonts w:asciiTheme="majorBidi" w:hAnsiTheme="majorBidi" w:cstheme="majorBidi"/>
          <w:sz w:val="24"/>
          <w:szCs w:val="24"/>
        </w:rPr>
        <w:t>Kur’ân’ın</w:t>
      </w:r>
      <w:r w:rsidR="0031647A" w:rsidRPr="00E21DF0">
        <w:rPr>
          <w:rFonts w:asciiTheme="majorBidi" w:hAnsiTheme="majorBidi" w:cstheme="majorBidi"/>
          <w:sz w:val="24"/>
          <w:szCs w:val="24"/>
        </w:rPr>
        <w:t xml:space="preserve"> her unsurunun bütüncül bir yaklaşımla ve titizlikle ele alınmasını gerektirmektedir. Bundan dolayı </w:t>
      </w:r>
      <w:r w:rsidR="00E4455E" w:rsidRPr="00E21DF0">
        <w:rPr>
          <w:rFonts w:asciiTheme="majorBidi" w:hAnsiTheme="majorBidi" w:cstheme="majorBidi"/>
          <w:sz w:val="24"/>
          <w:szCs w:val="24"/>
        </w:rPr>
        <w:t>Kur’ân’ın</w:t>
      </w:r>
      <w:r w:rsidR="0031647A" w:rsidRPr="00E21DF0">
        <w:rPr>
          <w:rFonts w:asciiTheme="majorBidi" w:hAnsiTheme="majorBidi" w:cstheme="majorBidi"/>
          <w:sz w:val="24"/>
          <w:szCs w:val="24"/>
        </w:rPr>
        <w:t>, temel konularını müstakil olarak çalışmak ve onun kutsiyetini haleldar etmeyecek bir gayret içerisinde olmak</w:t>
      </w:r>
      <w:r w:rsidR="00A245C5">
        <w:rPr>
          <w:rFonts w:asciiTheme="majorBidi" w:hAnsiTheme="majorBidi" w:cstheme="majorBidi"/>
          <w:sz w:val="24"/>
          <w:szCs w:val="24"/>
        </w:rPr>
        <w:t xml:space="preserve"> </w:t>
      </w:r>
      <w:r w:rsidR="007D6A55" w:rsidRPr="00E21DF0">
        <w:rPr>
          <w:rFonts w:asciiTheme="majorBidi" w:hAnsiTheme="majorBidi" w:cstheme="majorBidi"/>
          <w:sz w:val="24"/>
          <w:szCs w:val="24"/>
        </w:rPr>
        <w:t>önemlidir.</w:t>
      </w:r>
    </w:p>
    <w:p w14:paraId="63583839" w14:textId="50BA9C13" w:rsidR="0031647A" w:rsidRPr="00E21DF0" w:rsidRDefault="0024207E"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Kur’ân</w:t>
      </w:r>
      <w:r w:rsidR="0031647A" w:rsidRPr="00E21DF0">
        <w:rPr>
          <w:rFonts w:asciiTheme="majorBidi" w:hAnsiTheme="majorBidi" w:cstheme="majorBidi"/>
          <w:sz w:val="24"/>
          <w:szCs w:val="24"/>
        </w:rPr>
        <w:t>, insanoğlunun güçlü ve zayıf yönlerini gündeme getirmiş, insanın tabiatı</w:t>
      </w:r>
      <w:r w:rsidR="00A245C5">
        <w:rPr>
          <w:rFonts w:asciiTheme="majorBidi" w:hAnsiTheme="majorBidi" w:cstheme="majorBidi"/>
          <w:sz w:val="24"/>
          <w:szCs w:val="24"/>
        </w:rPr>
        <w:t xml:space="preserve"> </w:t>
      </w:r>
      <w:r w:rsidR="0031647A" w:rsidRPr="00E21DF0">
        <w:rPr>
          <w:rFonts w:asciiTheme="majorBidi" w:hAnsiTheme="majorBidi" w:cstheme="majorBidi"/>
          <w:sz w:val="24"/>
          <w:szCs w:val="24"/>
        </w:rPr>
        <w:t>ve dünya hayatının anlamı üzerinde tarif ve tasvir edici beyanlarda bulunmuştur. Bu noktada insanın kibir, gurur, hırs-tamah, enâniyet ve nankörlük gibi eğilimlerine dikkat çekilmiştir. Bununla insanların uyarılması ve bu menfi eğilimlere karşı mücadele edilmesinin amaçlandığı söylenebilir. Bu amaç kavram, hüküm,</w:t>
      </w:r>
      <w:r w:rsidR="001E1FFE">
        <w:rPr>
          <w:rFonts w:asciiTheme="majorBidi" w:hAnsiTheme="majorBidi" w:cstheme="majorBidi"/>
          <w:sz w:val="24"/>
          <w:szCs w:val="24"/>
        </w:rPr>
        <w:t xml:space="preserve"> </w:t>
      </w:r>
      <w:r w:rsidR="0031647A" w:rsidRPr="00E21DF0">
        <w:rPr>
          <w:rFonts w:asciiTheme="majorBidi" w:hAnsiTheme="majorBidi" w:cstheme="majorBidi"/>
          <w:sz w:val="24"/>
          <w:szCs w:val="24"/>
        </w:rPr>
        <w:t xml:space="preserve">olay ve örnekler ile ortaya konulmuştur. </w:t>
      </w:r>
      <w:r w:rsidR="001C0CEA" w:rsidRPr="00E21DF0">
        <w:rPr>
          <w:rFonts w:asciiTheme="majorBidi" w:hAnsiTheme="majorBidi" w:cstheme="majorBidi"/>
          <w:sz w:val="24"/>
          <w:szCs w:val="24"/>
        </w:rPr>
        <w:t>Kur’ân’da</w:t>
      </w:r>
      <w:r w:rsidR="0031647A" w:rsidRPr="00E21DF0">
        <w:rPr>
          <w:rFonts w:asciiTheme="majorBidi" w:hAnsiTheme="majorBidi" w:cstheme="majorBidi"/>
          <w:sz w:val="24"/>
          <w:szCs w:val="24"/>
        </w:rPr>
        <w:t>n kâmil manada istifade edebilmek ve ibret alabilmek için vurgulanan bu hususları nazar-ı itibara almak gerekmektedir.</w:t>
      </w:r>
      <w:r w:rsidR="001E1FFE">
        <w:rPr>
          <w:rFonts w:asciiTheme="majorBidi" w:hAnsiTheme="majorBidi" w:cstheme="majorBidi"/>
          <w:sz w:val="24"/>
          <w:szCs w:val="24"/>
        </w:rPr>
        <w:t xml:space="preserve"> B</w:t>
      </w:r>
      <w:r w:rsidR="0031647A" w:rsidRPr="00E21DF0">
        <w:rPr>
          <w:rFonts w:asciiTheme="majorBidi" w:hAnsiTheme="majorBidi" w:cstheme="majorBidi"/>
          <w:sz w:val="24"/>
          <w:szCs w:val="24"/>
        </w:rPr>
        <w:t xml:space="preserve">u konular üzerinde araştırmalar yapmak </w:t>
      </w:r>
      <w:r w:rsidR="00E4455E" w:rsidRPr="00E21DF0">
        <w:rPr>
          <w:rFonts w:asciiTheme="majorBidi" w:hAnsiTheme="majorBidi" w:cstheme="majorBidi"/>
          <w:sz w:val="24"/>
          <w:szCs w:val="24"/>
        </w:rPr>
        <w:t>Kur’ân’ın</w:t>
      </w:r>
      <w:r w:rsidR="0031647A" w:rsidRPr="00E21DF0">
        <w:rPr>
          <w:rFonts w:asciiTheme="majorBidi" w:hAnsiTheme="majorBidi" w:cstheme="majorBidi"/>
          <w:sz w:val="24"/>
          <w:szCs w:val="24"/>
        </w:rPr>
        <w:t xml:space="preserve"> hid</w:t>
      </w:r>
      <w:r w:rsidR="000D7709" w:rsidRPr="00E21DF0">
        <w:rPr>
          <w:rFonts w:asciiTheme="majorBidi" w:hAnsiTheme="majorBidi" w:cstheme="majorBidi"/>
          <w:sz w:val="24"/>
          <w:szCs w:val="24"/>
        </w:rPr>
        <w:t>âyet</w:t>
      </w:r>
      <w:r w:rsidR="0031647A" w:rsidRPr="00E21DF0">
        <w:rPr>
          <w:rFonts w:asciiTheme="majorBidi" w:hAnsiTheme="majorBidi" w:cstheme="majorBidi"/>
          <w:sz w:val="24"/>
          <w:szCs w:val="24"/>
        </w:rPr>
        <w:t xml:space="preserve"> işlevini yerine getirmesine katkı sağlayacaktır. </w:t>
      </w:r>
    </w:p>
    <w:p w14:paraId="6C17266A" w14:textId="6CD91754" w:rsidR="000865BB" w:rsidRPr="00E21DF0" w:rsidRDefault="000865BB"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Tarihi süreç içerisinde insan varlık nedenini unutarak ve iradesini ilâhi rıza istikametinin aksine kullanarak yeryüzünde dengesizlikler oluşturmuştur. Bu dengesizliklerin bir boyutunu insan-mal ilişkisi teşkil etmektedir. Bu noktada insan mala ya aşırı bağlanmakta ya da maldan müstağni olarak yaşamaya çalışmaktadır. Kur'ân’da insanın mal ile ilişkisinde vahye dayalı bir denge vazetmektedir. Bu çalışma ile insan-mal ilişkisinin hangi düzlemde gerçekleşmesi gerektiği ile ilgili Kur'ân’ın ortaya koyduğu gerçekler genelde insanoğlu özelde Kârûn üzerinden sunulmaya çalışılmıştır. Ayrıca Kur'ân’ın mala karşı bakışı hususunda malumat sahibi olmak isteyenlere kapsayıcı, bütüncül, pratik ve doyurucu bilgilerin ortaya konulması amaçlanmıştır.</w:t>
      </w:r>
    </w:p>
    <w:p w14:paraId="4147E31F" w14:textId="3DB0FC5B" w:rsidR="0031647A" w:rsidRPr="00E21DF0" w:rsidRDefault="0031647A" w:rsidP="001E1FFE">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Bu çalışmanın bütün aşamalarında desteklerini sunan ve yardımlar</w:t>
      </w:r>
      <w:r w:rsidR="007D6A55" w:rsidRPr="00E21DF0">
        <w:rPr>
          <w:rFonts w:asciiTheme="majorBidi" w:hAnsiTheme="majorBidi" w:cstheme="majorBidi"/>
          <w:sz w:val="24"/>
          <w:szCs w:val="24"/>
        </w:rPr>
        <w:t xml:space="preserve">ını </w:t>
      </w:r>
      <w:r w:rsidRPr="00E21DF0">
        <w:rPr>
          <w:rFonts w:asciiTheme="majorBidi" w:hAnsiTheme="majorBidi" w:cstheme="majorBidi"/>
          <w:sz w:val="24"/>
          <w:szCs w:val="24"/>
        </w:rPr>
        <w:t>esirgemeyen değerli</w:t>
      </w:r>
      <w:r w:rsidR="00A245C5">
        <w:rPr>
          <w:rFonts w:asciiTheme="majorBidi" w:hAnsiTheme="majorBidi" w:cstheme="majorBidi"/>
          <w:sz w:val="24"/>
          <w:szCs w:val="24"/>
        </w:rPr>
        <w:t xml:space="preserve"> </w:t>
      </w:r>
      <w:r w:rsidRPr="00E21DF0">
        <w:rPr>
          <w:rFonts w:asciiTheme="majorBidi" w:hAnsiTheme="majorBidi" w:cstheme="majorBidi"/>
          <w:sz w:val="24"/>
          <w:szCs w:val="24"/>
        </w:rPr>
        <w:t>hocam Doç. Dr. Abdurrahman Altuntaş’a teşekkürleri</w:t>
      </w:r>
      <w:r w:rsidR="007D6A55" w:rsidRPr="00E21DF0">
        <w:rPr>
          <w:rFonts w:asciiTheme="majorBidi" w:hAnsiTheme="majorBidi" w:cstheme="majorBidi"/>
          <w:sz w:val="24"/>
          <w:szCs w:val="24"/>
        </w:rPr>
        <w:t>m</w:t>
      </w:r>
      <w:r w:rsidRPr="00E21DF0">
        <w:rPr>
          <w:rFonts w:asciiTheme="majorBidi" w:hAnsiTheme="majorBidi" w:cstheme="majorBidi"/>
          <w:sz w:val="24"/>
          <w:szCs w:val="24"/>
        </w:rPr>
        <w:t xml:space="preserve">i arz ederim. </w:t>
      </w:r>
    </w:p>
    <w:p w14:paraId="6131AAAC" w14:textId="77777777" w:rsidR="00A245C5" w:rsidRDefault="00A245C5" w:rsidP="001E1FFE">
      <w:pPr>
        <w:spacing w:after="0" w:line="360" w:lineRule="auto"/>
        <w:ind w:firstLine="709"/>
        <w:jc w:val="right"/>
        <w:rPr>
          <w:rFonts w:asciiTheme="majorBidi" w:hAnsiTheme="majorBidi" w:cstheme="majorBidi"/>
          <w:b/>
          <w:bCs/>
          <w:sz w:val="24"/>
          <w:szCs w:val="24"/>
        </w:rPr>
      </w:pPr>
    </w:p>
    <w:p w14:paraId="51EABA52" w14:textId="77777777" w:rsidR="001E1FFE" w:rsidRDefault="001E1FFE" w:rsidP="001E1FFE">
      <w:pPr>
        <w:spacing w:after="0" w:line="360" w:lineRule="auto"/>
        <w:ind w:firstLine="709"/>
        <w:jc w:val="right"/>
        <w:rPr>
          <w:rFonts w:asciiTheme="majorBidi" w:hAnsiTheme="majorBidi" w:cstheme="majorBidi"/>
          <w:b/>
          <w:bCs/>
          <w:sz w:val="24"/>
          <w:szCs w:val="24"/>
        </w:rPr>
      </w:pPr>
    </w:p>
    <w:p w14:paraId="64DCF249" w14:textId="22026BB5" w:rsidR="009B6349" w:rsidRPr="00E21DF0" w:rsidRDefault="0031647A" w:rsidP="001E1FFE">
      <w:pPr>
        <w:spacing w:after="0" w:line="360" w:lineRule="auto"/>
        <w:ind w:firstLine="709"/>
        <w:jc w:val="right"/>
        <w:rPr>
          <w:rFonts w:asciiTheme="majorBidi" w:hAnsiTheme="majorBidi" w:cstheme="majorBidi"/>
          <w:b/>
          <w:bCs/>
          <w:sz w:val="24"/>
          <w:szCs w:val="24"/>
        </w:rPr>
      </w:pPr>
      <w:r w:rsidRPr="00E21DF0">
        <w:rPr>
          <w:rFonts w:asciiTheme="majorBidi" w:hAnsiTheme="majorBidi" w:cstheme="majorBidi"/>
          <w:b/>
          <w:bCs/>
          <w:sz w:val="24"/>
          <w:szCs w:val="24"/>
        </w:rPr>
        <w:t>Gümüşhan</w:t>
      </w:r>
      <w:r w:rsidR="00A245C5">
        <w:rPr>
          <w:rFonts w:asciiTheme="majorBidi" w:hAnsiTheme="majorBidi" w:cstheme="majorBidi"/>
          <w:b/>
          <w:bCs/>
          <w:sz w:val="24"/>
          <w:szCs w:val="24"/>
        </w:rPr>
        <w:t>e-</w:t>
      </w:r>
      <w:r w:rsidRPr="00E21DF0">
        <w:rPr>
          <w:rFonts w:asciiTheme="majorBidi" w:hAnsiTheme="majorBidi" w:cstheme="majorBidi"/>
          <w:b/>
          <w:bCs/>
          <w:sz w:val="24"/>
          <w:szCs w:val="24"/>
        </w:rPr>
        <w:t>2021</w:t>
      </w:r>
    </w:p>
    <w:p w14:paraId="5CEA8F92" w14:textId="1AA9618D" w:rsidR="00C7380E" w:rsidRPr="00E21DF0" w:rsidRDefault="00C7380E" w:rsidP="001E1FFE">
      <w:pPr>
        <w:spacing w:after="0" w:line="360" w:lineRule="auto"/>
        <w:ind w:firstLine="709"/>
        <w:jc w:val="right"/>
        <w:rPr>
          <w:rFonts w:asciiTheme="majorBidi" w:hAnsiTheme="majorBidi" w:cstheme="majorBidi"/>
          <w:sz w:val="24"/>
          <w:szCs w:val="24"/>
        </w:rPr>
        <w:sectPr w:rsidR="00C7380E" w:rsidRPr="00E21DF0" w:rsidSect="00E70960">
          <w:pgSz w:w="11906" w:h="16838" w:code="9"/>
          <w:pgMar w:top="1701" w:right="1134" w:bottom="1701" w:left="2268" w:header="709" w:footer="709" w:gutter="0"/>
          <w:pgNumType w:fmt="upperRoman"/>
          <w:cols w:space="708"/>
          <w:docGrid w:linePitch="360"/>
        </w:sectPr>
      </w:pPr>
      <w:r w:rsidRPr="00E21DF0">
        <w:rPr>
          <w:rFonts w:asciiTheme="majorBidi" w:hAnsiTheme="majorBidi" w:cstheme="majorBidi"/>
          <w:b/>
          <w:bCs/>
          <w:sz w:val="24"/>
          <w:szCs w:val="24"/>
        </w:rPr>
        <w:t>Atiye DÖNMEZ</w:t>
      </w:r>
    </w:p>
    <w:p w14:paraId="2D92C4F5" w14:textId="77777777" w:rsidR="0031647A" w:rsidRPr="00E21DF0" w:rsidRDefault="0031647A" w:rsidP="00571FF9">
      <w:pPr>
        <w:spacing w:after="0" w:line="360" w:lineRule="auto"/>
        <w:rPr>
          <w:rFonts w:asciiTheme="majorBidi" w:hAnsiTheme="majorBidi" w:cstheme="majorBidi"/>
          <w:sz w:val="24"/>
          <w:szCs w:val="24"/>
        </w:rPr>
      </w:pPr>
    </w:p>
    <w:p w14:paraId="729ABA93" w14:textId="77777777" w:rsidR="0031647A" w:rsidRPr="00E21DF0" w:rsidRDefault="0031647A" w:rsidP="00571FF9">
      <w:pPr>
        <w:spacing w:after="0" w:line="360" w:lineRule="auto"/>
        <w:rPr>
          <w:rFonts w:asciiTheme="majorBidi" w:hAnsiTheme="majorBidi" w:cstheme="majorBidi"/>
          <w:sz w:val="24"/>
          <w:szCs w:val="24"/>
        </w:rPr>
      </w:pPr>
    </w:p>
    <w:p w14:paraId="63C7B63F" w14:textId="2AEC031F" w:rsidR="00995A6A" w:rsidRDefault="00FF371F" w:rsidP="0052526F">
      <w:pPr>
        <w:pStyle w:val="Balk1"/>
        <w:tabs>
          <w:tab w:val="center" w:pos="4606"/>
        </w:tabs>
        <w:spacing w:before="0" w:line="360" w:lineRule="auto"/>
        <w:jc w:val="center"/>
        <w:rPr>
          <w:rFonts w:asciiTheme="majorBidi" w:hAnsiTheme="majorBidi"/>
          <w:b/>
          <w:bCs/>
          <w:color w:val="auto"/>
          <w:sz w:val="24"/>
          <w:szCs w:val="24"/>
        </w:rPr>
      </w:pPr>
      <w:bookmarkStart w:id="12" w:name="_Toc59565358"/>
      <w:bookmarkStart w:id="13" w:name="_Toc72979077"/>
      <w:r w:rsidRPr="00E21DF0">
        <w:rPr>
          <w:rFonts w:asciiTheme="majorBidi" w:hAnsiTheme="majorBidi"/>
          <w:b/>
          <w:bCs/>
          <w:color w:val="auto"/>
          <w:sz w:val="24"/>
          <w:szCs w:val="24"/>
        </w:rPr>
        <w:t>ÖZE</w:t>
      </w:r>
      <w:r w:rsidR="001C6A60" w:rsidRPr="00E21DF0">
        <w:rPr>
          <w:rFonts w:asciiTheme="majorBidi" w:hAnsiTheme="majorBidi"/>
          <w:b/>
          <w:bCs/>
          <w:color w:val="auto"/>
          <w:sz w:val="24"/>
          <w:szCs w:val="24"/>
        </w:rPr>
        <w:t>T</w:t>
      </w:r>
      <w:bookmarkEnd w:id="12"/>
      <w:bookmarkEnd w:id="13"/>
    </w:p>
    <w:p w14:paraId="3B407AC1" w14:textId="77777777" w:rsidR="0052526F" w:rsidRPr="0052526F" w:rsidRDefault="0052526F" w:rsidP="0052526F">
      <w:pPr>
        <w:spacing w:after="0" w:line="360" w:lineRule="auto"/>
      </w:pPr>
    </w:p>
    <w:p w14:paraId="5937C1E4" w14:textId="7F3C4E41" w:rsidR="00995A6A" w:rsidRDefault="00995A6A" w:rsidP="0052526F">
      <w:pPr>
        <w:spacing w:after="0" w:line="360" w:lineRule="auto"/>
        <w:ind w:firstLine="709"/>
        <w:jc w:val="both"/>
        <w:rPr>
          <w:rFonts w:asciiTheme="majorBidi" w:hAnsiTheme="majorBidi" w:cstheme="majorBidi"/>
          <w:b/>
          <w:bCs/>
          <w:sz w:val="24"/>
          <w:szCs w:val="24"/>
        </w:rPr>
      </w:pPr>
      <w:r w:rsidRPr="00E21DF0">
        <w:rPr>
          <w:rFonts w:asciiTheme="majorBidi" w:hAnsiTheme="majorBidi" w:cstheme="majorBidi"/>
          <w:b/>
          <w:bCs/>
          <w:sz w:val="24"/>
          <w:szCs w:val="24"/>
        </w:rPr>
        <w:t xml:space="preserve">DÖNMEZ, Atiye. </w:t>
      </w:r>
      <w:r w:rsidR="00E4455E" w:rsidRPr="00E21DF0">
        <w:rPr>
          <w:rFonts w:asciiTheme="majorBidi" w:hAnsiTheme="majorBidi" w:cstheme="majorBidi"/>
          <w:b/>
          <w:bCs/>
          <w:sz w:val="24"/>
          <w:szCs w:val="24"/>
        </w:rPr>
        <w:t>Kur’ân’</w:t>
      </w:r>
      <w:r w:rsidR="00752A1F" w:rsidRPr="00E21DF0">
        <w:rPr>
          <w:rFonts w:asciiTheme="majorBidi" w:hAnsiTheme="majorBidi" w:cstheme="majorBidi"/>
          <w:b/>
          <w:bCs/>
          <w:sz w:val="24"/>
          <w:szCs w:val="24"/>
        </w:rPr>
        <w:t>da Mal Kavramı ve Kârûn Kıssası</w:t>
      </w:r>
      <w:r w:rsidRPr="00E21DF0">
        <w:rPr>
          <w:rFonts w:asciiTheme="majorBidi" w:hAnsiTheme="majorBidi" w:cstheme="majorBidi"/>
          <w:b/>
          <w:bCs/>
          <w:sz w:val="24"/>
          <w:szCs w:val="24"/>
        </w:rPr>
        <w:t>, Yüksek Lisans Tezi, 202</w:t>
      </w:r>
      <w:r w:rsidR="00AE35DB" w:rsidRPr="00E21DF0">
        <w:rPr>
          <w:rFonts w:asciiTheme="majorBidi" w:hAnsiTheme="majorBidi" w:cstheme="majorBidi"/>
          <w:b/>
          <w:bCs/>
          <w:sz w:val="24"/>
          <w:szCs w:val="24"/>
        </w:rPr>
        <w:t>1</w:t>
      </w:r>
      <w:r w:rsidRPr="00E21DF0">
        <w:rPr>
          <w:rFonts w:asciiTheme="majorBidi" w:hAnsiTheme="majorBidi" w:cstheme="majorBidi"/>
          <w:b/>
          <w:bCs/>
          <w:sz w:val="24"/>
          <w:szCs w:val="24"/>
        </w:rPr>
        <w:t xml:space="preserve">, </w:t>
      </w:r>
      <w:r w:rsidR="00B262AB" w:rsidRPr="00E21DF0">
        <w:rPr>
          <w:rFonts w:asciiTheme="majorBidi" w:hAnsiTheme="majorBidi" w:cstheme="majorBidi"/>
          <w:b/>
          <w:bCs/>
          <w:sz w:val="24"/>
          <w:szCs w:val="24"/>
        </w:rPr>
        <w:t>(</w:t>
      </w:r>
      <w:r w:rsidR="0052526F">
        <w:rPr>
          <w:rFonts w:asciiTheme="majorBidi" w:hAnsiTheme="majorBidi" w:cstheme="majorBidi"/>
          <w:b/>
          <w:bCs/>
          <w:sz w:val="24"/>
          <w:szCs w:val="24"/>
        </w:rPr>
        <w:t>XI</w:t>
      </w:r>
      <w:r w:rsidR="005B23FD" w:rsidRPr="00E21DF0">
        <w:rPr>
          <w:rFonts w:asciiTheme="majorBidi" w:hAnsiTheme="majorBidi" w:cstheme="majorBidi"/>
          <w:b/>
          <w:bCs/>
          <w:sz w:val="24"/>
          <w:szCs w:val="24"/>
        </w:rPr>
        <w:t>+</w:t>
      </w:r>
      <w:r w:rsidR="00752A1F" w:rsidRPr="00E21DF0">
        <w:rPr>
          <w:rFonts w:asciiTheme="majorBidi" w:hAnsiTheme="majorBidi" w:cstheme="majorBidi"/>
          <w:b/>
          <w:bCs/>
          <w:sz w:val="24"/>
          <w:szCs w:val="24"/>
        </w:rPr>
        <w:t>9</w:t>
      </w:r>
      <w:r w:rsidR="00DC0DA0">
        <w:rPr>
          <w:rFonts w:asciiTheme="majorBidi" w:hAnsiTheme="majorBidi" w:cstheme="majorBidi"/>
          <w:b/>
          <w:bCs/>
          <w:sz w:val="24"/>
          <w:szCs w:val="24"/>
        </w:rPr>
        <w:t>5</w:t>
      </w:r>
      <w:r w:rsidRPr="00E21DF0">
        <w:rPr>
          <w:rFonts w:asciiTheme="majorBidi" w:hAnsiTheme="majorBidi" w:cstheme="majorBidi"/>
          <w:b/>
          <w:bCs/>
          <w:sz w:val="24"/>
          <w:szCs w:val="24"/>
        </w:rPr>
        <w:t>)</w:t>
      </w:r>
    </w:p>
    <w:p w14:paraId="0445BB46" w14:textId="77777777" w:rsidR="0052526F" w:rsidRPr="00E21DF0" w:rsidRDefault="0052526F" w:rsidP="0052526F">
      <w:pPr>
        <w:spacing w:after="0" w:line="360" w:lineRule="auto"/>
        <w:ind w:firstLine="709"/>
        <w:jc w:val="both"/>
        <w:rPr>
          <w:rFonts w:asciiTheme="majorBidi" w:hAnsiTheme="majorBidi" w:cstheme="majorBidi"/>
          <w:b/>
          <w:bCs/>
          <w:sz w:val="24"/>
          <w:szCs w:val="24"/>
        </w:rPr>
      </w:pPr>
    </w:p>
    <w:p w14:paraId="17B096B4" w14:textId="19CB5009" w:rsidR="00A16D7C" w:rsidRPr="00E21DF0" w:rsidRDefault="00E4455E"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Kur’ân’ın</w:t>
      </w:r>
      <w:r w:rsidR="00A16D7C" w:rsidRPr="00E21DF0">
        <w:rPr>
          <w:rFonts w:asciiTheme="majorBidi" w:hAnsiTheme="majorBidi" w:cstheme="majorBidi"/>
          <w:sz w:val="24"/>
          <w:szCs w:val="24"/>
        </w:rPr>
        <w:t xml:space="preserve"> mal</w:t>
      </w:r>
      <w:r w:rsidR="00752A1F" w:rsidRPr="00E21DF0">
        <w:rPr>
          <w:rFonts w:asciiTheme="majorBidi" w:hAnsiTheme="majorBidi" w:cstheme="majorBidi"/>
          <w:sz w:val="24"/>
          <w:szCs w:val="24"/>
        </w:rPr>
        <w:t xml:space="preserve"> </w:t>
      </w:r>
      <w:r w:rsidR="00A16D7C" w:rsidRPr="00E21DF0">
        <w:rPr>
          <w:rFonts w:asciiTheme="majorBidi" w:hAnsiTheme="majorBidi" w:cstheme="majorBidi"/>
          <w:sz w:val="24"/>
          <w:szCs w:val="24"/>
        </w:rPr>
        <w:t>konusundaki yaklaşımını incelediğimiz zaman</w:t>
      </w:r>
      <w:r w:rsidR="00FA14B2" w:rsidRPr="00E21DF0">
        <w:rPr>
          <w:rFonts w:asciiTheme="majorBidi" w:hAnsiTheme="majorBidi" w:cstheme="majorBidi"/>
          <w:sz w:val="24"/>
          <w:szCs w:val="24"/>
        </w:rPr>
        <w:t xml:space="preserve"> </w:t>
      </w:r>
      <w:r w:rsidR="00A16D7C" w:rsidRPr="00E21DF0">
        <w:rPr>
          <w:rFonts w:asciiTheme="majorBidi" w:hAnsiTheme="majorBidi" w:cstheme="majorBidi"/>
          <w:sz w:val="24"/>
          <w:szCs w:val="24"/>
        </w:rPr>
        <w:t>onun, mal</w:t>
      </w:r>
      <w:r w:rsidR="00752A1F" w:rsidRPr="00E21DF0">
        <w:rPr>
          <w:rFonts w:asciiTheme="majorBidi" w:hAnsiTheme="majorBidi" w:cstheme="majorBidi"/>
          <w:sz w:val="24"/>
          <w:szCs w:val="24"/>
        </w:rPr>
        <w:t>ı</w:t>
      </w:r>
      <w:r w:rsidR="00A16D7C" w:rsidRPr="00E21DF0">
        <w:rPr>
          <w:rFonts w:asciiTheme="majorBidi" w:hAnsiTheme="majorBidi" w:cstheme="majorBidi"/>
          <w:sz w:val="24"/>
          <w:szCs w:val="24"/>
        </w:rPr>
        <w:t xml:space="preserve"> reddetmediğini, hoş karşıladığını, mal</w:t>
      </w:r>
      <w:r w:rsidR="00752A1F" w:rsidRPr="00E21DF0">
        <w:rPr>
          <w:rFonts w:asciiTheme="majorBidi" w:hAnsiTheme="majorBidi" w:cstheme="majorBidi"/>
          <w:sz w:val="24"/>
          <w:szCs w:val="24"/>
        </w:rPr>
        <w:t>ın</w:t>
      </w:r>
      <w:r w:rsidR="00A16D7C" w:rsidRPr="00E21DF0">
        <w:rPr>
          <w:rFonts w:asciiTheme="majorBidi" w:hAnsiTheme="majorBidi" w:cstheme="majorBidi"/>
          <w:sz w:val="24"/>
          <w:szCs w:val="24"/>
        </w:rPr>
        <w:t xml:space="preserve"> hayat için gerekli olduğunu görürüz. Bu noktada eleştirilen husus ma</w:t>
      </w:r>
      <w:r w:rsidR="00752A1F" w:rsidRPr="00E21DF0">
        <w:rPr>
          <w:rFonts w:asciiTheme="majorBidi" w:hAnsiTheme="majorBidi" w:cstheme="majorBidi"/>
          <w:sz w:val="24"/>
          <w:szCs w:val="24"/>
        </w:rPr>
        <w:t xml:space="preserve">lın </w:t>
      </w:r>
      <w:r w:rsidR="00A16D7C" w:rsidRPr="00E21DF0">
        <w:rPr>
          <w:rFonts w:asciiTheme="majorBidi" w:hAnsiTheme="majorBidi" w:cstheme="majorBidi"/>
          <w:sz w:val="24"/>
          <w:szCs w:val="24"/>
        </w:rPr>
        <w:t xml:space="preserve">kendisi değil, insanın ona karşı </w:t>
      </w:r>
      <w:r w:rsidR="002F0F9D" w:rsidRPr="00E21DF0">
        <w:rPr>
          <w:rFonts w:asciiTheme="majorBidi" w:hAnsiTheme="majorBidi" w:cstheme="majorBidi"/>
          <w:sz w:val="24"/>
          <w:szCs w:val="24"/>
        </w:rPr>
        <w:t>sergilediği tavrı</w:t>
      </w:r>
      <w:r w:rsidR="00FA14B2" w:rsidRPr="00E21DF0">
        <w:rPr>
          <w:rFonts w:asciiTheme="majorBidi" w:hAnsiTheme="majorBidi" w:cstheme="majorBidi"/>
          <w:sz w:val="24"/>
          <w:szCs w:val="24"/>
        </w:rPr>
        <w:t>dır</w:t>
      </w:r>
      <w:r w:rsidR="002F0F9D" w:rsidRPr="00E21DF0">
        <w:rPr>
          <w:rFonts w:asciiTheme="majorBidi" w:hAnsiTheme="majorBidi" w:cstheme="majorBidi"/>
          <w:sz w:val="24"/>
          <w:szCs w:val="24"/>
        </w:rPr>
        <w:t>.</w:t>
      </w:r>
      <w:r w:rsidR="00767A26" w:rsidRPr="00E21DF0">
        <w:rPr>
          <w:rFonts w:asciiTheme="majorBidi" w:hAnsiTheme="majorBidi" w:cstheme="majorBidi"/>
          <w:sz w:val="24"/>
          <w:szCs w:val="24"/>
        </w:rPr>
        <w:t xml:space="preserve"> Başka bir ifadeyle </w:t>
      </w:r>
      <w:r w:rsidR="002F0F9D" w:rsidRPr="00E21DF0">
        <w:rPr>
          <w:rFonts w:asciiTheme="majorBidi" w:hAnsiTheme="majorBidi" w:cstheme="majorBidi"/>
          <w:sz w:val="24"/>
          <w:szCs w:val="24"/>
        </w:rPr>
        <w:t>insanın mal</w:t>
      </w:r>
      <w:r w:rsidR="00752A1F" w:rsidRPr="00E21DF0">
        <w:rPr>
          <w:rFonts w:asciiTheme="majorBidi" w:hAnsiTheme="majorBidi" w:cstheme="majorBidi"/>
          <w:sz w:val="24"/>
          <w:szCs w:val="24"/>
        </w:rPr>
        <w:t>a</w:t>
      </w:r>
      <w:r w:rsidR="002F0F9D" w:rsidRPr="00E21DF0">
        <w:rPr>
          <w:rFonts w:asciiTheme="majorBidi" w:hAnsiTheme="majorBidi" w:cstheme="majorBidi"/>
          <w:sz w:val="24"/>
          <w:szCs w:val="24"/>
        </w:rPr>
        <w:t xml:space="preserve"> hakîm olup, mal</w:t>
      </w:r>
      <w:r w:rsidR="00752A1F" w:rsidRPr="00E21DF0">
        <w:rPr>
          <w:rFonts w:asciiTheme="majorBidi" w:hAnsiTheme="majorBidi" w:cstheme="majorBidi"/>
          <w:sz w:val="24"/>
          <w:szCs w:val="24"/>
        </w:rPr>
        <w:t>ın</w:t>
      </w:r>
      <w:r w:rsidR="002F0F9D" w:rsidRPr="00E21DF0">
        <w:rPr>
          <w:rFonts w:asciiTheme="majorBidi" w:hAnsiTheme="majorBidi" w:cstheme="majorBidi"/>
          <w:sz w:val="24"/>
          <w:szCs w:val="24"/>
        </w:rPr>
        <w:t xml:space="preserve"> insana hakîm olmaması</w:t>
      </w:r>
      <w:r w:rsidR="00767A26" w:rsidRPr="00E21DF0">
        <w:rPr>
          <w:rFonts w:asciiTheme="majorBidi" w:hAnsiTheme="majorBidi" w:cstheme="majorBidi"/>
          <w:sz w:val="24"/>
          <w:szCs w:val="24"/>
        </w:rPr>
        <w:t>dır</w:t>
      </w:r>
      <w:r w:rsidR="002F0F9D" w:rsidRPr="00E21DF0">
        <w:rPr>
          <w:rFonts w:asciiTheme="majorBidi" w:hAnsiTheme="majorBidi" w:cstheme="majorBidi"/>
          <w:sz w:val="24"/>
          <w:szCs w:val="24"/>
        </w:rPr>
        <w:t>. Nitekim insanın mal</w:t>
      </w:r>
      <w:r w:rsidR="00752A1F" w:rsidRPr="00E21DF0">
        <w:rPr>
          <w:rFonts w:asciiTheme="majorBidi" w:hAnsiTheme="majorBidi" w:cstheme="majorBidi"/>
          <w:sz w:val="24"/>
          <w:szCs w:val="24"/>
        </w:rPr>
        <w:t xml:space="preserve"> ile </w:t>
      </w:r>
      <w:r w:rsidR="002F0F9D" w:rsidRPr="00E21DF0">
        <w:rPr>
          <w:rFonts w:asciiTheme="majorBidi" w:hAnsiTheme="majorBidi" w:cstheme="majorBidi"/>
          <w:sz w:val="24"/>
          <w:szCs w:val="24"/>
        </w:rPr>
        <w:t>olan ilişkisi denizle gemi ilişkisi gibidir. Gemi denizden su almadıkça deniz sayesinde yüzer ve hedefine ulaşır. Su almaya başlarsa batar. İnsan da mal</w:t>
      </w:r>
      <w:r w:rsidR="00752A1F" w:rsidRPr="00E21DF0">
        <w:rPr>
          <w:rFonts w:asciiTheme="majorBidi" w:hAnsiTheme="majorBidi" w:cstheme="majorBidi"/>
          <w:sz w:val="24"/>
          <w:szCs w:val="24"/>
        </w:rPr>
        <w:t xml:space="preserve">ı </w:t>
      </w:r>
      <w:r w:rsidR="002F0F9D" w:rsidRPr="00E21DF0">
        <w:rPr>
          <w:rFonts w:asciiTheme="majorBidi" w:hAnsiTheme="majorBidi" w:cstheme="majorBidi"/>
          <w:sz w:val="24"/>
          <w:szCs w:val="24"/>
        </w:rPr>
        <w:t xml:space="preserve">araç olarak değil de amaç olarak görürse geminin içinde dolan su gibi insanın gönlünü doldurur ve insanın </w:t>
      </w:r>
      <w:r w:rsidR="00676912" w:rsidRPr="00E21DF0">
        <w:rPr>
          <w:rFonts w:asciiTheme="majorBidi" w:hAnsiTheme="majorBidi" w:cstheme="majorBidi"/>
          <w:sz w:val="24"/>
          <w:szCs w:val="24"/>
        </w:rPr>
        <w:t>helâk</w:t>
      </w:r>
      <w:r w:rsidR="002F0F9D" w:rsidRPr="00E21DF0">
        <w:rPr>
          <w:rFonts w:asciiTheme="majorBidi" w:hAnsiTheme="majorBidi" w:cstheme="majorBidi"/>
          <w:sz w:val="24"/>
          <w:szCs w:val="24"/>
        </w:rPr>
        <w:t xml:space="preserve"> olmasına sebep olur.</w:t>
      </w:r>
    </w:p>
    <w:p w14:paraId="77150E6C" w14:textId="133E855C" w:rsidR="002F0F9D" w:rsidRDefault="002F0F9D"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İnsan sahip olduğu malın mutlak mâliki değildir. </w:t>
      </w:r>
      <w:r w:rsidR="001C0CEA" w:rsidRPr="00E21DF0">
        <w:rPr>
          <w:rFonts w:asciiTheme="majorBidi" w:hAnsiTheme="majorBidi" w:cstheme="majorBidi"/>
          <w:sz w:val="24"/>
          <w:szCs w:val="24"/>
        </w:rPr>
        <w:t>Kur’ân’da</w:t>
      </w:r>
      <w:r w:rsidRPr="00E21DF0">
        <w:rPr>
          <w:rFonts w:asciiTheme="majorBidi" w:hAnsiTheme="majorBidi" w:cstheme="majorBidi"/>
          <w:sz w:val="24"/>
          <w:szCs w:val="24"/>
        </w:rPr>
        <w:t xml:space="preserve"> mülkiyet çift boyutlu olarak ele alınır: mutlak mülkiyet hakkının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ait olması, mülkiyetin izafî olarak insana ait olması. Bu</w:t>
      </w:r>
      <w:r w:rsidR="00CE0C4D">
        <w:rPr>
          <w:rFonts w:asciiTheme="majorBidi" w:hAnsiTheme="majorBidi" w:cstheme="majorBidi"/>
          <w:sz w:val="24"/>
          <w:szCs w:val="24"/>
        </w:rPr>
        <w:t xml:space="preserve"> ikili </w:t>
      </w:r>
      <w:r w:rsidRPr="00E21DF0">
        <w:rPr>
          <w:rFonts w:asciiTheme="majorBidi" w:hAnsiTheme="majorBidi" w:cstheme="majorBidi"/>
          <w:sz w:val="24"/>
          <w:szCs w:val="24"/>
        </w:rPr>
        <w:t xml:space="preserve">anlayışla </w:t>
      </w:r>
      <w:r w:rsidR="001432A8" w:rsidRPr="00E21DF0">
        <w:rPr>
          <w:rFonts w:asciiTheme="majorBidi" w:hAnsiTheme="majorBidi" w:cstheme="majorBidi"/>
          <w:sz w:val="24"/>
          <w:szCs w:val="24"/>
        </w:rPr>
        <w:t>Kur’</w:t>
      </w:r>
      <w:r w:rsidR="00752A1F" w:rsidRPr="00E21DF0">
        <w:rPr>
          <w:rFonts w:asciiTheme="majorBidi" w:hAnsiTheme="majorBidi" w:cstheme="majorBidi"/>
          <w:sz w:val="24"/>
          <w:szCs w:val="24"/>
        </w:rPr>
        <w:t>â</w:t>
      </w:r>
      <w:r w:rsidR="001432A8" w:rsidRPr="00E21DF0">
        <w:rPr>
          <w:rFonts w:asciiTheme="majorBidi" w:hAnsiTheme="majorBidi" w:cstheme="majorBidi"/>
          <w:sz w:val="24"/>
          <w:szCs w:val="24"/>
        </w:rPr>
        <w:t>n</w:t>
      </w:r>
      <w:r w:rsidR="00FA14B2" w:rsidRPr="00E21DF0">
        <w:rPr>
          <w:rFonts w:asciiTheme="majorBidi" w:hAnsiTheme="majorBidi" w:cstheme="majorBidi"/>
          <w:sz w:val="24"/>
          <w:szCs w:val="24"/>
        </w:rPr>
        <w:t xml:space="preserve">, </w:t>
      </w:r>
      <w:r w:rsidRPr="00E21DF0">
        <w:rPr>
          <w:rFonts w:asciiTheme="majorBidi" w:hAnsiTheme="majorBidi" w:cstheme="majorBidi"/>
          <w:sz w:val="24"/>
          <w:szCs w:val="24"/>
        </w:rPr>
        <w:t>insanın nefis ve şeytan gibi faktörlerden etkilenerek mal</w:t>
      </w:r>
      <w:r w:rsidR="00752A1F"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ile kibirlenmemesi, gururlanması, enâniyet sahibi olmaması, kendini kendine yeterli görmemesi gerektiği düşüncesini yerleştirerek bir denge kurmaya çalışmıştır. Bunun en dikkat çeken örneği de Kasas sûresi 76-82 âyetleri arasında yer alan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 örneğidir. </w:t>
      </w:r>
      <w:r w:rsidR="001C0CEA" w:rsidRPr="00E21DF0">
        <w:rPr>
          <w:rFonts w:asciiTheme="majorBidi" w:hAnsiTheme="majorBidi" w:cstheme="majorBidi"/>
          <w:sz w:val="24"/>
          <w:szCs w:val="24"/>
        </w:rPr>
        <w:t>Kur’ân’da</w:t>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’un </w:t>
      </w:r>
      <w:r w:rsidR="0022773A" w:rsidRPr="00E21DF0">
        <w:rPr>
          <w:rFonts w:asciiTheme="majorBidi" w:hAnsiTheme="majorBidi" w:cstheme="majorBidi"/>
          <w:sz w:val="24"/>
          <w:szCs w:val="24"/>
        </w:rPr>
        <w:t>dillere destan mal</w:t>
      </w:r>
      <w:r w:rsidR="00752A1F" w:rsidRPr="00E21DF0">
        <w:rPr>
          <w:rFonts w:asciiTheme="majorBidi" w:hAnsiTheme="majorBidi" w:cstheme="majorBidi"/>
          <w:sz w:val="24"/>
          <w:szCs w:val="24"/>
        </w:rPr>
        <w:t xml:space="preserve">ına </w:t>
      </w:r>
      <w:r w:rsidR="0022773A" w:rsidRPr="00E21DF0">
        <w:rPr>
          <w:rFonts w:asciiTheme="majorBidi" w:hAnsiTheme="majorBidi" w:cstheme="majorBidi"/>
          <w:sz w:val="24"/>
          <w:szCs w:val="24"/>
        </w:rPr>
        <w:t>vurgu yapılmış fakat mal</w:t>
      </w:r>
      <w:r w:rsidR="00752A1F" w:rsidRPr="00E21DF0">
        <w:rPr>
          <w:rFonts w:asciiTheme="majorBidi" w:hAnsiTheme="majorBidi" w:cstheme="majorBidi"/>
          <w:sz w:val="24"/>
          <w:szCs w:val="24"/>
        </w:rPr>
        <w:t xml:space="preserve">a </w:t>
      </w:r>
      <w:r w:rsidR="0022773A" w:rsidRPr="00E21DF0">
        <w:rPr>
          <w:rFonts w:asciiTheme="majorBidi" w:hAnsiTheme="majorBidi" w:cstheme="majorBidi"/>
          <w:sz w:val="24"/>
          <w:szCs w:val="24"/>
        </w:rPr>
        <w:t>sahip olması tenkit edilmemiştir. Sadece ma</w:t>
      </w:r>
      <w:r w:rsidR="00752A1F" w:rsidRPr="00E21DF0">
        <w:rPr>
          <w:rFonts w:asciiTheme="majorBidi" w:hAnsiTheme="majorBidi" w:cstheme="majorBidi"/>
          <w:sz w:val="24"/>
          <w:szCs w:val="24"/>
        </w:rPr>
        <w:t xml:space="preserve">lın </w:t>
      </w:r>
      <w:r w:rsidR="0022773A" w:rsidRPr="00E21DF0">
        <w:rPr>
          <w:rFonts w:asciiTheme="majorBidi" w:hAnsiTheme="majorBidi" w:cstheme="majorBidi"/>
          <w:sz w:val="24"/>
          <w:szCs w:val="24"/>
        </w:rPr>
        <w:t xml:space="preserve">kişisel olarak olumsuz tutum ve davranışlara, değer yitimine gerekçe oluşu tenkit edilmiştir. Buradan hareketle </w:t>
      </w:r>
      <w:r w:rsidR="0024207E" w:rsidRPr="00E21DF0">
        <w:rPr>
          <w:rFonts w:asciiTheme="majorBidi" w:hAnsiTheme="majorBidi" w:cstheme="majorBidi"/>
          <w:sz w:val="24"/>
          <w:szCs w:val="24"/>
        </w:rPr>
        <w:t>Kur’ân</w:t>
      </w:r>
      <w:r w:rsidR="0022773A" w:rsidRPr="00E21DF0">
        <w:rPr>
          <w:rFonts w:asciiTheme="majorBidi" w:hAnsiTheme="majorBidi" w:cstheme="majorBidi"/>
          <w:sz w:val="24"/>
          <w:szCs w:val="24"/>
        </w:rPr>
        <w:t xml:space="preserve"> mal</w:t>
      </w:r>
      <w:r w:rsidR="00752A1F" w:rsidRPr="00E21DF0">
        <w:rPr>
          <w:rFonts w:asciiTheme="majorBidi" w:hAnsiTheme="majorBidi" w:cstheme="majorBidi"/>
          <w:sz w:val="24"/>
          <w:szCs w:val="24"/>
        </w:rPr>
        <w:t>ın</w:t>
      </w:r>
      <w:r w:rsidR="0022773A" w:rsidRPr="00E21DF0">
        <w:rPr>
          <w:rFonts w:asciiTheme="majorBidi" w:hAnsiTheme="majorBidi" w:cstheme="majorBidi"/>
          <w:sz w:val="24"/>
          <w:szCs w:val="24"/>
        </w:rPr>
        <w:t xml:space="preserve"> sadece zenginler arasında dönüp dolaşan bir güç, mevki olmaması; bunlardan her kesimin dengeli ve </w:t>
      </w:r>
      <w:r w:rsidR="00752A1F" w:rsidRPr="00E21DF0">
        <w:rPr>
          <w:rFonts w:asciiTheme="majorBidi" w:hAnsiTheme="majorBidi" w:cstheme="majorBidi"/>
          <w:sz w:val="24"/>
          <w:szCs w:val="24"/>
        </w:rPr>
        <w:t>adaletli</w:t>
      </w:r>
      <w:r w:rsidR="0022773A" w:rsidRPr="00E21DF0">
        <w:rPr>
          <w:rFonts w:asciiTheme="majorBidi" w:hAnsiTheme="majorBidi" w:cstheme="majorBidi"/>
          <w:sz w:val="24"/>
          <w:szCs w:val="24"/>
        </w:rPr>
        <w:t xml:space="preserve"> bir şekilde yararlanması gerektiği şeklin de özetlenecek bir ahlâk prensibi ortaya koymuştur.</w:t>
      </w:r>
    </w:p>
    <w:p w14:paraId="608EE93F" w14:textId="77777777" w:rsidR="00B20F46" w:rsidRPr="00E21DF0" w:rsidRDefault="00B20F46" w:rsidP="00571FF9">
      <w:pPr>
        <w:spacing w:after="0" w:line="360" w:lineRule="auto"/>
        <w:ind w:firstLine="709"/>
        <w:jc w:val="both"/>
        <w:rPr>
          <w:rFonts w:asciiTheme="majorBidi" w:hAnsiTheme="majorBidi" w:cstheme="majorBidi"/>
          <w:sz w:val="24"/>
          <w:szCs w:val="24"/>
        </w:rPr>
      </w:pPr>
    </w:p>
    <w:p w14:paraId="5B61A2B5" w14:textId="399719B4" w:rsidR="00A16D7C" w:rsidRPr="00E21DF0" w:rsidRDefault="00995A6A" w:rsidP="00B20F46">
      <w:pPr>
        <w:spacing w:after="0" w:line="360" w:lineRule="auto"/>
        <w:ind w:firstLine="709"/>
        <w:jc w:val="both"/>
        <w:rPr>
          <w:rFonts w:asciiTheme="majorBidi" w:hAnsiTheme="majorBidi" w:cstheme="majorBidi"/>
          <w:b/>
          <w:bCs/>
          <w:sz w:val="24"/>
          <w:szCs w:val="24"/>
        </w:rPr>
      </w:pPr>
      <w:r w:rsidRPr="00E21DF0">
        <w:rPr>
          <w:rFonts w:asciiTheme="majorBidi" w:hAnsiTheme="majorBidi" w:cstheme="majorBidi"/>
          <w:b/>
          <w:bCs/>
          <w:sz w:val="24"/>
          <w:szCs w:val="24"/>
        </w:rPr>
        <w:t xml:space="preserve">Anahtar Kelimeler: </w:t>
      </w:r>
      <w:r w:rsidRPr="00E21DF0">
        <w:rPr>
          <w:rFonts w:asciiTheme="majorBidi" w:hAnsiTheme="majorBidi" w:cstheme="majorBidi"/>
          <w:sz w:val="24"/>
          <w:szCs w:val="24"/>
        </w:rPr>
        <w:t>Mal,</w:t>
      </w:r>
      <w:r w:rsidR="00752A1F"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Mülkiyet, </w:t>
      </w:r>
      <w:r w:rsidR="00B10D0A" w:rsidRPr="00E21DF0">
        <w:rPr>
          <w:rFonts w:asciiTheme="majorBidi" w:hAnsiTheme="majorBidi" w:cstheme="majorBidi"/>
          <w:sz w:val="24"/>
          <w:szCs w:val="24"/>
        </w:rPr>
        <w:t>Kârûn</w:t>
      </w:r>
    </w:p>
    <w:p w14:paraId="6819A948" w14:textId="77777777" w:rsidR="00A16D7C" w:rsidRPr="00E21DF0" w:rsidRDefault="00A16D7C" w:rsidP="00571FF9">
      <w:pPr>
        <w:spacing w:after="0" w:line="360" w:lineRule="auto"/>
        <w:ind w:firstLine="709"/>
        <w:jc w:val="both"/>
        <w:rPr>
          <w:rFonts w:asciiTheme="majorBidi" w:hAnsiTheme="majorBidi" w:cstheme="majorBidi"/>
          <w:sz w:val="24"/>
          <w:szCs w:val="24"/>
        </w:rPr>
      </w:pPr>
    </w:p>
    <w:p w14:paraId="2F5EADAD" w14:textId="77777777" w:rsidR="00B20F46" w:rsidRDefault="00B20F46" w:rsidP="00B20F46">
      <w:bookmarkStart w:id="14" w:name="_Toc59565359"/>
      <w:bookmarkStart w:id="15" w:name="_Toc72979078"/>
    </w:p>
    <w:p w14:paraId="6093B86E" w14:textId="77777777" w:rsidR="00B20F46" w:rsidRDefault="00B20F46" w:rsidP="00B20F46"/>
    <w:p w14:paraId="294EA294" w14:textId="77777777" w:rsidR="00B20F46" w:rsidRDefault="00B20F46" w:rsidP="00B20F46"/>
    <w:p w14:paraId="02D1B969" w14:textId="77777777" w:rsidR="00B20F46" w:rsidRDefault="00B20F46" w:rsidP="00B20F46"/>
    <w:p w14:paraId="1C1F8C9D" w14:textId="168AA95A" w:rsidR="00A16D7C" w:rsidRDefault="00E314D6" w:rsidP="00B20F46">
      <w:pPr>
        <w:pStyle w:val="Balk1"/>
        <w:spacing w:before="0" w:line="360" w:lineRule="auto"/>
        <w:jc w:val="center"/>
        <w:rPr>
          <w:rFonts w:asciiTheme="majorBidi" w:hAnsiTheme="majorBidi"/>
          <w:b/>
          <w:bCs/>
          <w:color w:val="auto"/>
          <w:sz w:val="24"/>
          <w:szCs w:val="24"/>
        </w:rPr>
      </w:pPr>
      <w:r w:rsidRPr="00E21DF0">
        <w:rPr>
          <w:rFonts w:asciiTheme="majorBidi" w:hAnsiTheme="majorBidi"/>
          <w:b/>
          <w:bCs/>
          <w:color w:val="auto"/>
          <w:sz w:val="24"/>
          <w:szCs w:val="24"/>
        </w:rPr>
        <w:t>ABSTRACT</w:t>
      </w:r>
      <w:bookmarkEnd w:id="14"/>
      <w:bookmarkEnd w:id="15"/>
    </w:p>
    <w:p w14:paraId="608FA8F3" w14:textId="77777777" w:rsidR="00B20F46" w:rsidRPr="00B20F46" w:rsidRDefault="00B20F46" w:rsidP="00B20F46">
      <w:pPr>
        <w:spacing w:after="0" w:line="360" w:lineRule="auto"/>
      </w:pPr>
    </w:p>
    <w:p w14:paraId="7CF00D5D" w14:textId="0EFA7FD9" w:rsidR="00D74587" w:rsidRDefault="00E314D6" w:rsidP="00B20F46">
      <w:pPr>
        <w:spacing w:after="0" w:line="360" w:lineRule="auto"/>
        <w:ind w:firstLine="708"/>
        <w:jc w:val="both"/>
        <w:rPr>
          <w:rFonts w:asciiTheme="majorBidi" w:hAnsiTheme="majorBidi" w:cstheme="majorBidi"/>
          <w:b/>
          <w:bCs/>
          <w:sz w:val="24"/>
          <w:szCs w:val="24"/>
        </w:rPr>
      </w:pPr>
      <w:r w:rsidRPr="00E21DF0">
        <w:rPr>
          <w:rFonts w:asciiTheme="majorBidi" w:hAnsiTheme="majorBidi" w:cstheme="majorBidi"/>
          <w:b/>
          <w:bCs/>
          <w:sz w:val="24"/>
          <w:szCs w:val="24"/>
        </w:rPr>
        <w:t>DÖNMEZ, Atiye.</w:t>
      </w:r>
      <w:r w:rsidR="00764530" w:rsidRPr="00E21DF0">
        <w:rPr>
          <w:rFonts w:asciiTheme="majorBidi" w:hAnsiTheme="majorBidi" w:cstheme="majorBidi"/>
          <w:b/>
          <w:bCs/>
          <w:sz w:val="24"/>
          <w:szCs w:val="24"/>
        </w:rPr>
        <w:t xml:space="preserve"> </w:t>
      </w:r>
      <w:r w:rsidR="00764530" w:rsidRPr="00E21DF0">
        <w:rPr>
          <w:rFonts w:asciiTheme="majorBidi" w:hAnsiTheme="majorBidi" w:cstheme="majorBidi"/>
          <w:b/>
          <w:bCs/>
          <w:sz w:val="24"/>
          <w:szCs w:val="24"/>
          <w:lang w:val="en"/>
        </w:rPr>
        <w:t xml:space="preserve">The Concept of Property and the Story of </w:t>
      </w:r>
      <w:r w:rsidR="008B2851">
        <w:rPr>
          <w:rFonts w:asciiTheme="majorBidi" w:hAnsiTheme="majorBidi" w:cstheme="majorBidi"/>
          <w:b/>
          <w:bCs/>
          <w:sz w:val="24"/>
          <w:szCs w:val="24"/>
          <w:lang w:val="en"/>
        </w:rPr>
        <w:t xml:space="preserve">Karun </w:t>
      </w:r>
      <w:r w:rsidR="00764530" w:rsidRPr="00E21DF0">
        <w:rPr>
          <w:rFonts w:asciiTheme="majorBidi" w:hAnsiTheme="majorBidi" w:cstheme="majorBidi"/>
          <w:b/>
          <w:bCs/>
          <w:sz w:val="24"/>
          <w:szCs w:val="24"/>
          <w:lang w:val="en"/>
        </w:rPr>
        <w:t>in the Quran</w:t>
      </w:r>
      <w:r w:rsidRPr="00E21DF0">
        <w:rPr>
          <w:rFonts w:asciiTheme="majorBidi" w:hAnsiTheme="majorBidi" w:cstheme="majorBidi"/>
          <w:b/>
          <w:bCs/>
          <w:sz w:val="24"/>
          <w:szCs w:val="24"/>
        </w:rPr>
        <w:t>, Master Thesis,</w:t>
      </w:r>
      <w:r w:rsidR="008E4744" w:rsidRPr="00E21DF0">
        <w:rPr>
          <w:rFonts w:asciiTheme="majorBidi" w:hAnsiTheme="majorBidi" w:cstheme="majorBidi"/>
          <w:b/>
          <w:bCs/>
          <w:sz w:val="24"/>
          <w:szCs w:val="24"/>
        </w:rPr>
        <w:t xml:space="preserve"> 2021,</w:t>
      </w:r>
      <w:r w:rsidRPr="00E21DF0">
        <w:rPr>
          <w:rFonts w:asciiTheme="majorBidi" w:hAnsiTheme="majorBidi" w:cstheme="majorBidi"/>
          <w:b/>
          <w:bCs/>
          <w:sz w:val="24"/>
          <w:szCs w:val="24"/>
        </w:rPr>
        <w:t xml:space="preserve"> (</w:t>
      </w:r>
      <w:r w:rsidR="00B20F46">
        <w:rPr>
          <w:rFonts w:asciiTheme="majorBidi" w:hAnsiTheme="majorBidi" w:cstheme="majorBidi"/>
          <w:b/>
          <w:bCs/>
          <w:sz w:val="24"/>
          <w:szCs w:val="24"/>
        </w:rPr>
        <w:t>XI</w:t>
      </w:r>
      <w:r w:rsidRPr="00E21DF0">
        <w:rPr>
          <w:rFonts w:asciiTheme="majorBidi" w:hAnsiTheme="majorBidi" w:cstheme="majorBidi"/>
          <w:b/>
          <w:bCs/>
          <w:sz w:val="24"/>
          <w:szCs w:val="24"/>
        </w:rPr>
        <w:t>+</w:t>
      </w:r>
      <w:r w:rsidR="00764530" w:rsidRPr="00E21DF0">
        <w:rPr>
          <w:rFonts w:asciiTheme="majorBidi" w:hAnsiTheme="majorBidi" w:cstheme="majorBidi"/>
          <w:b/>
          <w:bCs/>
          <w:sz w:val="24"/>
          <w:szCs w:val="24"/>
        </w:rPr>
        <w:t>9</w:t>
      </w:r>
      <w:r w:rsidR="00DC0DA0">
        <w:rPr>
          <w:rFonts w:asciiTheme="majorBidi" w:hAnsiTheme="majorBidi" w:cstheme="majorBidi"/>
          <w:b/>
          <w:bCs/>
          <w:sz w:val="24"/>
          <w:szCs w:val="24"/>
        </w:rPr>
        <w:t>5</w:t>
      </w:r>
      <w:r w:rsidRPr="00E21DF0">
        <w:rPr>
          <w:rFonts w:asciiTheme="majorBidi" w:hAnsiTheme="majorBidi" w:cstheme="majorBidi"/>
          <w:b/>
          <w:bCs/>
          <w:sz w:val="24"/>
          <w:szCs w:val="24"/>
        </w:rPr>
        <w:t>)</w:t>
      </w:r>
    </w:p>
    <w:p w14:paraId="2D26672A" w14:textId="77777777" w:rsidR="00B20F46" w:rsidRPr="00E21DF0" w:rsidRDefault="00B20F46" w:rsidP="00B20F46">
      <w:pPr>
        <w:spacing w:after="0" w:line="360" w:lineRule="auto"/>
        <w:ind w:firstLine="708"/>
        <w:jc w:val="both"/>
        <w:rPr>
          <w:rFonts w:asciiTheme="majorBidi" w:hAnsiTheme="majorBidi" w:cstheme="majorBidi"/>
          <w:b/>
          <w:bCs/>
          <w:sz w:val="24"/>
          <w:szCs w:val="24"/>
        </w:rPr>
      </w:pPr>
    </w:p>
    <w:p w14:paraId="431D14A6" w14:textId="1468299B" w:rsidR="00764530" w:rsidRPr="00E21DF0" w:rsidRDefault="009317AD" w:rsidP="009317AD">
      <w:pPr>
        <w:spacing w:after="0" w:line="360" w:lineRule="auto"/>
        <w:ind w:firstLine="708"/>
        <w:jc w:val="both"/>
        <w:rPr>
          <w:rFonts w:asciiTheme="majorBidi" w:hAnsiTheme="majorBidi" w:cstheme="majorBidi"/>
          <w:sz w:val="24"/>
          <w:szCs w:val="24"/>
        </w:rPr>
      </w:pPr>
      <w:r w:rsidRPr="009317AD">
        <w:rPr>
          <w:rFonts w:asciiTheme="majorBidi" w:hAnsiTheme="majorBidi" w:cstheme="majorBidi"/>
          <w:sz w:val="24"/>
          <w:szCs w:val="24"/>
          <w:lang w:val="en"/>
        </w:rPr>
        <w:t>When we examine the Qur'an's approach to property, we see that it does not reject property, it welcomes it, and it is necessary for life. At this point, the point that is criticized is not the property itself, but the attitude of people towards it. In other words, it is the fact that man has dominion over property but property does not dominate man. As a matter of fact, the relationship of man with property is like the relationship between the sea and the ship. Unless the ship receives water from the sea, it floats thanks to the sea and reaches its destination. If it starts to take on water, it will sink. If a person sees property not as a means but as an end, it fills the heart of a person like the water in a ship and causes the person to perish</w:t>
      </w:r>
      <w:r>
        <w:rPr>
          <w:rFonts w:asciiTheme="majorBidi" w:hAnsiTheme="majorBidi" w:cstheme="majorBidi"/>
          <w:sz w:val="24"/>
          <w:szCs w:val="24"/>
          <w:lang w:val="en"/>
        </w:rPr>
        <w:t>.</w:t>
      </w:r>
    </w:p>
    <w:p w14:paraId="56369218" w14:textId="6FBED40D" w:rsidR="009317AD" w:rsidRPr="009317AD" w:rsidRDefault="009317AD" w:rsidP="009317AD">
      <w:pPr>
        <w:spacing w:after="0" w:line="360" w:lineRule="auto"/>
        <w:ind w:firstLine="708"/>
        <w:jc w:val="both"/>
        <w:rPr>
          <w:rFonts w:asciiTheme="majorBidi" w:hAnsiTheme="majorBidi" w:cstheme="majorBidi"/>
          <w:sz w:val="24"/>
          <w:szCs w:val="24"/>
        </w:rPr>
      </w:pPr>
      <w:r w:rsidRPr="009317AD">
        <w:rPr>
          <w:rFonts w:asciiTheme="majorBidi" w:hAnsiTheme="majorBidi" w:cstheme="majorBidi"/>
          <w:sz w:val="24"/>
          <w:szCs w:val="24"/>
          <w:lang w:val="en"/>
        </w:rPr>
        <w:t xml:space="preserve">Man is not the absolute owner of his property. In the Qur'an, property is handled in two dimensions: absolute property right belongs to </w:t>
      </w:r>
      <w:r>
        <w:rPr>
          <w:rFonts w:asciiTheme="majorBidi" w:hAnsiTheme="majorBidi" w:cstheme="majorBidi"/>
          <w:sz w:val="24"/>
          <w:szCs w:val="24"/>
          <w:lang w:val="en"/>
        </w:rPr>
        <w:t>God</w:t>
      </w:r>
      <w:r w:rsidRPr="009317AD">
        <w:rPr>
          <w:rFonts w:asciiTheme="majorBidi" w:hAnsiTheme="majorBidi" w:cstheme="majorBidi"/>
          <w:sz w:val="24"/>
          <w:szCs w:val="24"/>
          <w:lang w:val="en"/>
        </w:rPr>
        <w:t xml:space="preserve">, property belongs to human being relative. With this dual understanding, the Qur'an has tried to establish a balance by placing the idea that a person should not be arrogant with wealth, be proud, not possess self-sufficient, and should not see himself as self-sufficient by being influenced by factors such as the nafs and the devil. The most striking example of this is the example of Karun, which is located between the 76-82 verses of the chapter of Kasas. In the Qur'an, the legendary property of </w:t>
      </w:r>
      <w:r>
        <w:rPr>
          <w:rFonts w:asciiTheme="majorBidi" w:hAnsiTheme="majorBidi" w:cstheme="majorBidi"/>
          <w:sz w:val="24"/>
          <w:szCs w:val="24"/>
          <w:lang w:val="en"/>
        </w:rPr>
        <w:t>K</w:t>
      </w:r>
      <w:r w:rsidRPr="009317AD">
        <w:rPr>
          <w:rFonts w:asciiTheme="majorBidi" w:hAnsiTheme="majorBidi" w:cstheme="majorBidi"/>
          <w:sz w:val="24"/>
          <w:szCs w:val="24"/>
          <w:lang w:val="en"/>
        </w:rPr>
        <w:t>arun was emphasized, but his possession of property was not criticized. Only the fact that the property is a reason for personal negative attitudes and behaviors and loss of value has been criticized. From this point of view, the Qur'an does not mean that wealth is not a power or position circulating only among the rich; He put forward a moral principle that can be summarized as that every segment should benefit from them in a balanced and fair manner.</w:t>
      </w:r>
    </w:p>
    <w:p w14:paraId="48B22F3A" w14:textId="77777777" w:rsidR="00B20F46" w:rsidRDefault="00B20F46" w:rsidP="009317AD">
      <w:pPr>
        <w:spacing w:after="0" w:line="360" w:lineRule="auto"/>
        <w:ind w:firstLine="708"/>
        <w:jc w:val="both"/>
        <w:rPr>
          <w:rFonts w:asciiTheme="majorBidi" w:hAnsiTheme="majorBidi" w:cstheme="majorBidi"/>
          <w:b/>
          <w:bCs/>
          <w:sz w:val="24"/>
          <w:szCs w:val="24"/>
        </w:rPr>
      </w:pPr>
    </w:p>
    <w:p w14:paraId="1681F1F5" w14:textId="4F7EA5F9" w:rsidR="00D74587" w:rsidRPr="00E21DF0" w:rsidRDefault="002162B9" w:rsidP="009317AD">
      <w:pPr>
        <w:spacing w:after="0" w:line="360" w:lineRule="auto"/>
        <w:ind w:firstLine="708"/>
        <w:jc w:val="both"/>
        <w:rPr>
          <w:rFonts w:asciiTheme="majorBidi" w:hAnsiTheme="majorBidi" w:cstheme="majorBidi"/>
          <w:sz w:val="24"/>
          <w:szCs w:val="24"/>
        </w:rPr>
        <w:sectPr w:rsidR="00D74587" w:rsidRPr="00E21DF0" w:rsidSect="00D94F59">
          <w:footerReference w:type="default" r:id="rId13"/>
          <w:pgSz w:w="11906" w:h="16838" w:code="9"/>
          <w:pgMar w:top="1701" w:right="1134" w:bottom="1701" w:left="2268" w:header="709" w:footer="709" w:gutter="0"/>
          <w:pgNumType w:fmt="upperRoman"/>
          <w:cols w:space="708"/>
          <w:docGrid w:linePitch="360"/>
        </w:sectPr>
      </w:pPr>
      <w:r w:rsidRPr="00E21DF0">
        <w:rPr>
          <w:rFonts w:asciiTheme="majorBidi" w:hAnsiTheme="majorBidi" w:cstheme="majorBidi"/>
          <w:b/>
          <w:bCs/>
          <w:sz w:val="24"/>
          <w:szCs w:val="24"/>
        </w:rPr>
        <w:t>Keywords</w:t>
      </w:r>
      <w:r w:rsidRPr="00E21DF0">
        <w:rPr>
          <w:rFonts w:asciiTheme="majorBidi" w:hAnsiTheme="majorBidi" w:cstheme="majorBidi"/>
          <w:sz w:val="24"/>
          <w:szCs w:val="24"/>
        </w:rPr>
        <w:t>: Property,</w:t>
      </w:r>
      <w:r w:rsidR="00764530"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w:t>
      </w:r>
      <w:r w:rsidR="00D77117">
        <w:rPr>
          <w:rFonts w:asciiTheme="majorBidi" w:hAnsiTheme="majorBidi" w:cstheme="majorBidi"/>
          <w:sz w:val="24"/>
          <w:szCs w:val="24"/>
        </w:rPr>
        <w:t>a</w:t>
      </w:r>
      <w:r w:rsidR="00B10D0A" w:rsidRPr="00E21DF0">
        <w:rPr>
          <w:rFonts w:asciiTheme="majorBidi" w:hAnsiTheme="majorBidi" w:cstheme="majorBidi"/>
          <w:sz w:val="24"/>
          <w:szCs w:val="24"/>
        </w:rPr>
        <w:t>r</w:t>
      </w:r>
      <w:r w:rsidR="00D77117">
        <w:rPr>
          <w:rFonts w:asciiTheme="majorBidi" w:hAnsiTheme="majorBidi" w:cstheme="majorBidi"/>
          <w:sz w:val="24"/>
          <w:szCs w:val="24"/>
        </w:rPr>
        <w:t>u</w:t>
      </w:r>
      <w:r w:rsidR="00B10D0A" w:rsidRPr="00E21DF0">
        <w:rPr>
          <w:rFonts w:asciiTheme="majorBidi" w:hAnsiTheme="majorBidi" w:cstheme="majorBidi"/>
          <w:sz w:val="24"/>
          <w:szCs w:val="24"/>
        </w:rPr>
        <w:t>n</w:t>
      </w:r>
      <w:r w:rsidR="00BA6FBE" w:rsidRPr="00E21DF0">
        <w:rPr>
          <w:rFonts w:asciiTheme="majorBidi" w:hAnsiTheme="majorBidi" w:cstheme="majorBidi"/>
          <w:sz w:val="24"/>
          <w:szCs w:val="24"/>
        </w:rPr>
        <w:t xml:space="preserve"> </w:t>
      </w:r>
    </w:p>
    <w:p w14:paraId="2446BD10" w14:textId="77777777" w:rsidR="001A22C5" w:rsidRPr="00E21DF0" w:rsidRDefault="001A22C5" w:rsidP="00571FF9">
      <w:pPr>
        <w:spacing w:after="0" w:line="360" w:lineRule="auto"/>
        <w:rPr>
          <w:rFonts w:asciiTheme="majorBidi" w:hAnsiTheme="majorBidi" w:cstheme="majorBidi"/>
          <w:sz w:val="24"/>
          <w:szCs w:val="24"/>
        </w:rPr>
      </w:pPr>
    </w:p>
    <w:p w14:paraId="67404CD3" w14:textId="77777777" w:rsidR="001A22C5" w:rsidRPr="00E21DF0" w:rsidRDefault="001A22C5" w:rsidP="00571FF9">
      <w:pPr>
        <w:spacing w:after="0" w:line="360" w:lineRule="auto"/>
        <w:rPr>
          <w:rFonts w:asciiTheme="majorBidi" w:hAnsiTheme="majorBidi" w:cstheme="majorBidi"/>
          <w:sz w:val="24"/>
          <w:szCs w:val="24"/>
        </w:rPr>
      </w:pPr>
    </w:p>
    <w:bookmarkStart w:id="16" w:name="_Toc72979079" w:displacedByCustomXml="next"/>
    <w:bookmarkStart w:id="17" w:name="_Toc59565360" w:displacedByCustomXml="next"/>
    <w:sdt>
      <w:sdtPr>
        <w:rPr>
          <w:rFonts w:asciiTheme="majorBidi" w:eastAsiaTheme="minorHAnsi" w:hAnsiTheme="majorBidi" w:cstheme="minorBidi"/>
          <w:b/>
          <w:bCs/>
          <w:noProof/>
          <w:color w:val="auto"/>
          <w:sz w:val="24"/>
          <w:szCs w:val="24"/>
          <w:lang w:bidi="ar-AE"/>
        </w:rPr>
        <w:id w:val="1101691980"/>
        <w:docPartObj>
          <w:docPartGallery w:val="Table of Contents"/>
          <w:docPartUnique/>
        </w:docPartObj>
      </w:sdtPr>
      <w:sdtEndPr>
        <w:rPr>
          <w:rFonts w:cstheme="majorBidi"/>
        </w:rPr>
      </w:sdtEndPr>
      <w:sdtContent>
        <w:p w14:paraId="554AAAB1" w14:textId="4A985A29" w:rsidR="00E70960" w:rsidRDefault="00E70960" w:rsidP="00CC668A">
          <w:pPr>
            <w:pStyle w:val="Balk1"/>
            <w:spacing w:before="0" w:line="360" w:lineRule="auto"/>
            <w:jc w:val="center"/>
            <w:rPr>
              <w:rFonts w:asciiTheme="majorBidi" w:hAnsiTheme="majorBidi"/>
              <w:b/>
              <w:bCs/>
              <w:color w:val="auto"/>
              <w:sz w:val="24"/>
              <w:szCs w:val="24"/>
            </w:rPr>
          </w:pPr>
          <w:r w:rsidRPr="00E21DF0">
            <w:rPr>
              <w:rFonts w:asciiTheme="majorBidi" w:hAnsiTheme="majorBidi"/>
              <w:b/>
              <w:bCs/>
              <w:color w:val="auto"/>
              <w:sz w:val="24"/>
              <w:szCs w:val="24"/>
            </w:rPr>
            <w:t>İÇİNDEKİLER</w:t>
          </w:r>
          <w:bookmarkEnd w:id="17"/>
          <w:bookmarkEnd w:id="16"/>
        </w:p>
        <w:p w14:paraId="51C7BF0C" w14:textId="77777777" w:rsidR="00CC668A" w:rsidRPr="00CC668A" w:rsidRDefault="00CC668A" w:rsidP="00CC668A">
          <w:pPr>
            <w:spacing w:after="0" w:line="360" w:lineRule="auto"/>
          </w:pPr>
        </w:p>
        <w:p w14:paraId="00A66278" w14:textId="1B82B216" w:rsidR="00F865DA" w:rsidRPr="00E21DF0" w:rsidRDefault="00F865DA" w:rsidP="00CC668A">
          <w:pPr>
            <w:spacing w:after="0" w:line="360" w:lineRule="auto"/>
            <w:rPr>
              <w:rFonts w:asciiTheme="majorBidi" w:hAnsiTheme="majorBidi" w:cstheme="majorBidi"/>
              <w:b/>
              <w:bCs/>
              <w:sz w:val="24"/>
              <w:szCs w:val="24"/>
            </w:rPr>
          </w:pPr>
          <w:r w:rsidRPr="00E21DF0">
            <w:rPr>
              <w:rFonts w:asciiTheme="majorBidi" w:hAnsiTheme="majorBidi" w:cstheme="majorBidi"/>
              <w:b/>
              <w:bCs/>
              <w:sz w:val="24"/>
              <w:szCs w:val="24"/>
            </w:rPr>
            <w:t>DIŞ KAPAK</w:t>
          </w:r>
        </w:p>
        <w:p w14:paraId="7FF6ACE9" w14:textId="4F1611D8" w:rsidR="00F865DA" w:rsidRPr="00E21DF0" w:rsidRDefault="00F865DA" w:rsidP="00047CC9">
          <w:pPr>
            <w:spacing w:after="0" w:line="360" w:lineRule="auto"/>
            <w:rPr>
              <w:rFonts w:asciiTheme="majorBidi" w:hAnsiTheme="majorBidi" w:cstheme="majorBidi"/>
              <w:sz w:val="24"/>
              <w:szCs w:val="24"/>
            </w:rPr>
          </w:pPr>
          <w:r w:rsidRPr="00E21DF0">
            <w:rPr>
              <w:rFonts w:asciiTheme="majorBidi" w:hAnsiTheme="majorBidi" w:cstheme="majorBidi"/>
              <w:b/>
              <w:bCs/>
              <w:sz w:val="24"/>
              <w:szCs w:val="24"/>
            </w:rPr>
            <w:t>İÇ KAPAK</w:t>
          </w:r>
        </w:p>
        <w:p w14:paraId="6CC9406C" w14:textId="4B8B34A4" w:rsidR="00047CC9" w:rsidRPr="00E21DF0" w:rsidRDefault="00F865DA" w:rsidP="0042563B">
          <w:pPr>
            <w:pStyle w:val="T1"/>
            <w:rPr>
              <w:rFonts w:eastAsiaTheme="minorEastAsia"/>
              <w:lang w:eastAsia="tr-TR"/>
            </w:rPr>
          </w:pPr>
          <w:r w:rsidRPr="00E21DF0">
            <w:fldChar w:fldCharType="begin"/>
          </w:r>
          <w:r w:rsidRPr="00E21DF0">
            <w:instrText xml:space="preserve"> TOC \o "1-4" \h \z \u </w:instrText>
          </w:r>
          <w:r w:rsidRPr="00E21DF0">
            <w:fldChar w:fldCharType="separate"/>
          </w:r>
          <w:hyperlink w:anchor="_Toc72979074" w:history="1">
            <w:r w:rsidR="00047CC9" w:rsidRPr="00E21DF0">
              <w:rPr>
                <w:rStyle w:val="Kpr"/>
                <w:rFonts w:eastAsia="Times New Roman"/>
                <w:lang w:eastAsia="tr-TR"/>
              </w:rPr>
              <w:t>KABUL VE ONAY</w:t>
            </w:r>
            <w:r w:rsidR="00047CC9" w:rsidRPr="00E21DF0">
              <w:rPr>
                <w:webHidden/>
              </w:rPr>
              <w:tab/>
            </w:r>
            <w:r w:rsidR="00047CC9" w:rsidRPr="00E21DF0">
              <w:rPr>
                <w:webHidden/>
              </w:rPr>
              <w:fldChar w:fldCharType="begin"/>
            </w:r>
            <w:r w:rsidR="00047CC9" w:rsidRPr="00E21DF0">
              <w:rPr>
                <w:webHidden/>
              </w:rPr>
              <w:instrText xml:space="preserve"> PAGEREF _Toc72979074 \h </w:instrText>
            </w:r>
            <w:r w:rsidR="00047CC9" w:rsidRPr="00E21DF0">
              <w:rPr>
                <w:webHidden/>
              </w:rPr>
              <w:fldChar w:fldCharType="separate"/>
            </w:r>
            <w:r w:rsidR="00231DFB">
              <w:rPr>
                <w:b w:val="0"/>
                <w:bCs w:val="0"/>
                <w:webHidden/>
              </w:rPr>
              <w:t>Hata! Yer işareti tanımlanmamış.</w:t>
            </w:r>
            <w:r w:rsidR="00047CC9" w:rsidRPr="00E21DF0">
              <w:rPr>
                <w:webHidden/>
              </w:rPr>
              <w:fldChar w:fldCharType="end"/>
            </w:r>
          </w:hyperlink>
        </w:p>
        <w:p w14:paraId="7FB955E2" w14:textId="3FDA511B" w:rsidR="00047CC9" w:rsidRPr="00E21DF0" w:rsidRDefault="00611606" w:rsidP="0042563B">
          <w:pPr>
            <w:pStyle w:val="T1"/>
            <w:rPr>
              <w:rFonts w:eastAsiaTheme="minorEastAsia"/>
              <w:lang w:eastAsia="tr-TR"/>
            </w:rPr>
          </w:pPr>
          <w:hyperlink w:anchor="_Toc72979075" w:history="1">
            <w:r w:rsidR="00047CC9" w:rsidRPr="00E21DF0">
              <w:rPr>
                <w:rStyle w:val="Kpr"/>
                <w:rFonts w:eastAsia="Times New Roman"/>
                <w:lang w:eastAsia="tr-TR"/>
              </w:rPr>
              <w:t>BİLDİRİM</w:t>
            </w:r>
            <w:r w:rsidR="00047CC9" w:rsidRPr="00E21DF0">
              <w:rPr>
                <w:webHidden/>
              </w:rPr>
              <w:tab/>
            </w:r>
            <w:r w:rsidR="00047CC9" w:rsidRPr="00E21DF0">
              <w:rPr>
                <w:webHidden/>
              </w:rPr>
              <w:fldChar w:fldCharType="begin"/>
            </w:r>
            <w:r w:rsidR="00047CC9" w:rsidRPr="00E21DF0">
              <w:rPr>
                <w:webHidden/>
              </w:rPr>
              <w:instrText xml:space="preserve"> PAGEREF _Toc72979075 \h </w:instrText>
            </w:r>
            <w:r w:rsidR="00047CC9" w:rsidRPr="00E21DF0">
              <w:rPr>
                <w:webHidden/>
              </w:rPr>
            </w:r>
            <w:r w:rsidR="00047CC9" w:rsidRPr="00E21DF0">
              <w:rPr>
                <w:webHidden/>
              </w:rPr>
              <w:fldChar w:fldCharType="separate"/>
            </w:r>
            <w:r w:rsidR="00231DFB">
              <w:rPr>
                <w:webHidden/>
              </w:rPr>
              <w:t>IV</w:t>
            </w:r>
            <w:r w:rsidR="00047CC9" w:rsidRPr="00E21DF0">
              <w:rPr>
                <w:webHidden/>
              </w:rPr>
              <w:fldChar w:fldCharType="end"/>
            </w:r>
          </w:hyperlink>
        </w:p>
        <w:p w14:paraId="0420B99D" w14:textId="2E3341DF" w:rsidR="00047CC9" w:rsidRPr="00E21DF0" w:rsidRDefault="00611606" w:rsidP="0042563B">
          <w:pPr>
            <w:pStyle w:val="T1"/>
            <w:rPr>
              <w:rFonts w:eastAsiaTheme="minorEastAsia"/>
              <w:lang w:eastAsia="tr-TR"/>
            </w:rPr>
          </w:pPr>
          <w:hyperlink w:anchor="_Toc72979076" w:history="1">
            <w:r w:rsidR="00047CC9" w:rsidRPr="00E21DF0">
              <w:rPr>
                <w:rStyle w:val="Kpr"/>
              </w:rPr>
              <w:t>ÖNSÖZ</w:t>
            </w:r>
            <w:r w:rsidR="00047CC9" w:rsidRPr="00E21DF0">
              <w:rPr>
                <w:webHidden/>
              </w:rPr>
              <w:tab/>
            </w:r>
            <w:r w:rsidR="00047CC9" w:rsidRPr="00E21DF0">
              <w:rPr>
                <w:webHidden/>
              </w:rPr>
              <w:fldChar w:fldCharType="begin"/>
            </w:r>
            <w:r w:rsidR="00047CC9" w:rsidRPr="00E21DF0">
              <w:rPr>
                <w:webHidden/>
              </w:rPr>
              <w:instrText xml:space="preserve"> PAGEREF _Toc72979076 \h </w:instrText>
            </w:r>
            <w:r w:rsidR="00047CC9" w:rsidRPr="00E21DF0">
              <w:rPr>
                <w:webHidden/>
              </w:rPr>
            </w:r>
            <w:r w:rsidR="00047CC9" w:rsidRPr="00E21DF0">
              <w:rPr>
                <w:webHidden/>
              </w:rPr>
              <w:fldChar w:fldCharType="separate"/>
            </w:r>
            <w:r w:rsidR="00231DFB">
              <w:rPr>
                <w:webHidden/>
              </w:rPr>
              <w:t>V</w:t>
            </w:r>
            <w:r w:rsidR="00047CC9" w:rsidRPr="00E21DF0">
              <w:rPr>
                <w:webHidden/>
              </w:rPr>
              <w:fldChar w:fldCharType="end"/>
            </w:r>
          </w:hyperlink>
        </w:p>
        <w:p w14:paraId="767D6EE9" w14:textId="7238BD6E" w:rsidR="00047CC9" w:rsidRPr="00E21DF0" w:rsidRDefault="00611606" w:rsidP="0042563B">
          <w:pPr>
            <w:pStyle w:val="T1"/>
            <w:rPr>
              <w:rFonts w:eastAsiaTheme="minorEastAsia"/>
              <w:lang w:eastAsia="tr-TR"/>
            </w:rPr>
          </w:pPr>
          <w:hyperlink w:anchor="_Toc72979077" w:history="1">
            <w:r w:rsidR="00047CC9" w:rsidRPr="00E21DF0">
              <w:rPr>
                <w:rStyle w:val="Kpr"/>
              </w:rPr>
              <w:t>ÖZET</w:t>
            </w:r>
            <w:r w:rsidR="00047CC9" w:rsidRPr="00E21DF0">
              <w:rPr>
                <w:webHidden/>
              </w:rPr>
              <w:tab/>
            </w:r>
            <w:r w:rsidR="00047CC9" w:rsidRPr="00E21DF0">
              <w:rPr>
                <w:webHidden/>
              </w:rPr>
              <w:fldChar w:fldCharType="begin"/>
            </w:r>
            <w:r w:rsidR="00047CC9" w:rsidRPr="00E21DF0">
              <w:rPr>
                <w:webHidden/>
              </w:rPr>
              <w:instrText xml:space="preserve"> PAGEREF _Toc72979077 \h </w:instrText>
            </w:r>
            <w:r w:rsidR="00047CC9" w:rsidRPr="00E21DF0">
              <w:rPr>
                <w:webHidden/>
              </w:rPr>
            </w:r>
            <w:r w:rsidR="00047CC9" w:rsidRPr="00E21DF0">
              <w:rPr>
                <w:webHidden/>
              </w:rPr>
              <w:fldChar w:fldCharType="separate"/>
            </w:r>
            <w:r w:rsidR="00231DFB">
              <w:rPr>
                <w:webHidden/>
              </w:rPr>
              <w:t>VI</w:t>
            </w:r>
            <w:r w:rsidR="00047CC9" w:rsidRPr="00E21DF0">
              <w:rPr>
                <w:webHidden/>
              </w:rPr>
              <w:fldChar w:fldCharType="end"/>
            </w:r>
          </w:hyperlink>
        </w:p>
        <w:p w14:paraId="4514C74C" w14:textId="6794AD0A" w:rsidR="00047CC9" w:rsidRPr="00E21DF0" w:rsidRDefault="00611606" w:rsidP="0042563B">
          <w:pPr>
            <w:pStyle w:val="T1"/>
            <w:rPr>
              <w:rFonts w:eastAsiaTheme="minorEastAsia"/>
              <w:lang w:eastAsia="tr-TR"/>
            </w:rPr>
          </w:pPr>
          <w:hyperlink w:anchor="_Toc72979078" w:history="1">
            <w:r w:rsidR="00047CC9" w:rsidRPr="00E21DF0">
              <w:rPr>
                <w:rStyle w:val="Kpr"/>
              </w:rPr>
              <w:t>ABSTRACT</w:t>
            </w:r>
            <w:r w:rsidR="00047CC9" w:rsidRPr="00E21DF0">
              <w:rPr>
                <w:webHidden/>
              </w:rPr>
              <w:tab/>
            </w:r>
            <w:r w:rsidR="00047CC9" w:rsidRPr="00E21DF0">
              <w:rPr>
                <w:webHidden/>
              </w:rPr>
              <w:fldChar w:fldCharType="begin"/>
            </w:r>
            <w:r w:rsidR="00047CC9" w:rsidRPr="00E21DF0">
              <w:rPr>
                <w:webHidden/>
              </w:rPr>
              <w:instrText xml:space="preserve"> PAGEREF _Toc72979078 \h </w:instrText>
            </w:r>
            <w:r w:rsidR="00047CC9" w:rsidRPr="00E21DF0">
              <w:rPr>
                <w:webHidden/>
              </w:rPr>
            </w:r>
            <w:r w:rsidR="00047CC9" w:rsidRPr="00E21DF0">
              <w:rPr>
                <w:webHidden/>
              </w:rPr>
              <w:fldChar w:fldCharType="separate"/>
            </w:r>
            <w:r w:rsidR="00231DFB">
              <w:rPr>
                <w:webHidden/>
              </w:rPr>
              <w:t>VII</w:t>
            </w:r>
            <w:r w:rsidR="00047CC9" w:rsidRPr="00E21DF0">
              <w:rPr>
                <w:webHidden/>
              </w:rPr>
              <w:fldChar w:fldCharType="end"/>
            </w:r>
          </w:hyperlink>
        </w:p>
        <w:p w14:paraId="492E82C1" w14:textId="4077FEA6" w:rsidR="00047CC9" w:rsidRPr="00E21DF0" w:rsidRDefault="00611606" w:rsidP="0042563B">
          <w:pPr>
            <w:pStyle w:val="T1"/>
            <w:rPr>
              <w:rFonts w:eastAsiaTheme="minorEastAsia"/>
              <w:lang w:eastAsia="tr-TR"/>
            </w:rPr>
          </w:pPr>
          <w:hyperlink w:anchor="_Toc72979079" w:history="1">
            <w:r w:rsidR="00047CC9" w:rsidRPr="00E21DF0">
              <w:rPr>
                <w:rStyle w:val="Kpr"/>
              </w:rPr>
              <w:t>İÇİNDEKİLER</w:t>
            </w:r>
            <w:r w:rsidR="00047CC9" w:rsidRPr="00E21DF0">
              <w:rPr>
                <w:webHidden/>
              </w:rPr>
              <w:tab/>
            </w:r>
            <w:r w:rsidR="00047CC9" w:rsidRPr="00E21DF0">
              <w:rPr>
                <w:webHidden/>
              </w:rPr>
              <w:fldChar w:fldCharType="begin"/>
            </w:r>
            <w:r w:rsidR="00047CC9" w:rsidRPr="00E21DF0">
              <w:rPr>
                <w:webHidden/>
              </w:rPr>
              <w:instrText xml:space="preserve"> PAGEREF _Toc72979079 \h </w:instrText>
            </w:r>
            <w:r w:rsidR="00047CC9" w:rsidRPr="00E21DF0">
              <w:rPr>
                <w:webHidden/>
              </w:rPr>
            </w:r>
            <w:r w:rsidR="00047CC9" w:rsidRPr="00E21DF0">
              <w:rPr>
                <w:webHidden/>
              </w:rPr>
              <w:fldChar w:fldCharType="separate"/>
            </w:r>
            <w:r w:rsidR="00231DFB">
              <w:rPr>
                <w:webHidden/>
              </w:rPr>
              <w:t>VIII</w:t>
            </w:r>
            <w:r w:rsidR="00047CC9" w:rsidRPr="00E21DF0">
              <w:rPr>
                <w:webHidden/>
              </w:rPr>
              <w:fldChar w:fldCharType="end"/>
            </w:r>
          </w:hyperlink>
        </w:p>
        <w:p w14:paraId="22EC2DFE" w14:textId="463F52B6" w:rsidR="00CC668A" w:rsidRPr="00CC668A" w:rsidRDefault="00047CC9" w:rsidP="0042563B">
          <w:pPr>
            <w:pStyle w:val="T1"/>
            <w:rPr>
              <w:color w:val="0563C1" w:themeColor="hyperlink"/>
              <w:u w:val="single"/>
            </w:rPr>
          </w:pPr>
          <w:r w:rsidRPr="00CC668A">
            <w:t>KISALTMALAR</w:t>
          </w:r>
          <w:r w:rsidRPr="00E21DF0">
            <w:rPr>
              <w:webHidden/>
            </w:rPr>
            <w:tab/>
          </w:r>
          <w:r w:rsidRPr="00E21DF0">
            <w:rPr>
              <w:webHidden/>
            </w:rPr>
            <w:fldChar w:fldCharType="begin"/>
          </w:r>
          <w:r w:rsidRPr="00E21DF0">
            <w:rPr>
              <w:webHidden/>
            </w:rPr>
            <w:instrText xml:space="preserve"> PAGEREF _Toc72979080 \h </w:instrText>
          </w:r>
          <w:r w:rsidRPr="00E21DF0">
            <w:rPr>
              <w:webHidden/>
            </w:rPr>
          </w:r>
          <w:r w:rsidRPr="00E21DF0">
            <w:rPr>
              <w:webHidden/>
            </w:rPr>
            <w:fldChar w:fldCharType="separate"/>
          </w:r>
          <w:r w:rsidR="00231DFB">
            <w:rPr>
              <w:webHidden/>
            </w:rPr>
            <w:t>XI</w:t>
          </w:r>
          <w:r w:rsidRPr="00E21DF0">
            <w:rPr>
              <w:webHidden/>
            </w:rPr>
            <w:fldChar w:fldCharType="end"/>
          </w:r>
        </w:p>
        <w:p w14:paraId="6893D4AC" w14:textId="7AFD8906" w:rsidR="00CC668A" w:rsidRDefault="00CC668A" w:rsidP="00CC668A">
          <w:pPr>
            <w:spacing w:after="0" w:line="360" w:lineRule="auto"/>
            <w:rPr>
              <w:rFonts w:asciiTheme="majorBidi" w:hAnsiTheme="majorBidi" w:cstheme="majorBidi"/>
              <w:noProof/>
            </w:rPr>
          </w:pPr>
        </w:p>
        <w:p w14:paraId="6B7EB3EC" w14:textId="77777777" w:rsidR="00CC668A" w:rsidRPr="00E21DF0" w:rsidRDefault="00CC668A" w:rsidP="00CC668A">
          <w:pPr>
            <w:spacing w:after="0" w:line="360" w:lineRule="auto"/>
            <w:rPr>
              <w:rFonts w:asciiTheme="majorBidi" w:hAnsiTheme="majorBidi" w:cstheme="majorBidi"/>
              <w:noProof/>
            </w:rPr>
          </w:pPr>
        </w:p>
        <w:p w14:paraId="76002679" w14:textId="0235D277" w:rsidR="00047CC9" w:rsidRPr="00E21DF0" w:rsidRDefault="00611606" w:rsidP="0042563B">
          <w:pPr>
            <w:pStyle w:val="T1"/>
            <w:rPr>
              <w:rStyle w:val="Kpr"/>
            </w:rPr>
          </w:pPr>
          <w:hyperlink w:anchor="_Toc72979081" w:history="1">
            <w:r w:rsidR="00047CC9" w:rsidRPr="00E21DF0">
              <w:rPr>
                <w:rStyle w:val="Kpr"/>
              </w:rPr>
              <w:t>GİRİŞ</w:t>
            </w:r>
            <w:r w:rsidR="00047CC9" w:rsidRPr="00E21DF0">
              <w:rPr>
                <w:webHidden/>
              </w:rPr>
              <w:tab/>
            </w:r>
            <w:r w:rsidR="00047CC9" w:rsidRPr="00E21DF0">
              <w:rPr>
                <w:webHidden/>
              </w:rPr>
              <w:fldChar w:fldCharType="begin"/>
            </w:r>
            <w:r w:rsidR="00047CC9" w:rsidRPr="00E21DF0">
              <w:rPr>
                <w:webHidden/>
              </w:rPr>
              <w:instrText xml:space="preserve"> PAGEREF _Toc72979081 \h </w:instrText>
            </w:r>
            <w:r w:rsidR="00047CC9" w:rsidRPr="00E21DF0">
              <w:rPr>
                <w:webHidden/>
              </w:rPr>
            </w:r>
            <w:r w:rsidR="00047CC9" w:rsidRPr="00E21DF0">
              <w:rPr>
                <w:webHidden/>
              </w:rPr>
              <w:fldChar w:fldCharType="separate"/>
            </w:r>
            <w:r w:rsidR="00231DFB">
              <w:rPr>
                <w:webHidden/>
              </w:rPr>
              <w:t>1</w:t>
            </w:r>
            <w:r w:rsidR="00047CC9" w:rsidRPr="00E21DF0">
              <w:rPr>
                <w:webHidden/>
              </w:rPr>
              <w:fldChar w:fldCharType="end"/>
            </w:r>
          </w:hyperlink>
        </w:p>
        <w:p w14:paraId="14352D46" w14:textId="2E637E2A" w:rsidR="00047CC9" w:rsidRDefault="00047CC9" w:rsidP="00CC668A">
          <w:pPr>
            <w:spacing w:after="0" w:line="360" w:lineRule="auto"/>
            <w:rPr>
              <w:rFonts w:asciiTheme="majorBidi" w:hAnsiTheme="majorBidi" w:cstheme="majorBidi"/>
              <w:noProof/>
            </w:rPr>
          </w:pPr>
        </w:p>
        <w:p w14:paraId="39EBE195" w14:textId="77777777" w:rsidR="0042563B" w:rsidRDefault="0042563B" w:rsidP="00CC668A">
          <w:pPr>
            <w:spacing w:after="0" w:line="360" w:lineRule="auto"/>
            <w:rPr>
              <w:rFonts w:asciiTheme="majorBidi" w:hAnsiTheme="majorBidi" w:cstheme="majorBidi"/>
              <w:noProof/>
            </w:rPr>
          </w:pPr>
        </w:p>
        <w:p w14:paraId="7ED0EE6F" w14:textId="2E2BEFB5" w:rsidR="00047CC9" w:rsidRDefault="00611606" w:rsidP="0042563B">
          <w:pPr>
            <w:pStyle w:val="T1"/>
            <w:rPr>
              <w:rStyle w:val="Kpr"/>
            </w:rPr>
          </w:pPr>
          <w:hyperlink w:anchor="_Toc72979082" w:history="1">
            <w:r w:rsidR="00047CC9" w:rsidRPr="00E21DF0">
              <w:rPr>
                <w:rStyle w:val="Kpr"/>
              </w:rPr>
              <w:t>BİRİNCİ BÖLÜM</w:t>
            </w:r>
          </w:hyperlink>
        </w:p>
        <w:p w14:paraId="7C6E93AA" w14:textId="77777777" w:rsidR="00CC668A" w:rsidRPr="00CC668A" w:rsidRDefault="00CC668A" w:rsidP="00CC668A">
          <w:pPr>
            <w:spacing w:after="0" w:line="360" w:lineRule="auto"/>
            <w:rPr>
              <w:noProof/>
              <w:lang w:bidi="ar-AE"/>
            </w:rPr>
          </w:pPr>
        </w:p>
        <w:p w14:paraId="3058098B" w14:textId="23849DE3" w:rsidR="00047CC9" w:rsidRPr="00A56A12" w:rsidRDefault="00611606" w:rsidP="0042563B">
          <w:pPr>
            <w:pStyle w:val="T1"/>
            <w:rPr>
              <w:rFonts w:eastAsiaTheme="minorEastAsia"/>
              <w:lang w:eastAsia="tr-TR"/>
            </w:rPr>
          </w:pPr>
          <w:hyperlink w:anchor="_Toc72979083" w:history="1">
            <w:r w:rsidR="00047CC9" w:rsidRPr="00A56A12">
              <w:rPr>
                <w:rStyle w:val="Kpr"/>
                <w:color w:val="auto"/>
              </w:rPr>
              <w:t>1. KUR’ÂN’DA MAL KAVRAMI</w:t>
            </w:r>
            <w:r w:rsidR="00047CC9" w:rsidRPr="00A56A12">
              <w:rPr>
                <w:webHidden/>
              </w:rPr>
              <w:tab/>
            </w:r>
            <w:r w:rsidR="00047CC9" w:rsidRPr="00A56A12">
              <w:rPr>
                <w:webHidden/>
              </w:rPr>
              <w:fldChar w:fldCharType="begin"/>
            </w:r>
            <w:r w:rsidR="00047CC9" w:rsidRPr="00A56A12">
              <w:rPr>
                <w:webHidden/>
              </w:rPr>
              <w:instrText xml:space="preserve"> PAGEREF _Toc72979083 \h </w:instrText>
            </w:r>
            <w:r w:rsidR="00047CC9" w:rsidRPr="00A56A12">
              <w:rPr>
                <w:webHidden/>
              </w:rPr>
            </w:r>
            <w:r w:rsidR="00047CC9" w:rsidRPr="00A56A12">
              <w:rPr>
                <w:webHidden/>
              </w:rPr>
              <w:fldChar w:fldCharType="separate"/>
            </w:r>
            <w:r w:rsidR="00231DFB">
              <w:rPr>
                <w:webHidden/>
              </w:rPr>
              <w:t>3</w:t>
            </w:r>
            <w:r w:rsidR="00047CC9" w:rsidRPr="00A56A12">
              <w:rPr>
                <w:webHidden/>
              </w:rPr>
              <w:fldChar w:fldCharType="end"/>
            </w:r>
          </w:hyperlink>
          <w:r w:rsidR="00F446DA" w:rsidRPr="00A56A12">
            <w:rPr>
              <w:rStyle w:val="Kpr"/>
              <w:color w:val="auto"/>
              <w:u w:val="none"/>
            </w:rPr>
            <w:t>-2</w:t>
          </w:r>
          <w:r w:rsidR="00CC40E4">
            <w:rPr>
              <w:rStyle w:val="Kpr"/>
              <w:color w:val="auto"/>
              <w:u w:val="none"/>
            </w:rPr>
            <w:t>8</w:t>
          </w:r>
        </w:p>
        <w:p w14:paraId="3C72DEA8" w14:textId="5BF94594"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084" w:history="1">
            <w:r w:rsidR="00047CC9" w:rsidRPr="00E21DF0">
              <w:rPr>
                <w:rStyle w:val="Kpr"/>
                <w:rFonts w:asciiTheme="majorBidi" w:hAnsiTheme="majorBidi" w:cstheme="majorBidi"/>
                <w:b w:val="0"/>
                <w:bCs w:val="0"/>
                <w:noProof/>
                <w:sz w:val="24"/>
                <w:szCs w:val="24"/>
              </w:rPr>
              <w:t>1.1. Malın Anlamı</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_Toc72979084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3</w:t>
            </w:r>
            <w:r w:rsidR="00047CC9" w:rsidRPr="00E21DF0">
              <w:rPr>
                <w:rFonts w:asciiTheme="majorBidi" w:hAnsiTheme="majorBidi" w:cstheme="majorBidi"/>
                <w:b w:val="0"/>
                <w:bCs w:val="0"/>
                <w:noProof/>
                <w:webHidden/>
                <w:sz w:val="24"/>
                <w:szCs w:val="24"/>
              </w:rPr>
              <w:fldChar w:fldCharType="end"/>
            </w:r>
          </w:hyperlink>
        </w:p>
        <w:p w14:paraId="1DD49F9C" w14:textId="65DA2999" w:rsidR="00047CC9" w:rsidRPr="00E21DF0" w:rsidRDefault="00611606" w:rsidP="00047CC9">
          <w:pPr>
            <w:pStyle w:val="T3"/>
            <w:rPr>
              <w:rFonts w:eastAsiaTheme="minorEastAsia"/>
              <w:b w:val="0"/>
              <w:bCs w:val="0"/>
              <w:lang w:eastAsia="tr-TR"/>
            </w:rPr>
          </w:pPr>
          <w:hyperlink w:anchor="_Toc72979085" w:history="1">
            <w:r w:rsidR="00047CC9" w:rsidRPr="00E21DF0">
              <w:rPr>
                <w:rStyle w:val="Kpr"/>
                <w:b w:val="0"/>
                <w:bCs w:val="0"/>
              </w:rPr>
              <w:t>1.1.1. Sözlük Anlamı</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_Toc72979085 \h </w:instrText>
            </w:r>
            <w:r w:rsidR="00047CC9" w:rsidRPr="00E21DF0">
              <w:rPr>
                <w:b w:val="0"/>
                <w:bCs w:val="0"/>
                <w:webHidden/>
              </w:rPr>
            </w:r>
            <w:r w:rsidR="00047CC9" w:rsidRPr="00E21DF0">
              <w:rPr>
                <w:b w:val="0"/>
                <w:bCs w:val="0"/>
                <w:webHidden/>
              </w:rPr>
              <w:fldChar w:fldCharType="separate"/>
            </w:r>
            <w:r w:rsidR="00231DFB">
              <w:rPr>
                <w:b w:val="0"/>
                <w:bCs w:val="0"/>
                <w:webHidden/>
              </w:rPr>
              <w:t>3</w:t>
            </w:r>
            <w:r w:rsidR="00047CC9" w:rsidRPr="00E21DF0">
              <w:rPr>
                <w:b w:val="0"/>
                <w:bCs w:val="0"/>
                <w:webHidden/>
              </w:rPr>
              <w:fldChar w:fldCharType="end"/>
            </w:r>
          </w:hyperlink>
        </w:p>
        <w:p w14:paraId="00FBEF94" w14:textId="66A2B7FD" w:rsidR="00047CC9" w:rsidRPr="00E21DF0" w:rsidRDefault="00611606" w:rsidP="00047CC9">
          <w:pPr>
            <w:pStyle w:val="T3"/>
            <w:rPr>
              <w:rFonts w:eastAsiaTheme="minorEastAsia"/>
              <w:b w:val="0"/>
              <w:bCs w:val="0"/>
              <w:lang w:eastAsia="tr-TR"/>
            </w:rPr>
          </w:pPr>
          <w:hyperlink w:anchor="_Toc72979086" w:history="1">
            <w:r w:rsidR="00047CC9" w:rsidRPr="00E21DF0">
              <w:rPr>
                <w:rStyle w:val="Kpr"/>
                <w:b w:val="0"/>
                <w:bCs w:val="0"/>
              </w:rPr>
              <w:t>1.1.2. Terim Anlamı</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_Toc72979086 \h </w:instrText>
            </w:r>
            <w:r w:rsidR="00047CC9" w:rsidRPr="00E21DF0">
              <w:rPr>
                <w:b w:val="0"/>
                <w:bCs w:val="0"/>
                <w:webHidden/>
              </w:rPr>
            </w:r>
            <w:r w:rsidR="00047CC9" w:rsidRPr="00E21DF0">
              <w:rPr>
                <w:b w:val="0"/>
                <w:bCs w:val="0"/>
                <w:webHidden/>
              </w:rPr>
              <w:fldChar w:fldCharType="separate"/>
            </w:r>
            <w:r w:rsidR="00231DFB">
              <w:rPr>
                <w:b w:val="0"/>
                <w:bCs w:val="0"/>
                <w:webHidden/>
              </w:rPr>
              <w:t>4</w:t>
            </w:r>
            <w:r w:rsidR="00047CC9" w:rsidRPr="00E21DF0">
              <w:rPr>
                <w:b w:val="0"/>
                <w:bCs w:val="0"/>
                <w:webHidden/>
              </w:rPr>
              <w:fldChar w:fldCharType="end"/>
            </w:r>
          </w:hyperlink>
        </w:p>
        <w:p w14:paraId="5C22B451" w14:textId="4A9EE16A"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087" w:history="1">
            <w:r w:rsidR="00047CC9" w:rsidRPr="00E21DF0">
              <w:rPr>
                <w:rStyle w:val="Kpr"/>
                <w:rFonts w:asciiTheme="majorBidi" w:hAnsiTheme="majorBidi" w:cstheme="majorBidi"/>
                <w:b w:val="0"/>
                <w:bCs w:val="0"/>
                <w:noProof/>
                <w:sz w:val="24"/>
                <w:szCs w:val="24"/>
              </w:rPr>
              <w:t>1.2. Mal ile İlintili Olan Kavramlar</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_Toc72979087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5</w:t>
            </w:r>
            <w:r w:rsidR="00047CC9" w:rsidRPr="00E21DF0">
              <w:rPr>
                <w:rFonts w:asciiTheme="majorBidi" w:hAnsiTheme="majorBidi" w:cstheme="majorBidi"/>
                <w:b w:val="0"/>
                <w:bCs w:val="0"/>
                <w:noProof/>
                <w:webHidden/>
                <w:sz w:val="24"/>
                <w:szCs w:val="24"/>
              </w:rPr>
              <w:fldChar w:fldCharType="end"/>
            </w:r>
          </w:hyperlink>
        </w:p>
        <w:p w14:paraId="3A6C6011" w14:textId="7B22D36E" w:rsidR="00047CC9" w:rsidRPr="00E21DF0" w:rsidRDefault="00611606" w:rsidP="00047CC9">
          <w:pPr>
            <w:pStyle w:val="T3"/>
            <w:rPr>
              <w:rFonts w:eastAsiaTheme="minorEastAsia"/>
              <w:b w:val="0"/>
              <w:bCs w:val="0"/>
              <w:lang w:eastAsia="tr-TR"/>
            </w:rPr>
          </w:pPr>
          <w:hyperlink w:anchor="_Toc72979088" w:history="1">
            <w:r w:rsidR="00047CC9" w:rsidRPr="00E21DF0">
              <w:rPr>
                <w:rStyle w:val="Kpr"/>
                <w:b w:val="0"/>
                <w:bCs w:val="0"/>
              </w:rPr>
              <w:t>1.2.1. Hayır (</w:t>
            </w:r>
            <w:r w:rsidR="00047CC9" w:rsidRPr="00E21DF0">
              <w:rPr>
                <w:rStyle w:val="Kpr"/>
                <w:b w:val="0"/>
                <w:bCs w:val="0"/>
                <w:rtl/>
              </w:rPr>
              <w:t>الخير</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_Toc72979088 \h </w:instrText>
            </w:r>
            <w:r w:rsidR="00047CC9" w:rsidRPr="00E21DF0">
              <w:rPr>
                <w:b w:val="0"/>
                <w:bCs w:val="0"/>
                <w:webHidden/>
              </w:rPr>
            </w:r>
            <w:r w:rsidR="00047CC9" w:rsidRPr="00E21DF0">
              <w:rPr>
                <w:b w:val="0"/>
                <w:bCs w:val="0"/>
                <w:webHidden/>
              </w:rPr>
              <w:fldChar w:fldCharType="separate"/>
            </w:r>
            <w:r w:rsidR="00231DFB">
              <w:rPr>
                <w:b w:val="0"/>
                <w:bCs w:val="0"/>
                <w:webHidden/>
              </w:rPr>
              <w:t>5</w:t>
            </w:r>
            <w:r w:rsidR="00047CC9" w:rsidRPr="00E21DF0">
              <w:rPr>
                <w:b w:val="0"/>
                <w:bCs w:val="0"/>
                <w:webHidden/>
              </w:rPr>
              <w:fldChar w:fldCharType="end"/>
            </w:r>
          </w:hyperlink>
        </w:p>
        <w:p w14:paraId="6AAE4CE8" w14:textId="2689516C" w:rsidR="00047CC9" w:rsidRPr="00E21DF0" w:rsidRDefault="00611606" w:rsidP="00047CC9">
          <w:pPr>
            <w:pStyle w:val="T3"/>
            <w:rPr>
              <w:rFonts w:eastAsiaTheme="minorEastAsia"/>
              <w:b w:val="0"/>
              <w:bCs w:val="0"/>
              <w:lang w:eastAsia="tr-TR"/>
            </w:rPr>
          </w:pPr>
          <w:hyperlink w:anchor="_Toc72979089" w:history="1">
            <w:r w:rsidR="00047CC9" w:rsidRPr="00E21DF0">
              <w:rPr>
                <w:rStyle w:val="Kpr"/>
                <w:b w:val="0"/>
                <w:bCs w:val="0"/>
              </w:rPr>
              <w:t>1.2.2. Bidâa (</w:t>
            </w:r>
            <w:r w:rsidR="00047CC9" w:rsidRPr="00E21DF0">
              <w:rPr>
                <w:rStyle w:val="Kpr"/>
                <w:b w:val="0"/>
                <w:bCs w:val="0"/>
                <w:rtl/>
              </w:rPr>
              <w:t>البضاعة</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_Toc72979089 \h </w:instrText>
            </w:r>
            <w:r w:rsidR="00047CC9" w:rsidRPr="00E21DF0">
              <w:rPr>
                <w:b w:val="0"/>
                <w:bCs w:val="0"/>
                <w:webHidden/>
              </w:rPr>
            </w:r>
            <w:r w:rsidR="00047CC9" w:rsidRPr="00E21DF0">
              <w:rPr>
                <w:b w:val="0"/>
                <w:bCs w:val="0"/>
                <w:webHidden/>
              </w:rPr>
              <w:fldChar w:fldCharType="separate"/>
            </w:r>
            <w:r w:rsidR="00231DFB">
              <w:rPr>
                <w:b w:val="0"/>
                <w:bCs w:val="0"/>
                <w:webHidden/>
              </w:rPr>
              <w:t>6</w:t>
            </w:r>
            <w:r w:rsidR="00047CC9" w:rsidRPr="00E21DF0">
              <w:rPr>
                <w:b w:val="0"/>
                <w:bCs w:val="0"/>
                <w:webHidden/>
              </w:rPr>
              <w:fldChar w:fldCharType="end"/>
            </w:r>
          </w:hyperlink>
        </w:p>
        <w:p w14:paraId="3BC94D3A" w14:textId="4FEF805E" w:rsidR="00047CC9" w:rsidRPr="00E21DF0" w:rsidRDefault="00611606" w:rsidP="00047CC9">
          <w:pPr>
            <w:pStyle w:val="T3"/>
            <w:rPr>
              <w:rFonts w:eastAsiaTheme="minorEastAsia"/>
              <w:b w:val="0"/>
              <w:bCs w:val="0"/>
              <w:lang w:eastAsia="tr-TR"/>
            </w:rPr>
          </w:pPr>
          <w:hyperlink w:anchor="_Toc72979090" w:history="1">
            <w:r w:rsidR="00047CC9" w:rsidRPr="00E21DF0">
              <w:rPr>
                <w:rStyle w:val="Kpr"/>
                <w:b w:val="0"/>
                <w:bCs w:val="0"/>
              </w:rPr>
              <w:t>1.2.3. Nimet (</w:t>
            </w:r>
            <w:r w:rsidR="00047CC9" w:rsidRPr="00E21DF0">
              <w:rPr>
                <w:rStyle w:val="Kpr"/>
                <w:b w:val="0"/>
                <w:bCs w:val="0"/>
                <w:rtl/>
              </w:rPr>
              <w:t>النعمة</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_Toc72979090 \h </w:instrText>
            </w:r>
            <w:r w:rsidR="00047CC9" w:rsidRPr="00E21DF0">
              <w:rPr>
                <w:b w:val="0"/>
                <w:bCs w:val="0"/>
                <w:webHidden/>
              </w:rPr>
            </w:r>
            <w:r w:rsidR="00047CC9" w:rsidRPr="00E21DF0">
              <w:rPr>
                <w:b w:val="0"/>
                <w:bCs w:val="0"/>
                <w:webHidden/>
              </w:rPr>
              <w:fldChar w:fldCharType="separate"/>
            </w:r>
            <w:r w:rsidR="00231DFB">
              <w:rPr>
                <w:b w:val="0"/>
                <w:bCs w:val="0"/>
                <w:webHidden/>
              </w:rPr>
              <w:t>7</w:t>
            </w:r>
            <w:r w:rsidR="00047CC9" w:rsidRPr="00E21DF0">
              <w:rPr>
                <w:b w:val="0"/>
                <w:bCs w:val="0"/>
                <w:webHidden/>
              </w:rPr>
              <w:fldChar w:fldCharType="end"/>
            </w:r>
          </w:hyperlink>
        </w:p>
        <w:p w14:paraId="34A487F5" w14:textId="0B4868D3" w:rsidR="00047CC9" w:rsidRPr="00E21DF0" w:rsidRDefault="00611606" w:rsidP="00047CC9">
          <w:pPr>
            <w:pStyle w:val="T3"/>
            <w:rPr>
              <w:rFonts w:eastAsiaTheme="minorEastAsia"/>
              <w:b w:val="0"/>
              <w:bCs w:val="0"/>
              <w:lang w:eastAsia="tr-TR"/>
            </w:rPr>
          </w:pPr>
          <w:hyperlink w:anchor="_Toc72979091" w:history="1">
            <w:r w:rsidR="00047CC9" w:rsidRPr="00E21DF0">
              <w:rPr>
                <w:rStyle w:val="Kpr"/>
                <w:b w:val="0"/>
                <w:bCs w:val="0"/>
              </w:rPr>
              <w:t>1.2.4. Kıyam (</w:t>
            </w:r>
            <w:r w:rsidR="00047CC9" w:rsidRPr="00E21DF0">
              <w:rPr>
                <w:rStyle w:val="Kpr"/>
                <w:b w:val="0"/>
                <w:bCs w:val="0"/>
                <w:rtl/>
              </w:rPr>
              <w:t>القيام</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_Toc72979091 \h </w:instrText>
            </w:r>
            <w:r w:rsidR="00047CC9" w:rsidRPr="00E21DF0">
              <w:rPr>
                <w:b w:val="0"/>
                <w:bCs w:val="0"/>
                <w:webHidden/>
              </w:rPr>
            </w:r>
            <w:r w:rsidR="00047CC9" w:rsidRPr="00E21DF0">
              <w:rPr>
                <w:b w:val="0"/>
                <w:bCs w:val="0"/>
                <w:webHidden/>
              </w:rPr>
              <w:fldChar w:fldCharType="separate"/>
            </w:r>
            <w:r w:rsidR="00231DFB">
              <w:rPr>
                <w:b w:val="0"/>
                <w:bCs w:val="0"/>
                <w:webHidden/>
              </w:rPr>
              <w:t>8</w:t>
            </w:r>
            <w:r w:rsidR="00047CC9" w:rsidRPr="00E21DF0">
              <w:rPr>
                <w:b w:val="0"/>
                <w:bCs w:val="0"/>
                <w:webHidden/>
              </w:rPr>
              <w:fldChar w:fldCharType="end"/>
            </w:r>
          </w:hyperlink>
        </w:p>
        <w:p w14:paraId="27008C56" w14:textId="74CB8EBF" w:rsidR="00047CC9" w:rsidRPr="00E21DF0" w:rsidRDefault="00611606" w:rsidP="00047CC9">
          <w:pPr>
            <w:pStyle w:val="T3"/>
            <w:rPr>
              <w:rFonts w:eastAsiaTheme="minorEastAsia"/>
              <w:b w:val="0"/>
              <w:bCs w:val="0"/>
              <w:lang w:eastAsia="tr-TR"/>
            </w:rPr>
          </w:pPr>
          <w:hyperlink w:anchor="_Toc72979092" w:history="1">
            <w:r w:rsidR="00047CC9" w:rsidRPr="00E21DF0">
              <w:rPr>
                <w:rStyle w:val="Kpr"/>
                <w:b w:val="0"/>
                <w:bCs w:val="0"/>
              </w:rPr>
              <w:t>1.2.5. Araz (</w:t>
            </w:r>
            <w:r w:rsidR="00047CC9" w:rsidRPr="00E21DF0">
              <w:rPr>
                <w:rStyle w:val="Kpr"/>
                <w:b w:val="0"/>
                <w:bCs w:val="0"/>
                <w:rtl/>
              </w:rPr>
              <w:t>العرض</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_Toc72979092 \h </w:instrText>
            </w:r>
            <w:r w:rsidR="00047CC9" w:rsidRPr="00E21DF0">
              <w:rPr>
                <w:b w:val="0"/>
                <w:bCs w:val="0"/>
                <w:webHidden/>
              </w:rPr>
            </w:r>
            <w:r w:rsidR="00047CC9" w:rsidRPr="00E21DF0">
              <w:rPr>
                <w:b w:val="0"/>
                <w:bCs w:val="0"/>
                <w:webHidden/>
              </w:rPr>
              <w:fldChar w:fldCharType="separate"/>
            </w:r>
            <w:r w:rsidR="00231DFB">
              <w:rPr>
                <w:b w:val="0"/>
                <w:bCs w:val="0"/>
                <w:webHidden/>
              </w:rPr>
              <w:t>9</w:t>
            </w:r>
            <w:r w:rsidR="00047CC9" w:rsidRPr="00E21DF0">
              <w:rPr>
                <w:b w:val="0"/>
                <w:bCs w:val="0"/>
                <w:webHidden/>
              </w:rPr>
              <w:fldChar w:fldCharType="end"/>
            </w:r>
          </w:hyperlink>
        </w:p>
        <w:p w14:paraId="5B1479E9" w14:textId="1387BEFC" w:rsidR="00047CC9" w:rsidRPr="00E21DF0" w:rsidRDefault="00611606" w:rsidP="00047CC9">
          <w:pPr>
            <w:pStyle w:val="T3"/>
            <w:rPr>
              <w:rFonts w:eastAsiaTheme="minorEastAsia"/>
              <w:b w:val="0"/>
              <w:bCs w:val="0"/>
              <w:lang w:eastAsia="tr-TR"/>
            </w:rPr>
          </w:pPr>
          <w:hyperlink w:anchor="_Toc72979093" w:history="1">
            <w:r w:rsidR="00047CC9" w:rsidRPr="00E21DF0">
              <w:rPr>
                <w:rStyle w:val="Kpr"/>
                <w:b w:val="0"/>
                <w:bCs w:val="0"/>
              </w:rPr>
              <w:t>1.2.6. Ecir (</w:t>
            </w:r>
            <w:r w:rsidR="00047CC9" w:rsidRPr="00E21DF0">
              <w:rPr>
                <w:rStyle w:val="Kpr"/>
                <w:b w:val="0"/>
                <w:bCs w:val="0"/>
                <w:rtl/>
              </w:rPr>
              <w:t>الأجر</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_Toc72979093 \h </w:instrText>
            </w:r>
            <w:r w:rsidR="00047CC9" w:rsidRPr="00E21DF0">
              <w:rPr>
                <w:b w:val="0"/>
                <w:bCs w:val="0"/>
                <w:webHidden/>
              </w:rPr>
            </w:r>
            <w:r w:rsidR="00047CC9" w:rsidRPr="00E21DF0">
              <w:rPr>
                <w:b w:val="0"/>
                <w:bCs w:val="0"/>
                <w:webHidden/>
              </w:rPr>
              <w:fldChar w:fldCharType="separate"/>
            </w:r>
            <w:r w:rsidR="00231DFB">
              <w:rPr>
                <w:b w:val="0"/>
                <w:bCs w:val="0"/>
                <w:webHidden/>
              </w:rPr>
              <w:t>11</w:t>
            </w:r>
            <w:r w:rsidR="00047CC9" w:rsidRPr="00E21DF0">
              <w:rPr>
                <w:b w:val="0"/>
                <w:bCs w:val="0"/>
                <w:webHidden/>
              </w:rPr>
              <w:fldChar w:fldCharType="end"/>
            </w:r>
          </w:hyperlink>
        </w:p>
        <w:p w14:paraId="3B95C21A" w14:textId="4C7C1799" w:rsidR="00047CC9" w:rsidRPr="00E21DF0" w:rsidRDefault="00611606" w:rsidP="00047CC9">
          <w:pPr>
            <w:pStyle w:val="T3"/>
            <w:rPr>
              <w:rFonts w:eastAsiaTheme="minorEastAsia"/>
              <w:b w:val="0"/>
              <w:bCs w:val="0"/>
              <w:lang w:eastAsia="tr-TR"/>
            </w:rPr>
          </w:pPr>
          <w:hyperlink w:anchor="_Toc72979094" w:history="1">
            <w:r w:rsidR="00047CC9" w:rsidRPr="00E21DF0">
              <w:rPr>
                <w:rStyle w:val="Kpr"/>
                <w:b w:val="0"/>
                <w:bCs w:val="0"/>
              </w:rPr>
              <w:t xml:space="preserve">1.2.7. Ganimet </w:t>
            </w:r>
            <w:r w:rsidR="00047CC9" w:rsidRPr="00E21DF0">
              <w:rPr>
                <w:rStyle w:val="Kpr"/>
                <w:b w:val="0"/>
                <w:bCs w:val="0"/>
                <w:rtl/>
              </w:rPr>
              <w:t>(الغنيمة)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_Toc72979094 \h </w:instrText>
            </w:r>
            <w:r w:rsidR="00047CC9" w:rsidRPr="00E21DF0">
              <w:rPr>
                <w:b w:val="0"/>
                <w:bCs w:val="0"/>
                <w:webHidden/>
              </w:rPr>
            </w:r>
            <w:r w:rsidR="00047CC9" w:rsidRPr="00E21DF0">
              <w:rPr>
                <w:b w:val="0"/>
                <w:bCs w:val="0"/>
                <w:webHidden/>
              </w:rPr>
              <w:fldChar w:fldCharType="separate"/>
            </w:r>
            <w:r w:rsidR="00231DFB">
              <w:rPr>
                <w:b w:val="0"/>
                <w:bCs w:val="0"/>
                <w:webHidden/>
              </w:rPr>
              <w:t>11</w:t>
            </w:r>
            <w:r w:rsidR="00047CC9" w:rsidRPr="00E21DF0">
              <w:rPr>
                <w:b w:val="0"/>
                <w:bCs w:val="0"/>
                <w:webHidden/>
              </w:rPr>
              <w:fldChar w:fldCharType="end"/>
            </w:r>
          </w:hyperlink>
        </w:p>
        <w:p w14:paraId="7B442CD8" w14:textId="18744D67" w:rsidR="00047CC9" w:rsidRPr="00E21DF0" w:rsidRDefault="00611606" w:rsidP="00047CC9">
          <w:pPr>
            <w:pStyle w:val="T3"/>
            <w:rPr>
              <w:rFonts w:eastAsiaTheme="minorEastAsia"/>
              <w:b w:val="0"/>
              <w:bCs w:val="0"/>
              <w:lang w:eastAsia="tr-TR"/>
            </w:rPr>
          </w:pPr>
          <w:hyperlink w:anchor="_Toc72979095" w:history="1">
            <w:r w:rsidR="00047CC9" w:rsidRPr="00E21DF0">
              <w:rPr>
                <w:rStyle w:val="Kpr"/>
                <w:b w:val="0"/>
                <w:bCs w:val="0"/>
              </w:rPr>
              <w:t xml:space="preserve">1.2.8. Ferîda </w:t>
            </w:r>
            <w:r w:rsidR="00047CC9" w:rsidRPr="00E21DF0">
              <w:rPr>
                <w:rStyle w:val="Kpr"/>
                <w:b w:val="0"/>
                <w:bCs w:val="0"/>
                <w:rtl/>
              </w:rPr>
              <w:t>(الفريضة)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_Toc72979095 \h </w:instrText>
            </w:r>
            <w:r w:rsidR="00047CC9" w:rsidRPr="00E21DF0">
              <w:rPr>
                <w:b w:val="0"/>
                <w:bCs w:val="0"/>
                <w:webHidden/>
              </w:rPr>
            </w:r>
            <w:r w:rsidR="00047CC9" w:rsidRPr="00E21DF0">
              <w:rPr>
                <w:b w:val="0"/>
                <w:bCs w:val="0"/>
                <w:webHidden/>
              </w:rPr>
              <w:fldChar w:fldCharType="separate"/>
            </w:r>
            <w:r w:rsidR="00231DFB">
              <w:rPr>
                <w:b w:val="0"/>
                <w:bCs w:val="0"/>
                <w:webHidden/>
              </w:rPr>
              <w:t>13</w:t>
            </w:r>
            <w:r w:rsidR="00047CC9" w:rsidRPr="00E21DF0">
              <w:rPr>
                <w:b w:val="0"/>
                <w:bCs w:val="0"/>
                <w:webHidden/>
              </w:rPr>
              <w:fldChar w:fldCharType="end"/>
            </w:r>
          </w:hyperlink>
        </w:p>
        <w:p w14:paraId="01794CAA" w14:textId="269F7AB7" w:rsidR="00047CC9" w:rsidRPr="00E21DF0" w:rsidRDefault="00611606" w:rsidP="00047CC9">
          <w:pPr>
            <w:pStyle w:val="T3"/>
            <w:rPr>
              <w:rFonts w:eastAsiaTheme="minorEastAsia"/>
              <w:b w:val="0"/>
              <w:bCs w:val="0"/>
              <w:lang w:eastAsia="tr-TR"/>
            </w:rPr>
          </w:pPr>
          <w:hyperlink w:anchor="_Toc72979096" w:history="1">
            <w:r w:rsidR="00047CC9" w:rsidRPr="00E21DF0">
              <w:rPr>
                <w:rStyle w:val="Kpr"/>
                <w:b w:val="0"/>
                <w:bCs w:val="0"/>
              </w:rPr>
              <w:t xml:space="preserve">1.2.9. Semere </w:t>
            </w:r>
            <w:r w:rsidR="00047CC9" w:rsidRPr="00E21DF0">
              <w:rPr>
                <w:rStyle w:val="Kpr"/>
                <w:b w:val="0"/>
                <w:bCs w:val="0"/>
                <w:rtl/>
              </w:rPr>
              <w:t>(الثمرة)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_Toc72979096 \h </w:instrText>
            </w:r>
            <w:r w:rsidR="00047CC9" w:rsidRPr="00E21DF0">
              <w:rPr>
                <w:b w:val="0"/>
                <w:bCs w:val="0"/>
                <w:webHidden/>
              </w:rPr>
            </w:r>
            <w:r w:rsidR="00047CC9" w:rsidRPr="00E21DF0">
              <w:rPr>
                <w:b w:val="0"/>
                <w:bCs w:val="0"/>
                <w:webHidden/>
              </w:rPr>
              <w:fldChar w:fldCharType="separate"/>
            </w:r>
            <w:r w:rsidR="00231DFB">
              <w:rPr>
                <w:b w:val="0"/>
                <w:bCs w:val="0"/>
                <w:webHidden/>
              </w:rPr>
              <w:t>13</w:t>
            </w:r>
            <w:r w:rsidR="00047CC9" w:rsidRPr="00E21DF0">
              <w:rPr>
                <w:b w:val="0"/>
                <w:bCs w:val="0"/>
                <w:webHidden/>
              </w:rPr>
              <w:fldChar w:fldCharType="end"/>
            </w:r>
          </w:hyperlink>
        </w:p>
        <w:p w14:paraId="257EC258" w14:textId="0805C35F" w:rsidR="00047CC9" w:rsidRPr="00E21DF0" w:rsidRDefault="00611606" w:rsidP="00047CC9">
          <w:pPr>
            <w:pStyle w:val="T3"/>
            <w:rPr>
              <w:rFonts w:eastAsiaTheme="minorEastAsia"/>
              <w:b w:val="0"/>
              <w:bCs w:val="0"/>
              <w:lang w:eastAsia="tr-TR"/>
            </w:rPr>
          </w:pPr>
          <w:hyperlink w:anchor="_Toc72979097" w:history="1">
            <w:r w:rsidR="00047CC9" w:rsidRPr="00E21DF0">
              <w:rPr>
                <w:rStyle w:val="Kpr"/>
                <w:b w:val="0"/>
                <w:bCs w:val="0"/>
              </w:rPr>
              <w:t xml:space="preserve">1.2.10. Âlâ </w:t>
            </w:r>
            <w:r w:rsidR="00047CC9" w:rsidRPr="00E21DF0">
              <w:rPr>
                <w:rStyle w:val="Kpr"/>
                <w:b w:val="0"/>
                <w:bCs w:val="0"/>
                <w:rtl/>
              </w:rPr>
              <w:t>(الآلاء)</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_Toc72979097 \h </w:instrText>
            </w:r>
            <w:r w:rsidR="00047CC9" w:rsidRPr="00E21DF0">
              <w:rPr>
                <w:b w:val="0"/>
                <w:bCs w:val="0"/>
                <w:webHidden/>
              </w:rPr>
            </w:r>
            <w:r w:rsidR="00047CC9" w:rsidRPr="00E21DF0">
              <w:rPr>
                <w:b w:val="0"/>
                <w:bCs w:val="0"/>
                <w:webHidden/>
              </w:rPr>
              <w:fldChar w:fldCharType="separate"/>
            </w:r>
            <w:r w:rsidR="00231DFB">
              <w:rPr>
                <w:b w:val="0"/>
                <w:bCs w:val="0"/>
                <w:webHidden/>
              </w:rPr>
              <w:t>14</w:t>
            </w:r>
            <w:r w:rsidR="00047CC9" w:rsidRPr="00E21DF0">
              <w:rPr>
                <w:b w:val="0"/>
                <w:bCs w:val="0"/>
                <w:webHidden/>
              </w:rPr>
              <w:fldChar w:fldCharType="end"/>
            </w:r>
          </w:hyperlink>
        </w:p>
        <w:p w14:paraId="0AF2605F" w14:textId="7F1ABC42" w:rsidR="00047CC9" w:rsidRPr="00E21DF0" w:rsidRDefault="00611606" w:rsidP="00047CC9">
          <w:pPr>
            <w:pStyle w:val="T3"/>
            <w:rPr>
              <w:rFonts w:eastAsiaTheme="minorEastAsia"/>
              <w:b w:val="0"/>
              <w:bCs w:val="0"/>
              <w:lang w:eastAsia="tr-TR"/>
            </w:rPr>
          </w:pPr>
          <w:hyperlink w:anchor="_Toc72979098" w:history="1">
            <w:r w:rsidR="00047CC9" w:rsidRPr="00E21DF0">
              <w:rPr>
                <w:rStyle w:val="Kpr"/>
                <w:b w:val="0"/>
                <w:bCs w:val="0"/>
              </w:rPr>
              <w:t xml:space="preserve">1.2.11. Rahmet </w:t>
            </w:r>
            <w:r w:rsidR="00047CC9" w:rsidRPr="00E21DF0">
              <w:rPr>
                <w:rStyle w:val="Kpr"/>
                <w:b w:val="0"/>
                <w:bCs w:val="0"/>
                <w:rtl/>
              </w:rPr>
              <w:t>(الرحمة)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_Toc72979098 \h </w:instrText>
            </w:r>
            <w:r w:rsidR="00047CC9" w:rsidRPr="00E21DF0">
              <w:rPr>
                <w:b w:val="0"/>
                <w:bCs w:val="0"/>
                <w:webHidden/>
              </w:rPr>
            </w:r>
            <w:r w:rsidR="00047CC9" w:rsidRPr="00E21DF0">
              <w:rPr>
                <w:b w:val="0"/>
                <w:bCs w:val="0"/>
                <w:webHidden/>
              </w:rPr>
              <w:fldChar w:fldCharType="separate"/>
            </w:r>
            <w:r w:rsidR="00231DFB">
              <w:rPr>
                <w:b w:val="0"/>
                <w:bCs w:val="0"/>
                <w:webHidden/>
              </w:rPr>
              <w:t>15</w:t>
            </w:r>
            <w:r w:rsidR="00047CC9" w:rsidRPr="00E21DF0">
              <w:rPr>
                <w:b w:val="0"/>
                <w:bCs w:val="0"/>
                <w:webHidden/>
              </w:rPr>
              <w:fldChar w:fldCharType="end"/>
            </w:r>
          </w:hyperlink>
        </w:p>
        <w:p w14:paraId="0F67D68C" w14:textId="24960B6E" w:rsidR="00047CC9" w:rsidRPr="00E21DF0" w:rsidRDefault="00611606" w:rsidP="00047CC9">
          <w:pPr>
            <w:pStyle w:val="T3"/>
            <w:rPr>
              <w:rFonts w:eastAsiaTheme="minorEastAsia"/>
              <w:b w:val="0"/>
              <w:bCs w:val="0"/>
              <w:lang w:eastAsia="tr-TR"/>
            </w:rPr>
          </w:pPr>
          <w:hyperlink w:anchor="_Toc72979099" w:history="1">
            <w:r w:rsidR="00047CC9" w:rsidRPr="00E21DF0">
              <w:rPr>
                <w:rStyle w:val="Kpr"/>
                <w:b w:val="0"/>
                <w:bCs w:val="0"/>
              </w:rPr>
              <w:t xml:space="preserve">1.2.12. Kenz </w:t>
            </w:r>
            <w:r w:rsidR="00047CC9" w:rsidRPr="00E21DF0">
              <w:rPr>
                <w:rStyle w:val="Kpr"/>
                <w:b w:val="0"/>
                <w:bCs w:val="0"/>
                <w:rtl/>
              </w:rPr>
              <w:t>(الكنز)</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_Toc72979099 \h </w:instrText>
            </w:r>
            <w:r w:rsidR="00047CC9" w:rsidRPr="00E21DF0">
              <w:rPr>
                <w:b w:val="0"/>
                <w:bCs w:val="0"/>
                <w:webHidden/>
              </w:rPr>
            </w:r>
            <w:r w:rsidR="00047CC9" w:rsidRPr="00E21DF0">
              <w:rPr>
                <w:b w:val="0"/>
                <w:bCs w:val="0"/>
                <w:webHidden/>
              </w:rPr>
              <w:fldChar w:fldCharType="separate"/>
            </w:r>
            <w:r w:rsidR="00231DFB">
              <w:rPr>
                <w:b w:val="0"/>
                <w:bCs w:val="0"/>
                <w:webHidden/>
              </w:rPr>
              <w:t>16</w:t>
            </w:r>
            <w:r w:rsidR="00047CC9" w:rsidRPr="00E21DF0">
              <w:rPr>
                <w:b w:val="0"/>
                <w:bCs w:val="0"/>
                <w:webHidden/>
              </w:rPr>
              <w:fldChar w:fldCharType="end"/>
            </w:r>
          </w:hyperlink>
        </w:p>
        <w:p w14:paraId="1D9E7345" w14:textId="7FA4E496" w:rsidR="00047CC9" w:rsidRPr="00E21DF0" w:rsidRDefault="00611606" w:rsidP="00047CC9">
          <w:pPr>
            <w:pStyle w:val="T3"/>
            <w:rPr>
              <w:rFonts w:eastAsiaTheme="minorEastAsia"/>
              <w:b w:val="0"/>
              <w:bCs w:val="0"/>
              <w:lang w:eastAsia="tr-TR"/>
            </w:rPr>
          </w:pPr>
          <w:hyperlink w:anchor="_Toc72979100" w:history="1">
            <w:r w:rsidR="00047CC9" w:rsidRPr="00E21DF0">
              <w:rPr>
                <w:rStyle w:val="Kpr"/>
                <w:b w:val="0"/>
                <w:bCs w:val="0"/>
              </w:rPr>
              <w:t>1.2.13. Tayyib (</w:t>
            </w:r>
            <w:r w:rsidR="00047CC9" w:rsidRPr="00E21DF0">
              <w:rPr>
                <w:rStyle w:val="Kpr"/>
                <w:b w:val="0"/>
                <w:bCs w:val="0"/>
                <w:rtl/>
              </w:rPr>
              <w:t>الطيب</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_Toc72979100 \h </w:instrText>
            </w:r>
            <w:r w:rsidR="00047CC9" w:rsidRPr="00E21DF0">
              <w:rPr>
                <w:b w:val="0"/>
                <w:bCs w:val="0"/>
                <w:webHidden/>
              </w:rPr>
            </w:r>
            <w:r w:rsidR="00047CC9" w:rsidRPr="00E21DF0">
              <w:rPr>
                <w:b w:val="0"/>
                <w:bCs w:val="0"/>
                <w:webHidden/>
              </w:rPr>
              <w:fldChar w:fldCharType="separate"/>
            </w:r>
            <w:r w:rsidR="00231DFB">
              <w:rPr>
                <w:b w:val="0"/>
                <w:bCs w:val="0"/>
                <w:webHidden/>
              </w:rPr>
              <w:t>17</w:t>
            </w:r>
            <w:r w:rsidR="00047CC9" w:rsidRPr="00E21DF0">
              <w:rPr>
                <w:b w:val="0"/>
                <w:bCs w:val="0"/>
                <w:webHidden/>
              </w:rPr>
              <w:fldChar w:fldCharType="end"/>
            </w:r>
          </w:hyperlink>
        </w:p>
        <w:p w14:paraId="62B8D4F3" w14:textId="4D2B263D" w:rsidR="00047CC9" w:rsidRPr="00E21DF0" w:rsidRDefault="00611606" w:rsidP="00047CC9">
          <w:pPr>
            <w:pStyle w:val="T3"/>
            <w:rPr>
              <w:rFonts w:eastAsiaTheme="minorEastAsia"/>
              <w:b w:val="0"/>
              <w:bCs w:val="0"/>
              <w:lang w:eastAsia="tr-TR"/>
            </w:rPr>
          </w:pPr>
          <w:hyperlink w:anchor="_Toc72979101" w:history="1">
            <w:r w:rsidR="00047CC9" w:rsidRPr="00E21DF0">
              <w:rPr>
                <w:rStyle w:val="Kpr"/>
                <w:b w:val="0"/>
                <w:bCs w:val="0"/>
              </w:rPr>
              <w:t xml:space="preserve">1.2.14. Rızık </w:t>
            </w:r>
            <w:r w:rsidR="00047CC9" w:rsidRPr="00E21DF0">
              <w:rPr>
                <w:rStyle w:val="Kpr"/>
                <w:b w:val="0"/>
                <w:bCs w:val="0"/>
                <w:rtl/>
              </w:rPr>
              <w:t>(الرزق)</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_Toc72979101 \h </w:instrText>
            </w:r>
            <w:r w:rsidR="00047CC9" w:rsidRPr="00E21DF0">
              <w:rPr>
                <w:b w:val="0"/>
                <w:bCs w:val="0"/>
                <w:webHidden/>
              </w:rPr>
            </w:r>
            <w:r w:rsidR="00047CC9" w:rsidRPr="00E21DF0">
              <w:rPr>
                <w:b w:val="0"/>
                <w:bCs w:val="0"/>
                <w:webHidden/>
              </w:rPr>
              <w:fldChar w:fldCharType="separate"/>
            </w:r>
            <w:r w:rsidR="00231DFB">
              <w:rPr>
                <w:b w:val="0"/>
                <w:bCs w:val="0"/>
                <w:webHidden/>
              </w:rPr>
              <w:t>19</w:t>
            </w:r>
            <w:r w:rsidR="00047CC9" w:rsidRPr="00E21DF0">
              <w:rPr>
                <w:b w:val="0"/>
                <w:bCs w:val="0"/>
                <w:webHidden/>
              </w:rPr>
              <w:fldChar w:fldCharType="end"/>
            </w:r>
          </w:hyperlink>
        </w:p>
        <w:p w14:paraId="67CE5D48" w14:textId="034ADB0E" w:rsidR="00047CC9" w:rsidRPr="00E21DF0" w:rsidRDefault="00611606" w:rsidP="00047CC9">
          <w:pPr>
            <w:pStyle w:val="T3"/>
            <w:rPr>
              <w:rFonts w:eastAsiaTheme="minorEastAsia"/>
              <w:b w:val="0"/>
              <w:bCs w:val="0"/>
              <w:lang w:eastAsia="tr-TR"/>
            </w:rPr>
          </w:pPr>
          <w:hyperlink w:anchor="_Toc72979102" w:history="1">
            <w:r w:rsidR="00047CC9" w:rsidRPr="00E21DF0">
              <w:rPr>
                <w:rStyle w:val="Kpr"/>
                <w:b w:val="0"/>
                <w:bCs w:val="0"/>
              </w:rPr>
              <w:t xml:space="preserve">1.2.15. Zînet </w:t>
            </w:r>
            <w:r w:rsidR="00047CC9" w:rsidRPr="00E21DF0">
              <w:rPr>
                <w:rStyle w:val="Kpr"/>
                <w:b w:val="0"/>
                <w:bCs w:val="0"/>
                <w:rtl/>
              </w:rPr>
              <w:t>(الزينة)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_Toc72979102 \h </w:instrText>
            </w:r>
            <w:r w:rsidR="00047CC9" w:rsidRPr="00E21DF0">
              <w:rPr>
                <w:b w:val="0"/>
                <w:bCs w:val="0"/>
                <w:webHidden/>
              </w:rPr>
            </w:r>
            <w:r w:rsidR="00047CC9" w:rsidRPr="00E21DF0">
              <w:rPr>
                <w:b w:val="0"/>
                <w:bCs w:val="0"/>
                <w:webHidden/>
              </w:rPr>
              <w:fldChar w:fldCharType="separate"/>
            </w:r>
            <w:r w:rsidR="00231DFB">
              <w:rPr>
                <w:b w:val="0"/>
                <w:bCs w:val="0"/>
                <w:webHidden/>
              </w:rPr>
              <w:t>20</w:t>
            </w:r>
            <w:r w:rsidR="00047CC9" w:rsidRPr="00E21DF0">
              <w:rPr>
                <w:b w:val="0"/>
                <w:bCs w:val="0"/>
                <w:webHidden/>
              </w:rPr>
              <w:fldChar w:fldCharType="end"/>
            </w:r>
          </w:hyperlink>
        </w:p>
        <w:p w14:paraId="72DD83FF" w14:textId="5D7C54CD" w:rsidR="00047CC9" w:rsidRPr="00E21DF0" w:rsidRDefault="00611606" w:rsidP="00047CC9">
          <w:pPr>
            <w:pStyle w:val="T3"/>
            <w:rPr>
              <w:rFonts w:eastAsiaTheme="minorEastAsia"/>
              <w:b w:val="0"/>
              <w:bCs w:val="0"/>
              <w:lang w:eastAsia="tr-TR"/>
            </w:rPr>
          </w:pPr>
          <w:hyperlink w:anchor="_Toc72979103" w:history="1">
            <w:r w:rsidR="00047CC9" w:rsidRPr="00E21DF0">
              <w:rPr>
                <w:rStyle w:val="Kpr"/>
                <w:b w:val="0"/>
                <w:bCs w:val="0"/>
              </w:rPr>
              <w:t>1.2.16. Maîşet (</w:t>
            </w:r>
            <w:r w:rsidR="00047CC9" w:rsidRPr="00E21DF0">
              <w:rPr>
                <w:rStyle w:val="Kpr"/>
                <w:b w:val="0"/>
                <w:bCs w:val="0"/>
                <w:rtl/>
              </w:rPr>
              <w:t>المعيشة</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_Toc72979103 \h </w:instrText>
            </w:r>
            <w:r w:rsidR="00047CC9" w:rsidRPr="00E21DF0">
              <w:rPr>
                <w:b w:val="0"/>
                <w:bCs w:val="0"/>
                <w:webHidden/>
              </w:rPr>
            </w:r>
            <w:r w:rsidR="00047CC9" w:rsidRPr="00E21DF0">
              <w:rPr>
                <w:b w:val="0"/>
                <w:bCs w:val="0"/>
                <w:webHidden/>
              </w:rPr>
              <w:fldChar w:fldCharType="separate"/>
            </w:r>
            <w:r w:rsidR="00231DFB">
              <w:rPr>
                <w:b w:val="0"/>
                <w:bCs w:val="0"/>
                <w:webHidden/>
              </w:rPr>
              <w:t>21</w:t>
            </w:r>
            <w:r w:rsidR="00047CC9" w:rsidRPr="00E21DF0">
              <w:rPr>
                <w:b w:val="0"/>
                <w:bCs w:val="0"/>
                <w:webHidden/>
              </w:rPr>
              <w:fldChar w:fldCharType="end"/>
            </w:r>
          </w:hyperlink>
        </w:p>
        <w:p w14:paraId="371DBC9B" w14:textId="4E4EEBD4" w:rsidR="00047CC9" w:rsidRPr="00E21DF0" w:rsidRDefault="00611606" w:rsidP="00047CC9">
          <w:pPr>
            <w:pStyle w:val="T3"/>
            <w:rPr>
              <w:rFonts w:eastAsiaTheme="minorEastAsia"/>
              <w:b w:val="0"/>
              <w:bCs w:val="0"/>
              <w:lang w:eastAsia="tr-TR"/>
            </w:rPr>
          </w:pPr>
          <w:hyperlink w:anchor="_Toc72979104" w:history="1">
            <w:r w:rsidR="00047CC9" w:rsidRPr="00E21DF0">
              <w:rPr>
                <w:rStyle w:val="Kpr"/>
                <w:b w:val="0"/>
                <w:bCs w:val="0"/>
              </w:rPr>
              <w:t>1.2.1</w:t>
            </w:r>
            <w:r w:rsidR="00047CC9" w:rsidRPr="00E21DF0">
              <w:rPr>
                <w:rStyle w:val="Kpr"/>
                <w:b w:val="0"/>
                <w:bCs w:val="0"/>
                <w:rtl/>
              </w:rPr>
              <w:t>7</w:t>
            </w:r>
            <w:r w:rsidR="00047CC9" w:rsidRPr="00E21DF0">
              <w:rPr>
                <w:rStyle w:val="Kpr"/>
                <w:b w:val="0"/>
                <w:bCs w:val="0"/>
              </w:rPr>
              <w:t xml:space="preserve">. Zuhruf </w:t>
            </w:r>
            <w:r w:rsidR="00047CC9" w:rsidRPr="00E21DF0">
              <w:rPr>
                <w:rStyle w:val="Kpr"/>
                <w:b w:val="0"/>
                <w:bCs w:val="0"/>
                <w:rtl/>
              </w:rPr>
              <w:t>(الزخرف)</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_Toc72979104 \h </w:instrText>
            </w:r>
            <w:r w:rsidR="00047CC9" w:rsidRPr="00E21DF0">
              <w:rPr>
                <w:b w:val="0"/>
                <w:bCs w:val="0"/>
                <w:webHidden/>
              </w:rPr>
            </w:r>
            <w:r w:rsidR="00047CC9" w:rsidRPr="00E21DF0">
              <w:rPr>
                <w:b w:val="0"/>
                <w:bCs w:val="0"/>
                <w:webHidden/>
              </w:rPr>
              <w:fldChar w:fldCharType="separate"/>
            </w:r>
            <w:r w:rsidR="00231DFB">
              <w:rPr>
                <w:b w:val="0"/>
                <w:bCs w:val="0"/>
                <w:webHidden/>
              </w:rPr>
              <w:t>22</w:t>
            </w:r>
            <w:r w:rsidR="00047CC9" w:rsidRPr="00E21DF0">
              <w:rPr>
                <w:b w:val="0"/>
                <w:bCs w:val="0"/>
                <w:webHidden/>
              </w:rPr>
              <w:fldChar w:fldCharType="end"/>
            </w:r>
          </w:hyperlink>
        </w:p>
        <w:p w14:paraId="0AD9609A" w14:textId="2FA85C95" w:rsidR="00047CC9" w:rsidRPr="00E21DF0" w:rsidRDefault="00611606" w:rsidP="00047CC9">
          <w:pPr>
            <w:pStyle w:val="T3"/>
            <w:rPr>
              <w:rFonts w:eastAsiaTheme="minorEastAsia"/>
              <w:b w:val="0"/>
              <w:bCs w:val="0"/>
              <w:lang w:eastAsia="tr-TR"/>
            </w:rPr>
          </w:pPr>
          <w:hyperlink w:anchor="_Toc72979105" w:history="1">
            <w:r w:rsidR="00047CC9" w:rsidRPr="00E21DF0">
              <w:rPr>
                <w:rStyle w:val="Kpr"/>
                <w:b w:val="0"/>
                <w:bCs w:val="0"/>
              </w:rPr>
              <w:t xml:space="preserve">1.2.18. Metâ </w:t>
            </w:r>
            <w:r w:rsidR="00047CC9" w:rsidRPr="00E21DF0">
              <w:rPr>
                <w:rStyle w:val="Kpr"/>
                <w:b w:val="0"/>
                <w:bCs w:val="0"/>
                <w:rtl/>
              </w:rPr>
              <w:t>(المتاع)</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_Toc72979105 \h </w:instrText>
            </w:r>
            <w:r w:rsidR="00047CC9" w:rsidRPr="00E21DF0">
              <w:rPr>
                <w:b w:val="0"/>
                <w:bCs w:val="0"/>
                <w:webHidden/>
              </w:rPr>
            </w:r>
            <w:r w:rsidR="00047CC9" w:rsidRPr="00E21DF0">
              <w:rPr>
                <w:b w:val="0"/>
                <w:bCs w:val="0"/>
                <w:webHidden/>
              </w:rPr>
              <w:fldChar w:fldCharType="separate"/>
            </w:r>
            <w:r w:rsidR="00231DFB">
              <w:rPr>
                <w:b w:val="0"/>
                <w:bCs w:val="0"/>
                <w:webHidden/>
              </w:rPr>
              <w:t>22</w:t>
            </w:r>
            <w:r w:rsidR="00047CC9" w:rsidRPr="00E21DF0">
              <w:rPr>
                <w:b w:val="0"/>
                <w:bCs w:val="0"/>
                <w:webHidden/>
              </w:rPr>
              <w:fldChar w:fldCharType="end"/>
            </w:r>
          </w:hyperlink>
        </w:p>
        <w:p w14:paraId="505BA2B3" w14:textId="0AB5316A" w:rsidR="00047CC9" w:rsidRPr="00E21DF0" w:rsidRDefault="00611606" w:rsidP="00047CC9">
          <w:pPr>
            <w:pStyle w:val="T3"/>
            <w:rPr>
              <w:rFonts w:eastAsiaTheme="minorEastAsia"/>
              <w:b w:val="0"/>
              <w:bCs w:val="0"/>
              <w:lang w:eastAsia="tr-TR"/>
            </w:rPr>
          </w:pPr>
          <w:hyperlink w:anchor="_Toc72979106" w:history="1">
            <w:r w:rsidR="00047CC9" w:rsidRPr="00E21DF0">
              <w:rPr>
                <w:rStyle w:val="Kpr"/>
                <w:b w:val="0"/>
                <w:bCs w:val="0"/>
              </w:rPr>
              <w:t xml:space="preserve">1.2.19. Âcile </w:t>
            </w:r>
            <w:r w:rsidR="00047CC9" w:rsidRPr="00E21DF0">
              <w:rPr>
                <w:rStyle w:val="Kpr"/>
                <w:b w:val="0"/>
                <w:bCs w:val="0"/>
                <w:rtl/>
              </w:rPr>
              <w:t>(العاجلة)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_Toc72979106 \h </w:instrText>
            </w:r>
            <w:r w:rsidR="00047CC9" w:rsidRPr="00E21DF0">
              <w:rPr>
                <w:b w:val="0"/>
                <w:bCs w:val="0"/>
                <w:webHidden/>
              </w:rPr>
            </w:r>
            <w:r w:rsidR="00047CC9" w:rsidRPr="00E21DF0">
              <w:rPr>
                <w:b w:val="0"/>
                <w:bCs w:val="0"/>
                <w:webHidden/>
              </w:rPr>
              <w:fldChar w:fldCharType="separate"/>
            </w:r>
            <w:r w:rsidR="00231DFB">
              <w:rPr>
                <w:b w:val="0"/>
                <w:bCs w:val="0"/>
                <w:webHidden/>
              </w:rPr>
              <w:t>23</w:t>
            </w:r>
            <w:r w:rsidR="00047CC9" w:rsidRPr="00E21DF0">
              <w:rPr>
                <w:b w:val="0"/>
                <w:bCs w:val="0"/>
                <w:webHidden/>
              </w:rPr>
              <w:fldChar w:fldCharType="end"/>
            </w:r>
          </w:hyperlink>
        </w:p>
        <w:p w14:paraId="667D940D" w14:textId="72286C6D" w:rsidR="00047CC9" w:rsidRPr="00E21DF0" w:rsidRDefault="00611606" w:rsidP="00047CC9">
          <w:pPr>
            <w:pStyle w:val="T3"/>
            <w:rPr>
              <w:rFonts w:eastAsiaTheme="minorEastAsia"/>
              <w:b w:val="0"/>
              <w:bCs w:val="0"/>
              <w:lang w:eastAsia="tr-TR"/>
            </w:rPr>
          </w:pPr>
          <w:hyperlink w:anchor="_Toc72979107" w:history="1">
            <w:r w:rsidR="00047CC9" w:rsidRPr="00E21DF0">
              <w:rPr>
                <w:rStyle w:val="Kpr"/>
                <w:b w:val="0"/>
                <w:bCs w:val="0"/>
              </w:rPr>
              <w:t xml:space="preserve">1.2.20. Esâs </w:t>
            </w:r>
            <w:r w:rsidR="00047CC9" w:rsidRPr="00E21DF0">
              <w:rPr>
                <w:rStyle w:val="Kpr"/>
                <w:b w:val="0"/>
                <w:bCs w:val="0"/>
                <w:rtl/>
              </w:rPr>
              <w:t>(الاثاث)</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_Toc72979107 \h </w:instrText>
            </w:r>
            <w:r w:rsidR="00047CC9" w:rsidRPr="00E21DF0">
              <w:rPr>
                <w:b w:val="0"/>
                <w:bCs w:val="0"/>
                <w:webHidden/>
              </w:rPr>
            </w:r>
            <w:r w:rsidR="00047CC9" w:rsidRPr="00E21DF0">
              <w:rPr>
                <w:b w:val="0"/>
                <w:bCs w:val="0"/>
                <w:webHidden/>
              </w:rPr>
              <w:fldChar w:fldCharType="separate"/>
            </w:r>
            <w:r w:rsidR="00231DFB">
              <w:rPr>
                <w:b w:val="0"/>
                <w:bCs w:val="0"/>
                <w:webHidden/>
              </w:rPr>
              <w:t>24</w:t>
            </w:r>
            <w:r w:rsidR="00047CC9" w:rsidRPr="00E21DF0">
              <w:rPr>
                <w:b w:val="0"/>
                <w:bCs w:val="0"/>
                <w:webHidden/>
              </w:rPr>
              <w:fldChar w:fldCharType="end"/>
            </w:r>
          </w:hyperlink>
        </w:p>
        <w:p w14:paraId="7AA5AD8E" w14:textId="5D715137" w:rsidR="00047CC9" w:rsidRPr="00E21DF0" w:rsidRDefault="00611606" w:rsidP="00047CC9">
          <w:pPr>
            <w:pStyle w:val="T3"/>
            <w:rPr>
              <w:rFonts w:eastAsiaTheme="minorEastAsia"/>
              <w:b w:val="0"/>
              <w:bCs w:val="0"/>
              <w:lang w:eastAsia="tr-TR"/>
            </w:rPr>
          </w:pPr>
          <w:hyperlink w:anchor="_Toc72979108" w:history="1">
            <w:r w:rsidR="00047CC9" w:rsidRPr="00E21DF0">
              <w:rPr>
                <w:rStyle w:val="Kpr"/>
                <w:b w:val="0"/>
                <w:bCs w:val="0"/>
              </w:rPr>
              <w:t>1.2.21. Sea</w:t>
            </w:r>
            <w:r w:rsidR="00F83428">
              <w:rPr>
                <w:rStyle w:val="Kpr"/>
                <w:b w:val="0"/>
                <w:bCs w:val="0"/>
              </w:rPr>
              <w:t xml:space="preserve"> </w:t>
            </w:r>
            <w:r w:rsidR="00047CC9" w:rsidRPr="00E21DF0">
              <w:rPr>
                <w:rStyle w:val="Kpr"/>
                <w:b w:val="0"/>
                <w:bCs w:val="0"/>
              </w:rPr>
              <w:t>(</w:t>
            </w:r>
            <w:r w:rsidR="00047CC9" w:rsidRPr="00E21DF0">
              <w:rPr>
                <w:rStyle w:val="Kpr"/>
                <w:b w:val="0"/>
                <w:bCs w:val="0"/>
                <w:rtl/>
              </w:rPr>
              <w:t>السعة</w:t>
            </w:r>
            <w:r w:rsidR="00047CC9" w:rsidRPr="00E21DF0">
              <w:rPr>
                <w:rStyle w:val="Kpr"/>
                <w:b w:val="0"/>
                <w:bCs w:val="0"/>
              </w:rPr>
              <w: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_Toc72979108 \h </w:instrText>
            </w:r>
            <w:r w:rsidR="00047CC9" w:rsidRPr="00E21DF0">
              <w:rPr>
                <w:b w:val="0"/>
                <w:bCs w:val="0"/>
                <w:webHidden/>
              </w:rPr>
            </w:r>
            <w:r w:rsidR="00047CC9" w:rsidRPr="00E21DF0">
              <w:rPr>
                <w:b w:val="0"/>
                <w:bCs w:val="0"/>
                <w:webHidden/>
              </w:rPr>
              <w:fldChar w:fldCharType="separate"/>
            </w:r>
            <w:r w:rsidR="00231DFB">
              <w:rPr>
                <w:b w:val="0"/>
                <w:bCs w:val="0"/>
                <w:webHidden/>
              </w:rPr>
              <w:t>25</w:t>
            </w:r>
            <w:r w:rsidR="00047CC9" w:rsidRPr="00E21DF0">
              <w:rPr>
                <w:b w:val="0"/>
                <w:bCs w:val="0"/>
                <w:webHidden/>
              </w:rPr>
              <w:fldChar w:fldCharType="end"/>
            </w:r>
          </w:hyperlink>
        </w:p>
        <w:p w14:paraId="410023EF" w14:textId="0AC2C9EB" w:rsidR="00047CC9" w:rsidRPr="00E21DF0" w:rsidRDefault="00611606" w:rsidP="00047CC9">
          <w:pPr>
            <w:pStyle w:val="T3"/>
            <w:rPr>
              <w:rFonts w:eastAsiaTheme="minorEastAsia"/>
              <w:b w:val="0"/>
              <w:bCs w:val="0"/>
              <w:lang w:eastAsia="tr-TR"/>
            </w:rPr>
          </w:pPr>
          <w:hyperlink w:anchor="_Toc72979109" w:history="1">
            <w:r w:rsidR="00047CC9" w:rsidRPr="00E21DF0">
              <w:rPr>
                <w:rStyle w:val="Kpr"/>
                <w:b w:val="0"/>
                <w:bCs w:val="0"/>
              </w:rPr>
              <w:t xml:space="preserve">1.2.22. Teref </w:t>
            </w:r>
            <w:r w:rsidR="00047CC9" w:rsidRPr="00E21DF0">
              <w:rPr>
                <w:rStyle w:val="Kpr"/>
                <w:b w:val="0"/>
                <w:bCs w:val="0"/>
                <w:rtl/>
              </w:rPr>
              <w:t>(الترف)</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_Toc72979109 \h </w:instrText>
            </w:r>
            <w:r w:rsidR="00047CC9" w:rsidRPr="00E21DF0">
              <w:rPr>
                <w:b w:val="0"/>
                <w:bCs w:val="0"/>
                <w:webHidden/>
              </w:rPr>
            </w:r>
            <w:r w:rsidR="00047CC9" w:rsidRPr="00E21DF0">
              <w:rPr>
                <w:b w:val="0"/>
                <w:bCs w:val="0"/>
                <w:webHidden/>
              </w:rPr>
              <w:fldChar w:fldCharType="separate"/>
            </w:r>
            <w:r w:rsidR="00231DFB">
              <w:rPr>
                <w:b w:val="0"/>
                <w:bCs w:val="0"/>
                <w:webHidden/>
              </w:rPr>
              <w:t>25</w:t>
            </w:r>
            <w:r w:rsidR="00047CC9" w:rsidRPr="00E21DF0">
              <w:rPr>
                <w:b w:val="0"/>
                <w:bCs w:val="0"/>
                <w:webHidden/>
              </w:rPr>
              <w:fldChar w:fldCharType="end"/>
            </w:r>
          </w:hyperlink>
        </w:p>
        <w:p w14:paraId="3D6F71B3" w14:textId="52977321" w:rsidR="00047CC9" w:rsidRDefault="00611606" w:rsidP="0042563B">
          <w:pPr>
            <w:pStyle w:val="T3"/>
            <w:rPr>
              <w:b w:val="0"/>
              <w:bCs w:val="0"/>
            </w:rPr>
          </w:pPr>
          <w:hyperlink w:anchor="_Toc72979110" w:history="1">
            <w:r w:rsidR="00047CC9" w:rsidRPr="00E21DF0">
              <w:rPr>
                <w:rStyle w:val="Kpr"/>
                <w:b w:val="0"/>
                <w:bCs w:val="0"/>
              </w:rPr>
              <w:t>1.2.23. Dûlet</w:t>
            </w:r>
            <w:r w:rsidR="00047CC9" w:rsidRPr="00E21DF0">
              <w:rPr>
                <w:rStyle w:val="Kpr"/>
                <w:b w:val="0"/>
                <w:bCs w:val="0"/>
                <w:rtl/>
              </w:rPr>
              <w:t>(الدولة)</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_Toc72979110 \h </w:instrText>
            </w:r>
            <w:r w:rsidR="00047CC9" w:rsidRPr="00E21DF0">
              <w:rPr>
                <w:b w:val="0"/>
                <w:bCs w:val="0"/>
                <w:webHidden/>
              </w:rPr>
            </w:r>
            <w:r w:rsidR="00047CC9" w:rsidRPr="00E21DF0">
              <w:rPr>
                <w:b w:val="0"/>
                <w:bCs w:val="0"/>
                <w:webHidden/>
              </w:rPr>
              <w:fldChar w:fldCharType="separate"/>
            </w:r>
            <w:r w:rsidR="00231DFB">
              <w:rPr>
                <w:b w:val="0"/>
                <w:bCs w:val="0"/>
                <w:webHidden/>
              </w:rPr>
              <w:t>27</w:t>
            </w:r>
            <w:r w:rsidR="00047CC9" w:rsidRPr="00E21DF0">
              <w:rPr>
                <w:b w:val="0"/>
                <w:bCs w:val="0"/>
                <w:webHidden/>
              </w:rPr>
              <w:fldChar w:fldCharType="end"/>
            </w:r>
          </w:hyperlink>
        </w:p>
        <w:p w14:paraId="176CB5D6" w14:textId="38906460" w:rsidR="00CC668A" w:rsidRDefault="00CC668A" w:rsidP="0042563B">
          <w:pPr>
            <w:spacing w:line="360" w:lineRule="auto"/>
            <w:rPr>
              <w:noProof/>
              <w:lang w:bidi="ar-AE"/>
            </w:rPr>
          </w:pPr>
        </w:p>
        <w:p w14:paraId="16677691" w14:textId="77777777" w:rsidR="0042563B" w:rsidRDefault="0042563B" w:rsidP="0042563B">
          <w:pPr>
            <w:spacing w:line="360" w:lineRule="auto"/>
            <w:jc w:val="center"/>
            <w:rPr>
              <w:noProof/>
              <w:lang w:bidi="ar-AE"/>
            </w:rPr>
          </w:pPr>
        </w:p>
        <w:p w14:paraId="7769ACC0" w14:textId="19F2C03B" w:rsidR="00047CC9" w:rsidRDefault="00611606" w:rsidP="0042563B">
          <w:pPr>
            <w:pStyle w:val="T1"/>
            <w:rPr>
              <w:rStyle w:val="Kpr"/>
            </w:rPr>
          </w:pPr>
          <w:hyperlink w:anchor="_Toc72979111" w:history="1">
            <w:r w:rsidR="00047CC9" w:rsidRPr="00E21DF0">
              <w:rPr>
                <w:rStyle w:val="Kpr"/>
              </w:rPr>
              <w:t>İKİNCİ BÖLÜM</w:t>
            </w:r>
          </w:hyperlink>
        </w:p>
        <w:p w14:paraId="598E801A" w14:textId="77777777" w:rsidR="00730D00" w:rsidRPr="00730D00" w:rsidRDefault="00730D00" w:rsidP="00730D00">
          <w:pPr>
            <w:spacing w:after="0" w:line="360" w:lineRule="auto"/>
            <w:rPr>
              <w:noProof/>
              <w:lang w:bidi="ar-AE"/>
            </w:rPr>
          </w:pPr>
        </w:p>
        <w:p w14:paraId="2C1541F4" w14:textId="0CEB85CB" w:rsidR="00047CC9" w:rsidRPr="00A56A12" w:rsidRDefault="00611606" w:rsidP="0042563B">
          <w:pPr>
            <w:pStyle w:val="T1"/>
            <w:rPr>
              <w:rFonts w:eastAsiaTheme="minorEastAsia"/>
              <w:lang w:eastAsia="tr-TR"/>
            </w:rPr>
          </w:pPr>
          <w:hyperlink w:anchor="_Toc72979112" w:history="1">
            <w:r w:rsidR="00047CC9" w:rsidRPr="00A56A12">
              <w:rPr>
                <w:rStyle w:val="Kpr"/>
                <w:color w:val="auto"/>
              </w:rPr>
              <w:t>2. KUR’ÂN’DA İNSAN-MAL İLİŞKİSİ</w:t>
            </w:r>
            <w:r w:rsidR="00047CC9" w:rsidRPr="00A56A12">
              <w:rPr>
                <w:webHidden/>
              </w:rPr>
              <w:tab/>
            </w:r>
            <w:r w:rsidR="00047CC9" w:rsidRPr="00A56A12">
              <w:rPr>
                <w:webHidden/>
              </w:rPr>
              <w:fldChar w:fldCharType="begin"/>
            </w:r>
            <w:r w:rsidR="00047CC9" w:rsidRPr="00A56A12">
              <w:rPr>
                <w:webHidden/>
              </w:rPr>
              <w:instrText xml:space="preserve"> PAGEREF _Toc72979112 \h </w:instrText>
            </w:r>
            <w:r w:rsidR="00047CC9" w:rsidRPr="00A56A12">
              <w:rPr>
                <w:webHidden/>
              </w:rPr>
            </w:r>
            <w:r w:rsidR="00047CC9" w:rsidRPr="00A56A12">
              <w:rPr>
                <w:webHidden/>
              </w:rPr>
              <w:fldChar w:fldCharType="separate"/>
            </w:r>
            <w:r w:rsidR="00231DFB">
              <w:rPr>
                <w:webHidden/>
              </w:rPr>
              <w:t>29</w:t>
            </w:r>
            <w:r w:rsidR="00047CC9" w:rsidRPr="00A56A12">
              <w:rPr>
                <w:webHidden/>
              </w:rPr>
              <w:fldChar w:fldCharType="end"/>
            </w:r>
          </w:hyperlink>
          <w:r w:rsidR="00A56A12">
            <w:t>-</w:t>
          </w:r>
          <w:r w:rsidR="00F446DA" w:rsidRPr="00A56A12">
            <w:rPr>
              <w:rStyle w:val="Kpr"/>
              <w:color w:val="auto"/>
              <w:u w:val="none"/>
            </w:rPr>
            <w:t>6</w:t>
          </w:r>
          <w:r w:rsidR="00CC40E4">
            <w:rPr>
              <w:rStyle w:val="Kpr"/>
              <w:color w:val="auto"/>
              <w:u w:val="none"/>
            </w:rPr>
            <w:t>1</w:t>
          </w:r>
        </w:p>
        <w:p w14:paraId="468FFF63" w14:textId="1F6AE3EB"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13" w:history="1">
            <w:r w:rsidR="00047CC9" w:rsidRPr="00E21DF0">
              <w:rPr>
                <w:rStyle w:val="Kpr"/>
                <w:rFonts w:asciiTheme="majorBidi" w:hAnsiTheme="majorBidi" w:cstheme="majorBidi"/>
                <w:b w:val="0"/>
                <w:bCs w:val="0"/>
                <w:noProof/>
                <w:sz w:val="24"/>
                <w:szCs w:val="24"/>
                <w:lang w:bidi="ar-AE"/>
              </w:rPr>
              <w:t>2.1. Kur’ân’da Mal Mülkiyeti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_Toc72979113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29</w:t>
            </w:r>
            <w:r w:rsidR="00047CC9" w:rsidRPr="00E21DF0">
              <w:rPr>
                <w:rFonts w:asciiTheme="majorBidi" w:hAnsiTheme="majorBidi" w:cstheme="majorBidi"/>
                <w:b w:val="0"/>
                <w:bCs w:val="0"/>
                <w:noProof/>
                <w:webHidden/>
                <w:sz w:val="24"/>
                <w:szCs w:val="24"/>
              </w:rPr>
              <w:fldChar w:fldCharType="end"/>
            </w:r>
          </w:hyperlink>
        </w:p>
        <w:p w14:paraId="1D455953" w14:textId="0CEDEFD0" w:rsidR="00047CC9" w:rsidRPr="00E21DF0" w:rsidRDefault="00611606" w:rsidP="00047CC9">
          <w:pPr>
            <w:pStyle w:val="T3"/>
            <w:rPr>
              <w:rFonts w:eastAsiaTheme="minorEastAsia"/>
              <w:b w:val="0"/>
              <w:bCs w:val="0"/>
              <w:lang w:eastAsia="tr-TR"/>
            </w:rPr>
          </w:pPr>
          <w:hyperlink w:anchor="_Toc72979114" w:history="1">
            <w:r w:rsidR="00047CC9" w:rsidRPr="00E21DF0">
              <w:rPr>
                <w:rStyle w:val="Kpr"/>
                <w:b w:val="0"/>
                <w:bCs w:val="0"/>
              </w:rPr>
              <w:t>2.1.1. Mülkiyetin Mutlak Olarak Allah’a Ait Olması</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_Toc72979114 \h </w:instrText>
            </w:r>
            <w:r w:rsidR="00047CC9" w:rsidRPr="00E21DF0">
              <w:rPr>
                <w:b w:val="0"/>
                <w:bCs w:val="0"/>
                <w:webHidden/>
              </w:rPr>
            </w:r>
            <w:r w:rsidR="00047CC9" w:rsidRPr="00E21DF0">
              <w:rPr>
                <w:b w:val="0"/>
                <w:bCs w:val="0"/>
                <w:webHidden/>
              </w:rPr>
              <w:fldChar w:fldCharType="separate"/>
            </w:r>
            <w:r w:rsidR="00231DFB">
              <w:rPr>
                <w:b w:val="0"/>
                <w:bCs w:val="0"/>
                <w:webHidden/>
              </w:rPr>
              <w:t>30</w:t>
            </w:r>
            <w:r w:rsidR="00047CC9" w:rsidRPr="00E21DF0">
              <w:rPr>
                <w:b w:val="0"/>
                <w:bCs w:val="0"/>
                <w:webHidden/>
              </w:rPr>
              <w:fldChar w:fldCharType="end"/>
            </w:r>
          </w:hyperlink>
        </w:p>
        <w:p w14:paraId="08808F43" w14:textId="205024CE" w:rsidR="00047CC9" w:rsidRPr="00E21DF0" w:rsidRDefault="00611606" w:rsidP="00047CC9">
          <w:pPr>
            <w:pStyle w:val="T3"/>
            <w:rPr>
              <w:rFonts w:eastAsiaTheme="minorEastAsia"/>
              <w:b w:val="0"/>
              <w:bCs w:val="0"/>
              <w:lang w:eastAsia="tr-TR"/>
            </w:rPr>
          </w:pPr>
          <w:hyperlink w:anchor="_Toc72979115" w:history="1">
            <w:r w:rsidR="00047CC9" w:rsidRPr="00E21DF0">
              <w:rPr>
                <w:rStyle w:val="Kpr"/>
                <w:b w:val="0"/>
                <w:bCs w:val="0"/>
              </w:rPr>
              <w:t>2.1.2. Mülkiyetin İzafî Olarak İnsana Ait Olması</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_Toc72979115 \h </w:instrText>
            </w:r>
            <w:r w:rsidR="00047CC9" w:rsidRPr="00E21DF0">
              <w:rPr>
                <w:b w:val="0"/>
                <w:bCs w:val="0"/>
                <w:webHidden/>
              </w:rPr>
            </w:r>
            <w:r w:rsidR="00047CC9" w:rsidRPr="00E21DF0">
              <w:rPr>
                <w:b w:val="0"/>
                <w:bCs w:val="0"/>
                <w:webHidden/>
              </w:rPr>
              <w:fldChar w:fldCharType="separate"/>
            </w:r>
            <w:r w:rsidR="00231DFB">
              <w:rPr>
                <w:b w:val="0"/>
                <w:bCs w:val="0"/>
                <w:webHidden/>
              </w:rPr>
              <w:t>32</w:t>
            </w:r>
            <w:r w:rsidR="00047CC9" w:rsidRPr="00E21DF0">
              <w:rPr>
                <w:b w:val="0"/>
                <w:bCs w:val="0"/>
                <w:webHidden/>
              </w:rPr>
              <w:fldChar w:fldCharType="end"/>
            </w:r>
          </w:hyperlink>
        </w:p>
        <w:p w14:paraId="4704A31B" w14:textId="58CE0913"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16" w:history="1">
            <w:r w:rsidR="00047CC9" w:rsidRPr="00E21DF0">
              <w:rPr>
                <w:rStyle w:val="Kpr"/>
                <w:rFonts w:asciiTheme="majorBidi" w:hAnsiTheme="majorBidi" w:cstheme="majorBidi"/>
                <w:b w:val="0"/>
                <w:bCs w:val="0"/>
                <w:noProof/>
                <w:sz w:val="24"/>
                <w:szCs w:val="24"/>
              </w:rPr>
              <w:t>2.2. Kur’ân’ın Mal Biriktirmeye Yaklaşımı</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_Toc72979116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36</w:t>
            </w:r>
            <w:r w:rsidR="00047CC9" w:rsidRPr="00E21DF0">
              <w:rPr>
                <w:rFonts w:asciiTheme="majorBidi" w:hAnsiTheme="majorBidi" w:cstheme="majorBidi"/>
                <w:b w:val="0"/>
                <w:bCs w:val="0"/>
                <w:noProof/>
                <w:webHidden/>
                <w:sz w:val="24"/>
                <w:szCs w:val="24"/>
              </w:rPr>
              <w:fldChar w:fldCharType="end"/>
            </w:r>
          </w:hyperlink>
        </w:p>
        <w:p w14:paraId="17F20B44" w14:textId="557E99FB"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17" w:history="1">
            <w:r w:rsidR="00047CC9" w:rsidRPr="00E21DF0">
              <w:rPr>
                <w:rStyle w:val="Kpr"/>
                <w:rFonts w:asciiTheme="majorBidi" w:hAnsiTheme="majorBidi" w:cstheme="majorBidi"/>
                <w:b w:val="0"/>
                <w:bCs w:val="0"/>
                <w:noProof/>
                <w:sz w:val="24"/>
                <w:szCs w:val="24"/>
                <w:lang w:bidi="ar-AE"/>
              </w:rPr>
              <w:t>2.3. Kur’ân’da Mal ile İman, İbadet ve Ahlâk İlişkisi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_Toc72979117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39</w:t>
            </w:r>
            <w:r w:rsidR="00047CC9" w:rsidRPr="00E21DF0">
              <w:rPr>
                <w:rFonts w:asciiTheme="majorBidi" w:hAnsiTheme="majorBidi" w:cstheme="majorBidi"/>
                <w:b w:val="0"/>
                <w:bCs w:val="0"/>
                <w:noProof/>
                <w:webHidden/>
                <w:sz w:val="24"/>
                <w:szCs w:val="24"/>
              </w:rPr>
              <w:fldChar w:fldCharType="end"/>
            </w:r>
          </w:hyperlink>
        </w:p>
        <w:p w14:paraId="3BA6FBFB" w14:textId="3C5066D9" w:rsidR="00047CC9" w:rsidRPr="00E21DF0" w:rsidRDefault="00611606" w:rsidP="00047CC9">
          <w:pPr>
            <w:pStyle w:val="T3"/>
            <w:rPr>
              <w:rFonts w:eastAsiaTheme="minorEastAsia"/>
              <w:b w:val="0"/>
              <w:bCs w:val="0"/>
              <w:lang w:eastAsia="tr-TR"/>
            </w:rPr>
          </w:pPr>
          <w:hyperlink w:anchor="_Toc72979118" w:history="1">
            <w:r w:rsidR="00047CC9" w:rsidRPr="00E21DF0">
              <w:rPr>
                <w:rStyle w:val="Kpr"/>
                <w:b w:val="0"/>
                <w:bCs w:val="0"/>
              </w:rPr>
              <w:t>2.3.1. Mal-İman İlişkisi</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_Toc72979118 \h </w:instrText>
            </w:r>
            <w:r w:rsidR="00047CC9" w:rsidRPr="00E21DF0">
              <w:rPr>
                <w:b w:val="0"/>
                <w:bCs w:val="0"/>
                <w:webHidden/>
              </w:rPr>
            </w:r>
            <w:r w:rsidR="00047CC9" w:rsidRPr="00E21DF0">
              <w:rPr>
                <w:b w:val="0"/>
                <w:bCs w:val="0"/>
                <w:webHidden/>
              </w:rPr>
              <w:fldChar w:fldCharType="separate"/>
            </w:r>
            <w:r w:rsidR="00231DFB">
              <w:rPr>
                <w:b w:val="0"/>
                <w:bCs w:val="0"/>
                <w:webHidden/>
              </w:rPr>
              <w:t>39</w:t>
            </w:r>
            <w:r w:rsidR="00047CC9" w:rsidRPr="00E21DF0">
              <w:rPr>
                <w:b w:val="0"/>
                <w:bCs w:val="0"/>
                <w:webHidden/>
              </w:rPr>
              <w:fldChar w:fldCharType="end"/>
            </w:r>
          </w:hyperlink>
        </w:p>
        <w:p w14:paraId="101DA294" w14:textId="04C4EE06" w:rsidR="00047CC9" w:rsidRPr="00E21DF0" w:rsidRDefault="00611606" w:rsidP="00047CC9">
          <w:pPr>
            <w:pStyle w:val="T3"/>
            <w:rPr>
              <w:rFonts w:eastAsiaTheme="minorEastAsia"/>
              <w:b w:val="0"/>
              <w:bCs w:val="0"/>
              <w:lang w:eastAsia="tr-TR"/>
            </w:rPr>
          </w:pPr>
          <w:hyperlink w:anchor="_Toc72979119" w:history="1">
            <w:r w:rsidR="00047CC9" w:rsidRPr="00E21DF0">
              <w:rPr>
                <w:rStyle w:val="Kpr"/>
                <w:b w:val="0"/>
                <w:bCs w:val="0"/>
              </w:rPr>
              <w:t>2.3.2. Mal-İbadet İlişkisi</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_Toc72979119 \h </w:instrText>
            </w:r>
            <w:r w:rsidR="00047CC9" w:rsidRPr="00E21DF0">
              <w:rPr>
                <w:b w:val="0"/>
                <w:bCs w:val="0"/>
                <w:webHidden/>
              </w:rPr>
            </w:r>
            <w:r w:rsidR="00047CC9" w:rsidRPr="00E21DF0">
              <w:rPr>
                <w:b w:val="0"/>
                <w:bCs w:val="0"/>
                <w:webHidden/>
              </w:rPr>
              <w:fldChar w:fldCharType="separate"/>
            </w:r>
            <w:r w:rsidR="00231DFB">
              <w:rPr>
                <w:b w:val="0"/>
                <w:bCs w:val="0"/>
                <w:webHidden/>
              </w:rPr>
              <w:t>44</w:t>
            </w:r>
            <w:r w:rsidR="00047CC9" w:rsidRPr="00E21DF0">
              <w:rPr>
                <w:b w:val="0"/>
                <w:bCs w:val="0"/>
                <w:webHidden/>
              </w:rPr>
              <w:fldChar w:fldCharType="end"/>
            </w:r>
          </w:hyperlink>
        </w:p>
        <w:p w14:paraId="5BF2CBCD" w14:textId="2ADED226" w:rsidR="00047CC9" w:rsidRPr="00E21DF0" w:rsidRDefault="00611606" w:rsidP="00047CC9">
          <w:pPr>
            <w:pStyle w:val="T3"/>
            <w:rPr>
              <w:rFonts w:eastAsiaTheme="minorEastAsia"/>
              <w:b w:val="0"/>
              <w:bCs w:val="0"/>
              <w:lang w:eastAsia="tr-TR"/>
            </w:rPr>
          </w:pPr>
          <w:hyperlink w:anchor="_Toc72979120" w:history="1">
            <w:r w:rsidR="00047CC9" w:rsidRPr="00E21DF0">
              <w:rPr>
                <w:rStyle w:val="Kpr"/>
                <w:b w:val="0"/>
                <w:bCs w:val="0"/>
              </w:rPr>
              <w:t>2.3.3. Mal-Ahlâk İlişkisi</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_Toc72979120 \h </w:instrText>
            </w:r>
            <w:r w:rsidR="00047CC9" w:rsidRPr="00E21DF0">
              <w:rPr>
                <w:b w:val="0"/>
                <w:bCs w:val="0"/>
                <w:webHidden/>
              </w:rPr>
            </w:r>
            <w:r w:rsidR="00047CC9" w:rsidRPr="00E21DF0">
              <w:rPr>
                <w:b w:val="0"/>
                <w:bCs w:val="0"/>
                <w:webHidden/>
              </w:rPr>
              <w:fldChar w:fldCharType="separate"/>
            </w:r>
            <w:r w:rsidR="00231DFB">
              <w:rPr>
                <w:b w:val="0"/>
                <w:bCs w:val="0"/>
                <w:webHidden/>
              </w:rPr>
              <w:t>47</w:t>
            </w:r>
            <w:r w:rsidR="00047CC9" w:rsidRPr="00E21DF0">
              <w:rPr>
                <w:b w:val="0"/>
                <w:bCs w:val="0"/>
                <w:webHidden/>
              </w:rPr>
              <w:fldChar w:fldCharType="end"/>
            </w:r>
          </w:hyperlink>
        </w:p>
        <w:p w14:paraId="0C814E9E" w14:textId="08393B5C" w:rsidR="00047CC9" w:rsidRPr="00E21DF0" w:rsidRDefault="00611606" w:rsidP="00047CC9">
          <w:pPr>
            <w:pStyle w:val="T2"/>
            <w:tabs>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21" w:history="1">
            <w:r w:rsidR="00047CC9" w:rsidRPr="00E21DF0">
              <w:rPr>
                <w:rStyle w:val="Kpr"/>
                <w:rFonts w:asciiTheme="majorBidi" w:hAnsiTheme="majorBidi" w:cstheme="majorBidi"/>
                <w:b w:val="0"/>
                <w:bCs w:val="0"/>
                <w:noProof/>
                <w:sz w:val="24"/>
                <w:szCs w:val="24"/>
                <w:lang w:bidi="ar-AE"/>
              </w:rPr>
              <w:t>2.4. Kur’ân’da Malın İnsanın Bahtiyar veya Bedbaht Olmasındaki Etkisi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_Toc72979121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50</w:t>
            </w:r>
            <w:r w:rsidR="00047CC9" w:rsidRPr="00E21DF0">
              <w:rPr>
                <w:rFonts w:asciiTheme="majorBidi" w:hAnsiTheme="majorBidi" w:cstheme="majorBidi"/>
                <w:b w:val="0"/>
                <w:bCs w:val="0"/>
                <w:noProof/>
                <w:webHidden/>
                <w:sz w:val="24"/>
                <w:szCs w:val="24"/>
              </w:rPr>
              <w:fldChar w:fldCharType="end"/>
            </w:r>
          </w:hyperlink>
        </w:p>
        <w:p w14:paraId="57B1C064" w14:textId="1E0D98B6" w:rsidR="00047CC9" w:rsidRPr="00E21DF0" w:rsidRDefault="00611606" w:rsidP="00047CC9">
          <w:pPr>
            <w:pStyle w:val="T3"/>
            <w:rPr>
              <w:rFonts w:eastAsiaTheme="minorEastAsia"/>
              <w:b w:val="0"/>
              <w:bCs w:val="0"/>
              <w:lang w:eastAsia="tr-TR"/>
            </w:rPr>
          </w:pPr>
          <w:hyperlink w:anchor="_Toc72979122" w:history="1">
            <w:r w:rsidR="00047CC9" w:rsidRPr="00E21DF0">
              <w:rPr>
                <w:rStyle w:val="Kpr"/>
                <w:b w:val="0"/>
                <w:bCs w:val="0"/>
              </w:rPr>
              <w:t>2.4.1. Malın İnsanı Bahtiyar Kılmasındaki Sebepler</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_Toc72979122 \h </w:instrText>
            </w:r>
            <w:r w:rsidR="00047CC9" w:rsidRPr="00E21DF0">
              <w:rPr>
                <w:b w:val="0"/>
                <w:bCs w:val="0"/>
                <w:webHidden/>
              </w:rPr>
            </w:r>
            <w:r w:rsidR="00047CC9" w:rsidRPr="00E21DF0">
              <w:rPr>
                <w:b w:val="0"/>
                <w:bCs w:val="0"/>
                <w:webHidden/>
              </w:rPr>
              <w:fldChar w:fldCharType="separate"/>
            </w:r>
            <w:r w:rsidR="00231DFB">
              <w:rPr>
                <w:b w:val="0"/>
                <w:bCs w:val="0"/>
                <w:webHidden/>
              </w:rPr>
              <w:t>51</w:t>
            </w:r>
            <w:r w:rsidR="00047CC9" w:rsidRPr="00E21DF0">
              <w:rPr>
                <w:b w:val="0"/>
                <w:bCs w:val="0"/>
                <w:webHidden/>
              </w:rPr>
              <w:fldChar w:fldCharType="end"/>
            </w:r>
          </w:hyperlink>
        </w:p>
        <w:p w14:paraId="592E909F" w14:textId="72131F6C" w:rsidR="00047CC9" w:rsidRPr="00E21DF0" w:rsidRDefault="00611606" w:rsidP="00047CC9">
          <w:pPr>
            <w:pStyle w:val="T4"/>
            <w:tabs>
              <w:tab w:val="right" w:leader="dot" w:pos="8494"/>
            </w:tabs>
            <w:spacing w:line="360" w:lineRule="auto"/>
            <w:rPr>
              <w:rFonts w:asciiTheme="majorBidi" w:eastAsiaTheme="minorEastAsia" w:hAnsiTheme="majorBidi" w:cstheme="majorBidi"/>
              <w:noProof/>
              <w:sz w:val="24"/>
              <w:lang w:eastAsia="tr-TR"/>
            </w:rPr>
          </w:pPr>
          <w:hyperlink w:anchor="_Toc72979123" w:history="1">
            <w:r w:rsidR="00047CC9" w:rsidRPr="00E21DF0">
              <w:rPr>
                <w:rStyle w:val="Kpr"/>
                <w:rFonts w:asciiTheme="majorBidi" w:hAnsiTheme="majorBidi" w:cstheme="majorBidi"/>
                <w:noProof/>
                <w:sz w:val="24"/>
                <w:lang w:bidi="ar-AE"/>
              </w:rPr>
              <w:t>2.4.1.1. İmtihanı Kazanması</w:t>
            </w:r>
            <w:r w:rsidR="00047CC9" w:rsidRPr="00E21DF0">
              <w:rPr>
                <w:rFonts w:asciiTheme="majorBidi" w:hAnsiTheme="majorBidi" w:cstheme="majorBidi"/>
                <w:noProof/>
                <w:webHidden/>
                <w:sz w:val="24"/>
              </w:rPr>
              <w:tab/>
            </w:r>
            <w:r w:rsidR="00047CC9" w:rsidRPr="00E21DF0">
              <w:rPr>
                <w:rFonts w:asciiTheme="majorBidi" w:hAnsiTheme="majorBidi" w:cstheme="majorBidi"/>
                <w:noProof/>
                <w:webHidden/>
                <w:sz w:val="24"/>
              </w:rPr>
              <w:fldChar w:fldCharType="begin"/>
            </w:r>
            <w:r w:rsidR="00047CC9" w:rsidRPr="00E21DF0">
              <w:rPr>
                <w:rFonts w:asciiTheme="majorBidi" w:hAnsiTheme="majorBidi" w:cstheme="majorBidi"/>
                <w:noProof/>
                <w:webHidden/>
                <w:sz w:val="24"/>
              </w:rPr>
              <w:instrText xml:space="preserve"> PAGEREF _Toc72979123 \h </w:instrText>
            </w:r>
            <w:r w:rsidR="00047CC9" w:rsidRPr="00E21DF0">
              <w:rPr>
                <w:rFonts w:asciiTheme="majorBidi" w:hAnsiTheme="majorBidi" w:cstheme="majorBidi"/>
                <w:noProof/>
                <w:webHidden/>
                <w:sz w:val="24"/>
              </w:rPr>
            </w:r>
            <w:r w:rsidR="00047CC9" w:rsidRPr="00E21DF0">
              <w:rPr>
                <w:rFonts w:asciiTheme="majorBidi" w:hAnsiTheme="majorBidi" w:cstheme="majorBidi"/>
                <w:noProof/>
                <w:webHidden/>
                <w:sz w:val="24"/>
              </w:rPr>
              <w:fldChar w:fldCharType="separate"/>
            </w:r>
            <w:r w:rsidR="00231DFB">
              <w:rPr>
                <w:rFonts w:asciiTheme="majorBidi" w:hAnsiTheme="majorBidi" w:cstheme="majorBidi"/>
                <w:noProof/>
                <w:webHidden/>
                <w:sz w:val="24"/>
              </w:rPr>
              <w:t>51</w:t>
            </w:r>
            <w:r w:rsidR="00047CC9" w:rsidRPr="00E21DF0">
              <w:rPr>
                <w:rFonts w:asciiTheme="majorBidi" w:hAnsiTheme="majorBidi" w:cstheme="majorBidi"/>
                <w:noProof/>
                <w:webHidden/>
                <w:sz w:val="24"/>
              </w:rPr>
              <w:fldChar w:fldCharType="end"/>
            </w:r>
          </w:hyperlink>
        </w:p>
        <w:p w14:paraId="6A6F0ADC" w14:textId="17649DC9" w:rsidR="00047CC9" w:rsidRPr="00E21DF0" w:rsidRDefault="00611606" w:rsidP="00047CC9">
          <w:pPr>
            <w:pStyle w:val="T4"/>
            <w:tabs>
              <w:tab w:val="right" w:leader="dot" w:pos="8494"/>
            </w:tabs>
            <w:spacing w:line="360" w:lineRule="auto"/>
            <w:rPr>
              <w:rFonts w:asciiTheme="majorBidi" w:eastAsiaTheme="minorEastAsia" w:hAnsiTheme="majorBidi" w:cstheme="majorBidi"/>
              <w:noProof/>
              <w:sz w:val="24"/>
              <w:lang w:eastAsia="tr-TR"/>
            </w:rPr>
          </w:pPr>
          <w:hyperlink w:anchor="_Toc72979124" w:history="1">
            <w:r w:rsidR="00047CC9" w:rsidRPr="00E21DF0">
              <w:rPr>
                <w:rStyle w:val="Kpr"/>
                <w:rFonts w:asciiTheme="majorBidi" w:hAnsiTheme="majorBidi" w:cstheme="majorBidi"/>
                <w:noProof/>
                <w:sz w:val="24"/>
                <w:lang w:bidi="ar-AE"/>
              </w:rPr>
              <w:t>2.4.1.2. Sorumluluğunu Yerine Getirmesi</w:t>
            </w:r>
            <w:r w:rsidR="00047CC9" w:rsidRPr="00E21DF0">
              <w:rPr>
                <w:rFonts w:asciiTheme="majorBidi" w:hAnsiTheme="majorBidi" w:cstheme="majorBidi"/>
                <w:noProof/>
                <w:webHidden/>
                <w:sz w:val="24"/>
              </w:rPr>
              <w:tab/>
            </w:r>
            <w:r w:rsidR="00047CC9" w:rsidRPr="00E21DF0">
              <w:rPr>
                <w:rFonts w:asciiTheme="majorBidi" w:hAnsiTheme="majorBidi" w:cstheme="majorBidi"/>
                <w:noProof/>
                <w:webHidden/>
                <w:sz w:val="24"/>
              </w:rPr>
              <w:fldChar w:fldCharType="begin"/>
            </w:r>
            <w:r w:rsidR="00047CC9" w:rsidRPr="00E21DF0">
              <w:rPr>
                <w:rFonts w:asciiTheme="majorBidi" w:hAnsiTheme="majorBidi" w:cstheme="majorBidi"/>
                <w:noProof/>
                <w:webHidden/>
                <w:sz w:val="24"/>
              </w:rPr>
              <w:instrText xml:space="preserve"> PAGEREF _Toc72979124 \h </w:instrText>
            </w:r>
            <w:r w:rsidR="00047CC9" w:rsidRPr="00E21DF0">
              <w:rPr>
                <w:rFonts w:asciiTheme="majorBidi" w:hAnsiTheme="majorBidi" w:cstheme="majorBidi"/>
                <w:noProof/>
                <w:webHidden/>
                <w:sz w:val="24"/>
              </w:rPr>
            </w:r>
            <w:r w:rsidR="00047CC9" w:rsidRPr="00E21DF0">
              <w:rPr>
                <w:rFonts w:asciiTheme="majorBidi" w:hAnsiTheme="majorBidi" w:cstheme="majorBidi"/>
                <w:noProof/>
                <w:webHidden/>
                <w:sz w:val="24"/>
              </w:rPr>
              <w:fldChar w:fldCharType="separate"/>
            </w:r>
            <w:r w:rsidR="00231DFB">
              <w:rPr>
                <w:rFonts w:asciiTheme="majorBidi" w:hAnsiTheme="majorBidi" w:cstheme="majorBidi"/>
                <w:noProof/>
                <w:webHidden/>
                <w:sz w:val="24"/>
              </w:rPr>
              <w:t>53</w:t>
            </w:r>
            <w:r w:rsidR="00047CC9" w:rsidRPr="00E21DF0">
              <w:rPr>
                <w:rFonts w:asciiTheme="majorBidi" w:hAnsiTheme="majorBidi" w:cstheme="majorBidi"/>
                <w:noProof/>
                <w:webHidden/>
                <w:sz w:val="24"/>
              </w:rPr>
              <w:fldChar w:fldCharType="end"/>
            </w:r>
          </w:hyperlink>
        </w:p>
        <w:p w14:paraId="410097BA" w14:textId="1F0CF9F0" w:rsidR="00047CC9" w:rsidRPr="00E21DF0" w:rsidRDefault="00611606" w:rsidP="00047CC9">
          <w:pPr>
            <w:pStyle w:val="T4"/>
            <w:tabs>
              <w:tab w:val="right" w:leader="dot" w:pos="8494"/>
            </w:tabs>
            <w:spacing w:line="360" w:lineRule="auto"/>
            <w:rPr>
              <w:rFonts w:asciiTheme="majorBidi" w:eastAsiaTheme="minorEastAsia" w:hAnsiTheme="majorBidi" w:cstheme="majorBidi"/>
              <w:noProof/>
              <w:sz w:val="24"/>
              <w:lang w:eastAsia="tr-TR"/>
            </w:rPr>
          </w:pPr>
          <w:hyperlink w:anchor="_Toc72979125" w:history="1">
            <w:r w:rsidR="00047CC9" w:rsidRPr="00E21DF0">
              <w:rPr>
                <w:rStyle w:val="Kpr"/>
                <w:rFonts w:asciiTheme="majorBidi" w:hAnsiTheme="majorBidi" w:cstheme="majorBidi"/>
                <w:noProof/>
                <w:sz w:val="24"/>
                <w:lang w:bidi="ar-AE"/>
              </w:rPr>
              <w:t>2.4.1.3. Şükür Sahibi Olması</w:t>
            </w:r>
            <w:r w:rsidR="00047CC9" w:rsidRPr="00E21DF0">
              <w:rPr>
                <w:rFonts w:asciiTheme="majorBidi" w:hAnsiTheme="majorBidi" w:cstheme="majorBidi"/>
                <w:noProof/>
                <w:webHidden/>
                <w:sz w:val="24"/>
              </w:rPr>
              <w:tab/>
            </w:r>
            <w:r w:rsidR="00047CC9" w:rsidRPr="00E21DF0">
              <w:rPr>
                <w:rFonts w:asciiTheme="majorBidi" w:hAnsiTheme="majorBidi" w:cstheme="majorBidi"/>
                <w:noProof/>
                <w:webHidden/>
                <w:sz w:val="24"/>
              </w:rPr>
              <w:fldChar w:fldCharType="begin"/>
            </w:r>
            <w:r w:rsidR="00047CC9" w:rsidRPr="00E21DF0">
              <w:rPr>
                <w:rFonts w:asciiTheme="majorBidi" w:hAnsiTheme="majorBidi" w:cstheme="majorBidi"/>
                <w:noProof/>
                <w:webHidden/>
                <w:sz w:val="24"/>
              </w:rPr>
              <w:instrText xml:space="preserve"> PAGEREF _Toc72979125 \h </w:instrText>
            </w:r>
            <w:r w:rsidR="00047CC9" w:rsidRPr="00E21DF0">
              <w:rPr>
                <w:rFonts w:asciiTheme="majorBidi" w:hAnsiTheme="majorBidi" w:cstheme="majorBidi"/>
                <w:noProof/>
                <w:webHidden/>
                <w:sz w:val="24"/>
              </w:rPr>
            </w:r>
            <w:r w:rsidR="00047CC9" w:rsidRPr="00E21DF0">
              <w:rPr>
                <w:rFonts w:asciiTheme="majorBidi" w:hAnsiTheme="majorBidi" w:cstheme="majorBidi"/>
                <w:noProof/>
                <w:webHidden/>
                <w:sz w:val="24"/>
              </w:rPr>
              <w:fldChar w:fldCharType="separate"/>
            </w:r>
            <w:r w:rsidR="00231DFB">
              <w:rPr>
                <w:rFonts w:asciiTheme="majorBidi" w:hAnsiTheme="majorBidi" w:cstheme="majorBidi"/>
                <w:noProof/>
                <w:webHidden/>
                <w:sz w:val="24"/>
              </w:rPr>
              <w:t>56</w:t>
            </w:r>
            <w:r w:rsidR="00047CC9" w:rsidRPr="00E21DF0">
              <w:rPr>
                <w:rFonts w:asciiTheme="majorBidi" w:hAnsiTheme="majorBidi" w:cstheme="majorBidi"/>
                <w:noProof/>
                <w:webHidden/>
                <w:sz w:val="24"/>
              </w:rPr>
              <w:fldChar w:fldCharType="end"/>
            </w:r>
          </w:hyperlink>
        </w:p>
        <w:p w14:paraId="4EC9936F" w14:textId="74BAC465" w:rsidR="00047CC9" w:rsidRPr="00E21DF0" w:rsidRDefault="00611606" w:rsidP="00047CC9">
          <w:pPr>
            <w:pStyle w:val="T3"/>
            <w:rPr>
              <w:rFonts w:eastAsiaTheme="minorEastAsia"/>
              <w:b w:val="0"/>
              <w:bCs w:val="0"/>
              <w:lang w:eastAsia="tr-TR"/>
            </w:rPr>
          </w:pPr>
          <w:hyperlink w:anchor="_Toc72979126" w:history="1">
            <w:r w:rsidR="00047CC9" w:rsidRPr="00E21DF0">
              <w:rPr>
                <w:rStyle w:val="Kpr"/>
                <w:b w:val="0"/>
                <w:bCs w:val="0"/>
              </w:rPr>
              <w:t>2.4.2. Malın İnsanı Bedbaht Kılmasındaki Sebepler</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_Toc72979126 \h </w:instrText>
            </w:r>
            <w:r w:rsidR="00047CC9" w:rsidRPr="00E21DF0">
              <w:rPr>
                <w:b w:val="0"/>
                <w:bCs w:val="0"/>
                <w:webHidden/>
              </w:rPr>
            </w:r>
            <w:r w:rsidR="00047CC9" w:rsidRPr="00E21DF0">
              <w:rPr>
                <w:b w:val="0"/>
                <w:bCs w:val="0"/>
                <w:webHidden/>
              </w:rPr>
              <w:fldChar w:fldCharType="separate"/>
            </w:r>
            <w:r w:rsidR="00231DFB">
              <w:rPr>
                <w:b w:val="0"/>
                <w:bCs w:val="0"/>
                <w:webHidden/>
              </w:rPr>
              <w:t>58</w:t>
            </w:r>
            <w:r w:rsidR="00047CC9" w:rsidRPr="00E21DF0">
              <w:rPr>
                <w:b w:val="0"/>
                <w:bCs w:val="0"/>
                <w:webHidden/>
              </w:rPr>
              <w:fldChar w:fldCharType="end"/>
            </w:r>
          </w:hyperlink>
        </w:p>
        <w:p w14:paraId="2629F380" w14:textId="673B7BF8" w:rsidR="00047CC9" w:rsidRPr="00E21DF0" w:rsidRDefault="00611606" w:rsidP="00047CC9">
          <w:pPr>
            <w:pStyle w:val="T4"/>
            <w:tabs>
              <w:tab w:val="right" w:leader="dot" w:pos="8494"/>
            </w:tabs>
            <w:spacing w:line="360" w:lineRule="auto"/>
            <w:rPr>
              <w:rFonts w:asciiTheme="majorBidi" w:eastAsiaTheme="minorEastAsia" w:hAnsiTheme="majorBidi" w:cstheme="majorBidi"/>
              <w:noProof/>
              <w:sz w:val="24"/>
              <w:lang w:eastAsia="tr-TR"/>
            </w:rPr>
          </w:pPr>
          <w:hyperlink w:anchor="_Toc72979127" w:history="1">
            <w:r w:rsidR="00047CC9" w:rsidRPr="00E21DF0">
              <w:rPr>
                <w:rStyle w:val="Kpr"/>
                <w:rFonts w:asciiTheme="majorBidi" w:hAnsiTheme="majorBidi" w:cstheme="majorBidi"/>
                <w:noProof/>
                <w:sz w:val="24"/>
                <w:lang w:bidi="ar-AE"/>
              </w:rPr>
              <w:t>2.4.2.1. Nefis</w:t>
            </w:r>
            <w:r w:rsidR="00047CC9" w:rsidRPr="00E21DF0">
              <w:rPr>
                <w:rFonts w:asciiTheme="majorBidi" w:hAnsiTheme="majorBidi" w:cstheme="majorBidi"/>
                <w:noProof/>
                <w:webHidden/>
                <w:sz w:val="24"/>
              </w:rPr>
              <w:tab/>
            </w:r>
            <w:r w:rsidR="00047CC9" w:rsidRPr="00E21DF0">
              <w:rPr>
                <w:rFonts w:asciiTheme="majorBidi" w:hAnsiTheme="majorBidi" w:cstheme="majorBidi"/>
                <w:noProof/>
                <w:webHidden/>
                <w:sz w:val="24"/>
              </w:rPr>
              <w:fldChar w:fldCharType="begin"/>
            </w:r>
            <w:r w:rsidR="00047CC9" w:rsidRPr="00E21DF0">
              <w:rPr>
                <w:rFonts w:asciiTheme="majorBidi" w:hAnsiTheme="majorBidi" w:cstheme="majorBidi"/>
                <w:noProof/>
                <w:webHidden/>
                <w:sz w:val="24"/>
              </w:rPr>
              <w:instrText xml:space="preserve"> PAGEREF _Toc72979127 \h </w:instrText>
            </w:r>
            <w:r w:rsidR="00047CC9" w:rsidRPr="00E21DF0">
              <w:rPr>
                <w:rFonts w:asciiTheme="majorBidi" w:hAnsiTheme="majorBidi" w:cstheme="majorBidi"/>
                <w:noProof/>
                <w:webHidden/>
                <w:sz w:val="24"/>
              </w:rPr>
            </w:r>
            <w:r w:rsidR="00047CC9" w:rsidRPr="00E21DF0">
              <w:rPr>
                <w:rFonts w:asciiTheme="majorBidi" w:hAnsiTheme="majorBidi" w:cstheme="majorBidi"/>
                <w:noProof/>
                <w:webHidden/>
                <w:sz w:val="24"/>
              </w:rPr>
              <w:fldChar w:fldCharType="separate"/>
            </w:r>
            <w:r w:rsidR="00231DFB">
              <w:rPr>
                <w:rFonts w:asciiTheme="majorBidi" w:hAnsiTheme="majorBidi" w:cstheme="majorBidi"/>
                <w:noProof/>
                <w:webHidden/>
                <w:sz w:val="24"/>
              </w:rPr>
              <w:t>58</w:t>
            </w:r>
            <w:r w:rsidR="00047CC9" w:rsidRPr="00E21DF0">
              <w:rPr>
                <w:rFonts w:asciiTheme="majorBidi" w:hAnsiTheme="majorBidi" w:cstheme="majorBidi"/>
                <w:noProof/>
                <w:webHidden/>
                <w:sz w:val="24"/>
              </w:rPr>
              <w:fldChar w:fldCharType="end"/>
            </w:r>
          </w:hyperlink>
        </w:p>
        <w:p w14:paraId="326F37BD" w14:textId="263EE1C4" w:rsidR="00047CC9" w:rsidRDefault="00611606" w:rsidP="00730D00">
          <w:pPr>
            <w:pStyle w:val="T4"/>
            <w:tabs>
              <w:tab w:val="right" w:leader="dot" w:pos="8494"/>
            </w:tabs>
            <w:spacing w:line="360" w:lineRule="auto"/>
            <w:rPr>
              <w:rFonts w:asciiTheme="majorBidi" w:hAnsiTheme="majorBidi" w:cstheme="majorBidi"/>
              <w:noProof/>
              <w:sz w:val="24"/>
            </w:rPr>
          </w:pPr>
          <w:hyperlink w:anchor="_Toc72979128" w:history="1">
            <w:r w:rsidR="00047CC9" w:rsidRPr="00E21DF0">
              <w:rPr>
                <w:rStyle w:val="Kpr"/>
                <w:rFonts w:asciiTheme="majorBidi" w:hAnsiTheme="majorBidi" w:cstheme="majorBidi"/>
                <w:noProof/>
                <w:sz w:val="24"/>
                <w:lang w:bidi="ar-AE"/>
              </w:rPr>
              <w:t>2.4.2.2. Şeytan</w:t>
            </w:r>
            <w:r w:rsidR="00047CC9" w:rsidRPr="00E21DF0">
              <w:rPr>
                <w:rFonts w:asciiTheme="majorBidi" w:hAnsiTheme="majorBidi" w:cstheme="majorBidi"/>
                <w:noProof/>
                <w:webHidden/>
                <w:sz w:val="24"/>
              </w:rPr>
              <w:tab/>
            </w:r>
            <w:r w:rsidR="00047CC9" w:rsidRPr="00E21DF0">
              <w:rPr>
                <w:rFonts w:asciiTheme="majorBidi" w:hAnsiTheme="majorBidi" w:cstheme="majorBidi"/>
                <w:noProof/>
                <w:webHidden/>
                <w:sz w:val="24"/>
              </w:rPr>
              <w:fldChar w:fldCharType="begin"/>
            </w:r>
            <w:r w:rsidR="00047CC9" w:rsidRPr="00E21DF0">
              <w:rPr>
                <w:rFonts w:asciiTheme="majorBidi" w:hAnsiTheme="majorBidi" w:cstheme="majorBidi"/>
                <w:noProof/>
                <w:webHidden/>
                <w:sz w:val="24"/>
              </w:rPr>
              <w:instrText xml:space="preserve"> PAGEREF _Toc72979128 \h </w:instrText>
            </w:r>
            <w:r w:rsidR="00047CC9" w:rsidRPr="00E21DF0">
              <w:rPr>
                <w:rFonts w:asciiTheme="majorBidi" w:hAnsiTheme="majorBidi" w:cstheme="majorBidi"/>
                <w:noProof/>
                <w:webHidden/>
                <w:sz w:val="24"/>
              </w:rPr>
            </w:r>
            <w:r w:rsidR="00047CC9" w:rsidRPr="00E21DF0">
              <w:rPr>
                <w:rFonts w:asciiTheme="majorBidi" w:hAnsiTheme="majorBidi" w:cstheme="majorBidi"/>
                <w:noProof/>
                <w:webHidden/>
                <w:sz w:val="24"/>
              </w:rPr>
              <w:fldChar w:fldCharType="separate"/>
            </w:r>
            <w:r w:rsidR="00231DFB">
              <w:rPr>
                <w:rFonts w:asciiTheme="majorBidi" w:hAnsiTheme="majorBidi" w:cstheme="majorBidi"/>
                <w:noProof/>
                <w:webHidden/>
                <w:sz w:val="24"/>
              </w:rPr>
              <w:t>59</w:t>
            </w:r>
            <w:r w:rsidR="00047CC9" w:rsidRPr="00E21DF0">
              <w:rPr>
                <w:rFonts w:asciiTheme="majorBidi" w:hAnsiTheme="majorBidi" w:cstheme="majorBidi"/>
                <w:noProof/>
                <w:webHidden/>
                <w:sz w:val="24"/>
              </w:rPr>
              <w:fldChar w:fldCharType="end"/>
            </w:r>
          </w:hyperlink>
        </w:p>
        <w:p w14:paraId="54E38FD9" w14:textId="49A1947B" w:rsidR="00FB428A" w:rsidRDefault="00FB428A" w:rsidP="00730D00">
          <w:pPr>
            <w:spacing w:line="360" w:lineRule="auto"/>
            <w:rPr>
              <w:noProof/>
            </w:rPr>
          </w:pPr>
        </w:p>
        <w:p w14:paraId="56CA131E" w14:textId="77777777" w:rsidR="0042563B" w:rsidRDefault="0042563B" w:rsidP="00730D00">
          <w:pPr>
            <w:spacing w:line="360" w:lineRule="auto"/>
            <w:rPr>
              <w:noProof/>
            </w:rPr>
          </w:pPr>
        </w:p>
        <w:p w14:paraId="6FBA1703" w14:textId="519A4410" w:rsidR="00047CC9" w:rsidRDefault="00611606" w:rsidP="0042563B">
          <w:pPr>
            <w:pStyle w:val="T1"/>
            <w:rPr>
              <w:rStyle w:val="Kpr"/>
            </w:rPr>
          </w:pPr>
          <w:hyperlink w:anchor="_Toc72979129" w:history="1">
            <w:r w:rsidR="00047CC9" w:rsidRPr="00E21DF0">
              <w:rPr>
                <w:rStyle w:val="Kpr"/>
              </w:rPr>
              <w:t>ÜÇÜNCÜ BÖLÜM</w:t>
            </w:r>
          </w:hyperlink>
        </w:p>
        <w:p w14:paraId="0BD47F29" w14:textId="77777777" w:rsidR="00730D00" w:rsidRPr="00730D00" w:rsidRDefault="00730D00" w:rsidP="00730D00">
          <w:pPr>
            <w:spacing w:after="0" w:line="360" w:lineRule="auto"/>
            <w:rPr>
              <w:noProof/>
              <w:lang w:bidi="ar-AE"/>
            </w:rPr>
          </w:pPr>
        </w:p>
        <w:p w14:paraId="5111C79F" w14:textId="0B0452F9" w:rsidR="00047CC9" w:rsidRPr="00E21DF0" w:rsidRDefault="00611606" w:rsidP="0042563B">
          <w:pPr>
            <w:pStyle w:val="T1"/>
            <w:rPr>
              <w:rFonts w:eastAsiaTheme="minorEastAsia"/>
              <w:lang w:eastAsia="tr-TR"/>
            </w:rPr>
          </w:pPr>
          <w:hyperlink w:anchor="_Toc72979130" w:history="1">
            <w:r w:rsidR="00047CC9" w:rsidRPr="00E21DF0">
              <w:rPr>
                <w:rStyle w:val="Kpr"/>
              </w:rPr>
              <w:t>3. KUR’ÂN’DA İNSAN-MAL İLİŞKİSİNİN KÂRÛN KISSASI ÜZERİNDEN OKUNUŞU</w:t>
            </w:r>
            <w:r w:rsidR="00047CC9" w:rsidRPr="00E21DF0">
              <w:rPr>
                <w:webHidden/>
              </w:rPr>
              <w:tab/>
            </w:r>
            <w:r w:rsidR="00047CC9" w:rsidRPr="00E21DF0">
              <w:rPr>
                <w:webHidden/>
              </w:rPr>
              <w:fldChar w:fldCharType="begin"/>
            </w:r>
            <w:r w:rsidR="00047CC9" w:rsidRPr="00E21DF0">
              <w:rPr>
                <w:webHidden/>
              </w:rPr>
              <w:instrText xml:space="preserve"> PAGEREF _Toc72979130 \h </w:instrText>
            </w:r>
            <w:r w:rsidR="00047CC9" w:rsidRPr="00E21DF0">
              <w:rPr>
                <w:webHidden/>
              </w:rPr>
            </w:r>
            <w:r w:rsidR="00047CC9" w:rsidRPr="00E21DF0">
              <w:rPr>
                <w:webHidden/>
              </w:rPr>
              <w:fldChar w:fldCharType="separate"/>
            </w:r>
            <w:r w:rsidR="00231DFB">
              <w:rPr>
                <w:webHidden/>
              </w:rPr>
              <w:t>62</w:t>
            </w:r>
            <w:r w:rsidR="00047CC9" w:rsidRPr="00E21DF0">
              <w:rPr>
                <w:webHidden/>
              </w:rPr>
              <w:fldChar w:fldCharType="end"/>
            </w:r>
          </w:hyperlink>
          <w:r w:rsidR="00F446DA" w:rsidRPr="00E21DF0">
            <w:rPr>
              <w:rStyle w:val="Kpr"/>
              <w:color w:val="auto"/>
              <w:u w:val="none"/>
            </w:rPr>
            <w:t>-</w:t>
          </w:r>
          <w:r w:rsidR="00CC40E4">
            <w:rPr>
              <w:rStyle w:val="Kpr"/>
              <w:color w:val="auto"/>
              <w:u w:val="none"/>
            </w:rPr>
            <w:t>80</w:t>
          </w:r>
        </w:p>
        <w:p w14:paraId="32241094" w14:textId="6D3221B4" w:rsidR="00047CC9" w:rsidRPr="00E21DF0" w:rsidRDefault="00611606" w:rsidP="00047CC9">
          <w:pPr>
            <w:pStyle w:val="T2"/>
            <w:tabs>
              <w:tab w:val="left" w:pos="880"/>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31" w:history="1">
            <w:r w:rsidR="00047CC9" w:rsidRPr="00E21DF0">
              <w:rPr>
                <w:rStyle w:val="Kpr"/>
                <w:rFonts w:asciiTheme="majorBidi" w:hAnsiTheme="majorBidi" w:cstheme="majorBidi"/>
                <w:b w:val="0"/>
                <w:bCs w:val="0"/>
                <w:noProof/>
                <w:sz w:val="24"/>
                <w:szCs w:val="24"/>
              </w:rPr>
              <w:t>3.1.</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Kıssanın Yaşandığı Döneme Kısa Bir Bakış</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_Toc72979131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62</w:t>
            </w:r>
            <w:r w:rsidR="00047CC9" w:rsidRPr="00E21DF0">
              <w:rPr>
                <w:rFonts w:asciiTheme="majorBidi" w:hAnsiTheme="majorBidi" w:cstheme="majorBidi"/>
                <w:b w:val="0"/>
                <w:bCs w:val="0"/>
                <w:noProof/>
                <w:webHidden/>
                <w:sz w:val="24"/>
                <w:szCs w:val="24"/>
              </w:rPr>
              <w:fldChar w:fldCharType="end"/>
            </w:r>
          </w:hyperlink>
        </w:p>
        <w:p w14:paraId="2C9CD43C" w14:textId="406CEF9C" w:rsidR="00047CC9" w:rsidRPr="00E21DF0" w:rsidRDefault="00611606" w:rsidP="00047CC9">
          <w:pPr>
            <w:pStyle w:val="T2"/>
            <w:tabs>
              <w:tab w:val="left" w:pos="880"/>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32" w:history="1">
            <w:r w:rsidR="00047CC9" w:rsidRPr="00E21DF0">
              <w:rPr>
                <w:rStyle w:val="Kpr"/>
                <w:rFonts w:asciiTheme="majorBidi" w:hAnsiTheme="majorBidi" w:cstheme="majorBidi"/>
                <w:b w:val="0"/>
                <w:bCs w:val="0"/>
                <w:noProof/>
                <w:sz w:val="24"/>
                <w:szCs w:val="24"/>
                <w:lang w:bidi="ar-AE"/>
              </w:rPr>
              <w:t>3.2.</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Kıssanın Kur’ân’daki Anlatımı</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_Toc72979132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63</w:t>
            </w:r>
            <w:r w:rsidR="00047CC9" w:rsidRPr="00E21DF0">
              <w:rPr>
                <w:rFonts w:asciiTheme="majorBidi" w:hAnsiTheme="majorBidi" w:cstheme="majorBidi"/>
                <w:b w:val="0"/>
                <w:bCs w:val="0"/>
                <w:noProof/>
                <w:webHidden/>
                <w:sz w:val="24"/>
                <w:szCs w:val="24"/>
              </w:rPr>
              <w:fldChar w:fldCharType="end"/>
            </w:r>
          </w:hyperlink>
        </w:p>
        <w:p w14:paraId="1786CCCE" w14:textId="2C24FDA6" w:rsidR="00047CC9" w:rsidRPr="00E21DF0" w:rsidRDefault="00611606" w:rsidP="00047CC9">
          <w:pPr>
            <w:pStyle w:val="T2"/>
            <w:tabs>
              <w:tab w:val="left" w:pos="880"/>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33" w:history="1">
            <w:r w:rsidR="00047CC9" w:rsidRPr="00E21DF0">
              <w:rPr>
                <w:rStyle w:val="Kpr"/>
                <w:rFonts w:asciiTheme="majorBidi" w:hAnsiTheme="majorBidi" w:cstheme="majorBidi"/>
                <w:b w:val="0"/>
                <w:bCs w:val="0"/>
                <w:noProof/>
                <w:sz w:val="24"/>
                <w:szCs w:val="24"/>
              </w:rPr>
              <w:t>3.3.</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Kârûn’un Nesebi ve Mısır’daki Durumu</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_Toc72979133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65</w:t>
            </w:r>
            <w:r w:rsidR="00047CC9" w:rsidRPr="00E21DF0">
              <w:rPr>
                <w:rFonts w:asciiTheme="majorBidi" w:hAnsiTheme="majorBidi" w:cstheme="majorBidi"/>
                <w:b w:val="0"/>
                <w:bCs w:val="0"/>
                <w:noProof/>
                <w:webHidden/>
                <w:sz w:val="24"/>
                <w:szCs w:val="24"/>
              </w:rPr>
              <w:fldChar w:fldCharType="end"/>
            </w:r>
          </w:hyperlink>
        </w:p>
        <w:p w14:paraId="296BA77F" w14:textId="4B593E12" w:rsidR="00047CC9" w:rsidRPr="00E21DF0" w:rsidRDefault="00611606" w:rsidP="00047CC9">
          <w:pPr>
            <w:pStyle w:val="T2"/>
            <w:tabs>
              <w:tab w:val="left" w:pos="880"/>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34" w:history="1">
            <w:r w:rsidR="00047CC9" w:rsidRPr="00E21DF0">
              <w:rPr>
                <w:rStyle w:val="Kpr"/>
                <w:rFonts w:asciiTheme="majorBidi" w:hAnsiTheme="majorBidi" w:cstheme="majorBidi"/>
                <w:b w:val="0"/>
                <w:bCs w:val="0"/>
                <w:noProof/>
                <w:sz w:val="24"/>
                <w:szCs w:val="24"/>
              </w:rPr>
              <w:t>3.4.</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Kârûn’un Hazineleri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_Toc72979134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67</w:t>
            </w:r>
            <w:r w:rsidR="00047CC9" w:rsidRPr="00E21DF0">
              <w:rPr>
                <w:rFonts w:asciiTheme="majorBidi" w:hAnsiTheme="majorBidi" w:cstheme="majorBidi"/>
                <w:b w:val="0"/>
                <w:bCs w:val="0"/>
                <w:noProof/>
                <w:webHidden/>
                <w:sz w:val="24"/>
                <w:szCs w:val="24"/>
              </w:rPr>
              <w:fldChar w:fldCharType="end"/>
            </w:r>
          </w:hyperlink>
        </w:p>
        <w:p w14:paraId="22057081" w14:textId="0DDF33B7" w:rsidR="00047CC9" w:rsidRPr="00E21DF0" w:rsidRDefault="00611606" w:rsidP="00047CC9">
          <w:pPr>
            <w:pStyle w:val="T2"/>
            <w:tabs>
              <w:tab w:val="left" w:pos="880"/>
              <w:tab w:val="right" w:leader="dot" w:pos="8494"/>
            </w:tabs>
            <w:spacing w:line="360" w:lineRule="auto"/>
            <w:rPr>
              <w:rFonts w:asciiTheme="majorBidi" w:eastAsiaTheme="minorEastAsia" w:hAnsiTheme="majorBidi" w:cstheme="majorBidi"/>
              <w:b w:val="0"/>
              <w:bCs w:val="0"/>
              <w:noProof/>
              <w:sz w:val="24"/>
              <w:szCs w:val="24"/>
              <w:lang w:eastAsia="tr-TR"/>
            </w:rPr>
          </w:pPr>
          <w:hyperlink w:anchor="_Toc72979135" w:history="1">
            <w:r w:rsidR="00047CC9" w:rsidRPr="00E21DF0">
              <w:rPr>
                <w:rStyle w:val="Kpr"/>
                <w:rFonts w:asciiTheme="majorBidi" w:hAnsiTheme="majorBidi" w:cstheme="majorBidi"/>
                <w:b w:val="0"/>
                <w:bCs w:val="0"/>
                <w:noProof/>
                <w:sz w:val="24"/>
                <w:szCs w:val="24"/>
              </w:rPr>
              <w:t>3.5.</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Malın, Kârûn’un Tutum ve Davranışları Üzerindeki Etkisi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_Toc72979135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69</w:t>
            </w:r>
            <w:r w:rsidR="00047CC9" w:rsidRPr="00E21DF0">
              <w:rPr>
                <w:rFonts w:asciiTheme="majorBidi" w:hAnsiTheme="majorBidi" w:cstheme="majorBidi"/>
                <w:b w:val="0"/>
                <w:bCs w:val="0"/>
                <w:noProof/>
                <w:webHidden/>
                <w:sz w:val="24"/>
                <w:szCs w:val="24"/>
              </w:rPr>
              <w:fldChar w:fldCharType="end"/>
            </w:r>
          </w:hyperlink>
        </w:p>
        <w:p w14:paraId="45B9D5A3" w14:textId="258D0A77" w:rsidR="00047CC9" w:rsidRPr="00E21DF0" w:rsidRDefault="00611606" w:rsidP="00047CC9">
          <w:pPr>
            <w:pStyle w:val="T3"/>
            <w:rPr>
              <w:rFonts w:eastAsiaTheme="minorEastAsia"/>
              <w:b w:val="0"/>
              <w:bCs w:val="0"/>
              <w:lang w:eastAsia="tr-TR"/>
            </w:rPr>
          </w:pPr>
          <w:hyperlink w:anchor="_Toc72979136" w:history="1">
            <w:r w:rsidR="00047CC9" w:rsidRPr="00E21DF0">
              <w:rPr>
                <w:rStyle w:val="Kpr"/>
                <w:b w:val="0"/>
                <w:bCs w:val="0"/>
              </w:rPr>
              <w:t>3.5.1. Kibir</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_Toc72979136 \h </w:instrText>
            </w:r>
            <w:r w:rsidR="00047CC9" w:rsidRPr="00E21DF0">
              <w:rPr>
                <w:b w:val="0"/>
                <w:bCs w:val="0"/>
                <w:webHidden/>
              </w:rPr>
            </w:r>
            <w:r w:rsidR="00047CC9" w:rsidRPr="00E21DF0">
              <w:rPr>
                <w:b w:val="0"/>
                <w:bCs w:val="0"/>
                <w:webHidden/>
              </w:rPr>
              <w:fldChar w:fldCharType="separate"/>
            </w:r>
            <w:r w:rsidR="00231DFB">
              <w:rPr>
                <w:b w:val="0"/>
                <w:bCs w:val="0"/>
                <w:webHidden/>
              </w:rPr>
              <w:t>69</w:t>
            </w:r>
            <w:r w:rsidR="00047CC9" w:rsidRPr="00E21DF0">
              <w:rPr>
                <w:b w:val="0"/>
                <w:bCs w:val="0"/>
                <w:webHidden/>
              </w:rPr>
              <w:fldChar w:fldCharType="end"/>
            </w:r>
          </w:hyperlink>
        </w:p>
        <w:p w14:paraId="0545A0B7" w14:textId="11FDF75D" w:rsidR="00047CC9" w:rsidRPr="00E21DF0" w:rsidRDefault="00611606" w:rsidP="00047CC9">
          <w:pPr>
            <w:pStyle w:val="T3"/>
            <w:rPr>
              <w:rFonts w:eastAsiaTheme="minorEastAsia"/>
              <w:b w:val="0"/>
              <w:bCs w:val="0"/>
              <w:lang w:eastAsia="tr-TR"/>
            </w:rPr>
          </w:pPr>
          <w:hyperlink w:anchor="_Toc72979137" w:history="1">
            <w:r w:rsidR="00047CC9" w:rsidRPr="00E21DF0">
              <w:rPr>
                <w:rStyle w:val="Kpr"/>
                <w:b w:val="0"/>
                <w:bCs w:val="0"/>
              </w:rPr>
              <w:t>3.5.2. İstiğnâ</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_Toc72979137 \h </w:instrText>
            </w:r>
            <w:r w:rsidR="00047CC9" w:rsidRPr="00E21DF0">
              <w:rPr>
                <w:b w:val="0"/>
                <w:bCs w:val="0"/>
                <w:webHidden/>
              </w:rPr>
            </w:r>
            <w:r w:rsidR="00047CC9" w:rsidRPr="00E21DF0">
              <w:rPr>
                <w:b w:val="0"/>
                <w:bCs w:val="0"/>
                <w:webHidden/>
              </w:rPr>
              <w:fldChar w:fldCharType="separate"/>
            </w:r>
            <w:r w:rsidR="00231DFB">
              <w:rPr>
                <w:b w:val="0"/>
                <w:bCs w:val="0"/>
                <w:webHidden/>
              </w:rPr>
              <w:t>71</w:t>
            </w:r>
            <w:r w:rsidR="00047CC9" w:rsidRPr="00E21DF0">
              <w:rPr>
                <w:b w:val="0"/>
                <w:bCs w:val="0"/>
                <w:webHidden/>
              </w:rPr>
              <w:fldChar w:fldCharType="end"/>
            </w:r>
          </w:hyperlink>
        </w:p>
        <w:p w14:paraId="5B333F6E" w14:textId="549D7522" w:rsidR="00047CC9" w:rsidRPr="00E21DF0" w:rsidRDefault="00611606" w:rsidP="00047CC9">
          <w:pPr>
            <w:pStyle w:val="T3"/>
            <w:rPr>
              <w:rFonts w:eastAsiaTheme="minorEastAsia"/>
              <w:b w:val="0"/>
              <w:bCs w:val="0"/>
              <w:lang w:eastAsia="tr-TR"/>
            </w:rPr>
          </w:pPr>
          <w:hyperlink w:anchor="_Toc72979138" w:history="1">
            <w:r w:rsidR="00047CC9" w:rsidRPr="00E21DF0">
              <w:rPr>
                <w:rStyle w:val="Kpr"/>
                <w:b w:val="0"/>
                <w:bCs w:val="0"/>
              </w:rPr>
              <w:t>3.5.3. Hırs ve Tamah</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_Toc72979138 \h </w:instrText>
            </w:r>
            <w:r w:rsidR="00047CC9" w:rsidRPr="00E21DF0">
              <w:rPr>
                <w:b w:val="0"/>
                <w:bCs w:val="0"/>
                <w:webHidden/>
              </w:rPr>
            </w:r>
            <w:r w:rsidR="00047CC9" w:rsidRPr="00E21DF0">
              <w:rPr>
                <w:b w:val="0"/>
                <w:bCs w:val="0"/>
                <w:webHidden/>
              </w:rPr>
              <w:fldChar w:fldCharType="separate"/>
            </w:r>
            <w:r w:rsidR="00231DFB">
              <w:rPr>
                <w:b w:val="0"/>
                <w:bCs w:val="0"/>
                <w:webHidden/>
              </w:rPr>
              <w:t>72</w:t>
            </w:r>
            <w:r w:rsidR="00047CC9" w:rsidRPr="00E21DF0">
              <w:rPr>
                <w:b w:val="0"/>
                <w:bCs w:val="0"/>
                <w:webHidden/>
              </w:rPr>
              <w:fldChar w:fldCharType="end"/>
            </w:r>
          </w:hyperlink>
        </w:p>
        <w:p w14:paraId="58154C94" w14:textId="18A02145" w:rsidR="00047CC9" w:rsidRPr="00E21DF0" w:rsidRDefault="00611606" w:rsidP="00047CC9">
          <w:pPr>
            <w:pStyle w:val="T3"/>
            <w:rPr>
              <w:rFonts w:eastAsiaTheme="minorEastAsia"/>
              <w:b w:val="0"/>
              <w:bCs w:val="0"/>
              <w:lang w:eastAsia="tr-TR"/>
            </w:rPr>
          </w:pPr>
          <w:hyperlink w:anchor="_Toc72979139" w:history="1">
            <w:r w:rsidR="00047CC9" w:rsidRPr="00E21DF0">
              <w:rPr>
                <w:rStyle w:val="Kpr"/>
                <w:b w:val="0"/>
                <w:bCs w:val="0"/>
              </w:rPr>
              <w:t>3.5.4. Gurur</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_Toc72979139 \h </w:instrText>
            </w:r>
            <w:r w:rsidR="00047CC9" w:rsidRPr="00E21DF0">
              <w:rPr>
                <w:b w:val="0"/>
                <w:bCs w:val="0"/>
                <w:webHidden/>
              </w:rPr>
            </w:r>
            <w:r w:rsidR="00047CC9" w:rsidRPr="00E21DF0">
              <w:rPr>
                <w:b w:val="0"/>
                <w:bCs w:val="0"/>
                <w:webHidden/>
              </w:rPr>
              <w:fldChar w:fldCharType="separate"/>
            </w:r>
            <w:r w:rsidR="00231DFB">
              <w:rPr>
                <w:b w:val="0"/>
                <w:bCs w:val="0"/>
                <w:webHidden/>
              </w:rPr>
              <w:t>74</w:t>
            </w:r>
            <w:r w:rsidR="00047CC9" w:rsidRPr="00E21DF0">
              <w:rPr>
                <w:b w:val="0"/>
                <w:bCs w:val="0"/>
                <w:webHidden/>
              </w:rPr>
              <w:fldChar w:fldCharType="end"/>
            </w:r>
          </w:hyperlink>
        </w:p>
        <w:p w14:paraId="4427C001" w14:textId="0F8E1D92" w:rsidR="00047CC9" w:rsidRPr="00E21DF0" w:rsidRDefault="00611606" w:rsidP="00047CC9">
          <w:pPr>
            <w:pStyle w:val="T3"/>
            <w:rPr>
              <w:rFonts w:eastAsiaTheme="minorEastAsia"/>
              <w:b w:val="0"/>
              <w:bCs w:val="0"/>
              <w:lang w:eastAsia="tr-TR"/>
            </w:rPr>
          </w:pPr>
          <w:hyperlink w:anchor="_Toc72979140" w:history="1">
            <w:r w:rsidR="00047CC9" w:rsidRPr="00E21DF0">
              <w:rPr>
                <w:rStyle w:val="Kpr"/>
                <w:b w:val="0"/>
                <w:bCs w:val="0"/>
              </w:rPr>
              <w:t>3.4.5. Enâniyet</w:t>
            </w:r>
            <w:r w:rsidR="00047CC9" w:rsidRPr="00E21DF0">
              <w:rPr>
                <w:b w:val="0"/>
                <w:bCs w:val="0"/>
                <w:webHidden/>
              </w:rPr>
              <w:tab/>
            </w:r>
            <w:r w:rsidR="00047CC9" w:rsidRPr="00E21DF0">
              <w:rPr>
                <w:b w:val="0"/>
                <w:bCs w:val="0"/>
                <w:webHidden/>
              </w:rPr>
              <w:fldChar w:fldCharType="begin"/>
            </w:r>
            <w:r w:rsidR="00047CC9" w:rsidRPr="00E21DF0">
              <w:rPr>
                <w:b w:val="0"/>
                <w:bCs w:val="0"/>
                <w:webHidden/>
              </w:rPr>
              <w:instrText xml:space="preserve"> PAGEREF _Toc72979140 \h </w:instrText>
            </w:r>
            <w:r w:rsidR="00047CC9" w:rsidRPr="00E21DF0">
              <w:rPr>
                <w:b w:val="0"/>
                <w:bCs w:val="0"/>
                <w:webHidden/>
              </w:rPr>
            </w:r>
            <w:r w:rsidR="00047CC9" w:rsidRPr="00E21DF0">
              <w:rPr>
                <w:b w:val="0"/>
                <w:bCs w:val="0"/>
                <w:webHidden/>
              </w:rPr>
              <w:fldChar w:fldCharType="separate"/>
            </w:r>
            <w:r w:rsidR="00231DFB">
              <w:rPr>
                <w:b w:val="0"/>
                <w:bCs w:val="0"/>
                <w:webHidden/>
              </w:rPr>
              <w:t>75</w:t>
            </w:r>
            <w:r w:rsidR="00047CC9" w:rsidRPr="00E21DF0">
              <w:rPr>
                <w:b w:val="0"/>
                <w:bCs w:val="0"/>
                <w:webHidden/>
              </w:rPr>
              <w:fldChar w:fldCharType="end"/>
            </w:r>
          </w:hyperlink>
        </w:p>
        <w:p w14:paraId="43FDB1F7" w14:textId="5E60FA38" w:rsidR="00047CC9" w:rsidRPr="00E21DF0" w:rsidRDefault="00611606" w:rsidP="00730D00">
          <w:pPr>
            <w:pStyle w:val="T2"/>
            <w:tabs>
              <w:tab w:val="left" w:pos="880"/>
              <w:tab w:val="right" w:leader="dot" w:pos="8494"/>
            </w:tabs>
            <w:spacing w:line="360" w:lineRule="auto"/>
            <w:rPr>
              <w:rStyle w:val="Kpr"/>
              <w:rFonts w:asciiTheme="majorBidi" w:hAnsiTheme="majorBidi" w:cstheme="majorBidi"/>
              <w:b w:val="0"/>
              <w:bCs w:val="0"/>
              <w:noProof/>
              <w:sz w:val="24"/>
              <w:szCs w:val="24"/>
            </w:rPr>
          </w:pPr>
          <w:hyperlink w:anchor="_Toc72979141" w:history="1">
            <w:r w:rsidR="00047CC9" w:rsidRPr="00E21DF0">
              <w:rPr>
                <w:rStyle w:val="Kpr"/>
                <w:rFonts w:asciiTheme="majorBidi" w:hAnsiTheme="majorBidi" w:cstheme="majorBidi"/>
                <w:b w:val="0"/>
                <w:bCs w:val="0"/>
                <w:noProof/>
                <w:sz w:val="24"/>
                <w:szCs w:val="24"/>
              </w:rPr>
              <w:t>3.6.</w:t>
            </w:r>
            <w:r w:rsidR="00047CC9" w:rsidRPr="00E21DF0">
              <w:rPr>
                <w:rFonts w:asciiTheme="majorBidi" w:eastAsiaTheme="minorEastAsia" w:hAnsiTheme="majorBidi" w:cstheme="majorBidi"/>
                <w:b w:val="0"/>
                <w:bCs w:val="0"/>
                <w:noProof/>
                <w:sz w:val="24"/>
                <w:szCs w:val="24"/>
                <w:lang w:eastAsia="tr-TR"/>
              </w:rPr>
              <w:t xml:space="preserve"> </w:t>
            </w:r>
            <w:r w:rsidR="00047CC9" w:rsidRPr="00E21DF0">
              <w:rPr>
                <w:rStyle w:val="Kpr"/>
                <w:rFonts w:asciiTheme="majorBidi" w:hAnsiTheme="majorBidi" w:cstheme="majorBidi"/>
                <w:b w:val="0"/>
                <w:bCs w:val="0"/>
                <w:noProof/>
                <w:sz w:val="24"/>
                <w:szCs w:val="24"/>
              </w:rPr>
              <w:t>Kârûn’un Âkıbeti</w:t>
            </w:r>
            <w:r w:rsidR="00047CC9" w:rsidRPr="00E21DF0">
              <w:rPr>
                <w:rFonts w:asciiTheme="majorBidi" w:hAnsiTheme="majorBidi" w:cstheme="majorBidi"/>
                <w:b w:val="0"/>
                <w:bCs w:val="0"/>
                <w:noProof/>
                <w:webHidden/>
                <w:sz w:val="24"/>
                <w:szCs w:val="24"/>
              </w:rPr>
              <w:tab/>
            </w:r>
            <w:r w:rsidR="00047CC9" w:rsidRPr="00E21DF0">
              <w:rPr>
                <w:rFonts w:asciiTheme="majorBidi" w:hAnsiTheme="majorBidi" w:cstheme="majorBidi"/>
                <w:b w:val="0"/>
                <w:bCs w:val="0"/>
                <w:noProof/>
                <w:webHidden/>
                <w:sz w:val="24"/>
                <w:szCs w:val="24"/>
              </w:rPr>
              <w:fldChar w:fldCharType="begin"/>
            </w:r>
            <w:r w:rsidR="00047CC9" w:rsidRPr="00E21DF0">
              <w:rPr>
                <w:rFonts w:asciiTheme="majorBidi" w:hAnsiTheme="majorBidi" w:cstheme="majorBidi"/>
                <w:b w:val="0"/>
                <w:bCs w:val="0"/>
                <w:noProof/>
                <w:webHidden/>
                <w:sz w:val="24"/>
                <w:szCs w:val="24"/>
              </w:rPr>
              <w:instrText xml:space="preserve"> PAGEREF _Toc72979141 \h </w:instrText>
            </w:r>
            <w:r w:rsidR="00047CC9" w:rsidRPr="00E21DF0">
              <w:rPr>
                <w:rFonts w:asciiTheme="majorBidi" w:hAnsiTheme="majorBidi" w:cstheme="majorBidi"/>
                <w:b w:val="0"/>
                <w:bCs w:val="0"/>
                <w:noProof/>
                <w:webHidden/>
                <w:sz w:val="24"/>
                <w:szCs w:val="24"/>
              </w:rPr>
            </w:r>
            <w:r w:rsidR="00047CC9" w:rsidRPr="00E21DF0">
              <w:rPr>
                <w:rFonts w:asciiTheme="majorBidi" w:hAnsiTheme="majorBidi" w:cstheme="majorBidi"/>
                <w:b w:val="0"/>
                <w:bCs w:val="0"/>
                <w:noProof/>
                <w:webHidden/>
                <w:sz w:val="24"/>
                <w:szCs w:val="24"/>
              </w:rPr>
              <w:fldChar w:fldCharType="separate"/>
            </w:r>
            <w:r w:rsidR="00231DFB">
              <w:rPr>
                <w:rFonts w:asciiTheme="majorBidi" w:hAnsiTheme="majorBidi" w:cstheme="majorBidi"/>
                <w:b w:val="0"/>
                <w:bCs w:val="0"/>
                <w:noProof/>
                <w:webHidden/>
                <w:sz w:val="24"/>
                <w:szCs w:val="24"/>
              </w:rPr>
              <w:t>77</w:t>
            </w:r>
            <w:r w:rsidR="00047CC9" w:rsidRPr="00E21DF0">
              <w:rPr>
                <w:rFonts w:asciiTheme="majorBidi" w:hAnsiTheme="majorBidi" w:cstheme="majorBidi"/>
                <w:b w:val="0"/>
                <w:bCs w:val="0"/>
                <w:noProof/>
                <w:webHidden/>
                <w:sz w:val="24"/>
                <w:szCs w:val="24"/>
              </w:rPr>
              <w:fldChar w:fldCharType="end"/>
            </w:r>
          </w:hyperlink>
        </w:p>
        <w:p w14:paraId="7361AC9C" w14:textId="77777777" w:rsidR="00047CC9" w:rsidRPr="00E21DF0" w:rsidRDefault="00047CC9" w:rsidP="00730D00">
          <w:pPr>
            <w:spacing w:line="360" w:lineRule="auto"/>
            <w:rPr>
              <w:rFonts w:asciiTheme="majorBidi" w:hAnsiTheme="majorBidi" w:cstheme="majorBidi"/>
              <w:noProof/>
            </w:rPr>
          </w:pPr>
        </w:p>
        <w:p w14:paraId="76A13522" w14:textId="51BE4C5B" w:rsidR="00047CC9" w:rsidRPr="00E21DF0" w:rsidRDefault="00611606" w:rsidP="0042563B">
          <w:pPr>
            <w:pStyle w:val="T1"/>
            <w:rPr>
              <w:rFonts w:eastAsiaTheme="minorEastAsia"/>
              <w:lang w:eastAsia="tr-TR"/>
            </w:rPr>
          </w:pPr>
          <w:hyperlink w:anchor="_Toc72979142" w:history="1">
            <w:r w:rsidR="00047CC9" w:rsidRPr="00E21DF0">
              <w:rPr>
                <w:rStyle w:val="Kpr"/>
              </w:rPr>
              <w:t>SONUÇ</w:t>
            </w:r>
            <w:r w:rsidR="00047CC9" w:rsidRPr="00E21DF0">
              <w:rPr>
                <w:webHidden/>
              </w:rPr>
              <w:tab/>
            </w:r>
            <w:r w:rsidR="00047CC9" w:rsidRPr="00E21DF0">
              <w:rPr>
                <w:webHidden/>
              </w:rPr>
              <w:fldChar w:fldCharType="begin"/>
            </w:r>
            <w:r w:rsidR="00047CC9" w:rsidRPr="00E21DF0">
              <w:rPr>
                <w:webHidden/>
              </w:rPr>
              <w:instrText xml:space="preserve"> PAGEREF _Toc72979142 \h </w:instrText>
            </w:r>
            <w:r w:rsidR="00047CC9" w:rsidRPr="00E21DF0">
              <w:rPr>
                <w:webHidden/>
              </w:rPr>
            </w:r>
            <w:r w:rsidR="00047CC9" w:rsidRPr="00E21DF0">
              <w:rPr>
                <w:webHidden/>
              </w:rPr>
              <w:fldChar w:fldCharType="separate"/>
            </w:r>
            <w:r w:rsidR="00231DFB">
              <w:rPr>
                <w:webHidden/>
              </w:rPr>
              <w:t>81</w:t>
            </w:r>
            <w:r w:rsidR="00047CC9" w:rsidRPr="00E21DF0">
              <w:rPr>
                <w:webHidden/>
              </w:rPr>
              <w:fldChar w:fldCharType="end"/>
            </w:r>
          </w:hyperlink>
        </w:p>
        <w:p w14:paraId="2180427A" w14:textId="46903520" w:rsidR="00047CC9" w:rsidRPr="00E21DF0" w:rsidRDefault="00611606" w:rsidP="0042563B">
          <w:pPr>
            <w:pStyle w:val="T1"/>
            <w:rPr>
              <w:rStyle w:val="Kpr"/>
            </w:rPr>
          </w:pPr>
          <w:hyperlink w:anchor="_Toc72979143" w:history="1">
            <w:r w:rsidR="00047CC9" w:rsidRPr="00E21DF0">
              <w:rPr>
                <w:rStyle w:val="Kpr"/>
              </w:rPr>
              <w:t>KAYNAKÇA</w:t>
            </w:r>
            <w:r w:rsidR="00047CC9" w:rsidRPr="00E21DF0">
              <w:rPr>
                <w:webHidden/>
              </w:rPr>
              <w:tab/>
            </w:r>
            <w:r w:rsidR="00047CC9" w:rsidRPr="00E21DF0">
              <w:rPr>
                <w:webHidden/>
              </w:rPr>
              <w:fldChar w:fldCharType="begin"/>
            </w:r>
            <w:r w:rsidR="00047CC9" w:rsidRPr="00E21DF0">
              <w:rPr>
                <w:webHidden/>
              </w:rPr>
              <w:instrText xml:space="preserve"> PAGEREF _Toc72979143 \h </w:instrText>
            </w:r>
            <w:r w:rsidR="00047CC9" w:rsidRPr="00E21DF0">
              <w:rPr>
                <w:webHidden/>
              </w:rPr>
            </w:r>
            <w:r w:rsidR="00047CC9" w:rsidRPr="00E21DF0">
              <w:rPr>
                <w:webHidden/>
              </w:rPr>
              <w:fldChar w:fldCharType="separate"/>
            </w:r>
            <w:r w:rsidR="00231DFB">
              <w:rPr>
                <w:webHidden/>
              </w:rPr>
              <w:t>84</w:t>
            </w:r>
            <w:r w:rsidR="00047CC9" w:rsidRPr="00E21DF0">
              <w:rPr>
                <w:webHidden/>
              </w:rPr>
              <w:fldChar w:fldCharType="end"/>
            </w:r>
          </w:hyperlink>
        </w:p>
        <w:p w14:paraId="62D32BD5" w14:textId="77777777" w:rsidR="00047CC9" w:rsidRPr="00E21DF0" w:rsidRDefault="00047CC9" w:rsidP="00730D00">
          <w:pPr>
            <w:spacing w:line="360" w:lineRule="auto"/>
            <w:rPr>
              <w:rFonts w:asciiTheme="majorBidi" w:hAnsiTheme="majorBidi" w:cstheme="majorBidi"/>
              <w:noProof/>
            </w:rPr>
          </w:pPr>
        </w:p>
        <w:p w14:paraId="445F526E" w14:textId="7A6E3D3C" w:rsidR="000A06D9" w:rsidRPr="00E21DF0" w:rsidRDefault="00611606" w:rsidP="0042563B">
          <w:pPr>
            <w:pStyle w:val="T1"/>
          </w:pPr>
          <w:hyperlink w:anchor="_Toc72979144" w:history="1">
            <w:r w:rsidR="00047CC9" w:rsidRPr="00E21DF0">
              <w:rPr>
                <w:rStyle w:val="Kpr"/>
                <w:rFonts w:eastAsia="Times New Roman"/>
                <w:lang w:eastAsia="tr-TR"/>
              </w:rPr>
              <w:t>ÖZGEÇMİŞ</w:t>
            </w:r>
            <w:r w:rsidR="00047CC9" w:rsidRPr="00E21DF0">
              <w:rPr>
                <w:webHidden/>
              </w:rPr>
              <w:tab/>
            </w:r>
            <w:r w:rsidR="00047CC9" w:rsidRPr="00E21DF0">
              <w:rPr>
                <w:webHidden/>
              </w:rPr>
              <w:fldChar w:fldCharType="begin"/>
            </w:r>
            <w:r w:rsidR="00047CC9" w:rsidRPr="00E21DF0">
              <w:rPr>
                <w:webHidden/>
              </w:rPr>
              <w:instrText xml:space="preserve"> PAGEREF _Toc72979144 \h </w:instrText>
            </w:r>
            <w:r w:rsidR="00047CC9" w:rsidRPr="00E21DF0">
              <w:rPr>
                <w:webHidden/>
              </w:rPr>
            </w:r>
            <w:r w:rsidR="00047CC9" w:rsidRPr="00E21DF0">
              <w:rPr>
                <w:webHidden/>
              </w:rPr>
              <w:fldChar w:fldCharType="separate"/>
            </w:r>
            <w:r w:rsidR="00231DFB">
              <w:rPr>
                <w:webHidden/>
              </w:rPr>
              <w:t>95</w:t>
            </w:r>
            <w:r w:rsidR="00047CC9" w:rsidRPr="00E21DF0">
              <w:rPr>
                <w:webHidden/>
              </w:rPr>
              <w:fldChar w:fldCharType="end"/>
            </w:r>
          </w:hyperlink>
          <w:r w:rsidR="00F865DA" w:rsidRPr="00E21DF0">
            <w:fldChar w:fldCharType="end"/>
          </w:r>
        </w:p>
      </w:sdtContent>
    </w:sdt>
    <w:p w14:paraId="64E43BF9" w14:textId="6F99A974" w:rsidR="00845D7E" w:rsidRPr="00E21DF0" w:rsidRDefault="00845D7E" w:rsidP="0042563B">
      <w:pPr>
        <w:spacing w:after="0" w:line="360" w:lineRule="auto"/>
        <w:rPr>
          <w:rFonts w:asciiTheme="majorBidi" w:hAnsiTheme="majorBidi" w:cstheme="majorBidi"/>
          <w:sz w:val="24"/>
          <w:szCs w:val="24"/>
        </w:rPr>
      </w:pPr>
      <w:bookmarkStart w:id="18" w:name="_Toc59565361"/>
    </w:p>
    <w:p w14:paraId="46C6FF3A" w14:textId="77777777" w:rsidR="006C5A33" w:rsidRDefault="006C5A33" w:rsidP="006C5A33">
      <w:bookmarkStart w:id="19" w:name="_Toc72979080"/>
    </w:p>
    <w:p w14:paraId="0BA37B0B" w14:textId="5A675CCB" w:rsidR="00F743DE" w:rsidRDefault="000A06D9" w:rsidP="00F659DE">
      <w:pPr>
        <w:pStyle w:val="Balk1"/>
        <w:tabs>
          <w:tab w:val="left" w:pos="2430"/>
          <w:tab w:val="left" w:pos="3630"/>
          <w:tab w:val="center" w:pos="4606"/>
        </w:tabs>
        <w:spacing w:before="0" w:line="360" w:lineRule="auto"/>
        <w:jc w:val="center"/>
        <w:rPr>
          <w:rFonts w:asciiTheme="majorBidi" w:hAnsiTheme="majorBidi"/>
          <w:b/>
          <w:bCs/>
          <w:color w:val="auto"/>
          <w:sz w:val="24"/>
          <w:szCs w:val="24"/>
        </w:rPr>
      </w:pPr>
      <w:r w:rsidRPr="00E21DF0">
        <w:rPr>
          <w:rFonts w:asciiTheme="majorBidi" w:hAnsiTheme="majorBidi"/>
          <w:b/>
          <w:bCs/>
          <w:color w:val="auto"/>
          <w:sz w:val="24"/>
          <w:szCs w:val="24"/>
        </w:rPr>
        <w:t>KISALTMALAR</w:t>
      </w:r>
      <w:bookmarkEnd w:id="18"/>
      <w:bookmarkEnd w:id="19"/>
    </w:p>
    <w:p w14:paraId="4A5FC2F8" w14:textId="77777777" w:rsidR="00F659DE" w:rsidRPr="00F659DE" w:rsidRDefault="00F659DE" w:rsidP="00F659DE">
      <w:pPr>
        <w:spacing w:after="0" w:line="360" w:lineRule="auto"/>
      </w:pPr>
    </w:p>
    <w:tbl>
      <w:tblPr>
        <w:tblStyle w:val="TabloKlavuzu"/>
        <w:tblW w:w="0" w:type="auto"/>
        <w:jc w:val="center"/>
        <w:tblLook w:val="04A0" w:firstRow="1" w:lastRow="0" w:firstColumn="1" w:lastColumn="0" w:noHBand="0" w:noVBand="1"/>
      </w:tblPr>
      <w:tblGrid>
        <w:gridCol w:w="1980"/>
        <w:gridCol w:w="4961"/>
      </w:tblGrid>
      <w:tr w:rsidR="0062695B" w:rsidRPr="00E21DF0" w14:paraId="5AC33F25" w14:textId="77777777" w:rsidTr="00F659DE">
        <w:trPr>
          <w:jc w:val="center"/>
        </w:trPr>
        <w:tc>
          <w:tcPr>
            <w:tcW w:w="1980" w:type="dxa"/>
          </w:tcPr>
          <w:p w14:paraId="13057075" w14:textId="77777777"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a.s</w:t>
            </w:r>
          </w:p>
          <w:p w14:paraId="0FD56E6E" w14:textId="595CBC91" w:rsidR="00AA64AD"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AÜİFD</w:t>
            </w:r>
          </w:p>
        </w:tc>
        <w:tc>
          <w:tcPr>
            <w:tcW w:w="4961" w:type="dxa"/>
          </w:tcPr>
          <w:p w14:paraId="00FE4EB1" w14:textId="77777777"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Aleyhisselam</w:t>
            </w:r>
          </w:p>
          <w:p w14:paraId="09FA19FA" w14:textId="0C36507B" w:rsidR="00AA64AD"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Ankara Üniversitesi İlahiyat Fakültesi Dergisi</w:t>
            </w:r>
          </w:p>
        </w:tc>
      </w:tr>
      <w:tr w:rsidR="0062695B" w:rsidRPr="00E21DF0" w14:paraId="5A7C37AD" w14:textId="77777777" w:rsidTr="00F659DE">
        <w:trPr>
          <w:jc w:val="center"/>
        </w:trPr>
        <w:tc>
          <w:tcPr>
            <w:tcW w:w="1980" w:type="dxa"/>
          </w:tcPr>
          <w:p w14:paraId="2863F666" w14:textId="77777777"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b.</w:t>
            </w:r>
          </w:p>
          <w:p w14:paraId="0F5A588B" w14:textId="09E7B313" w:rsidR="00AA64AD"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Bk.</w:t>
            </w:r>
          </w:p>
        </w:tc>
        <w:tc>
          <w:tcPr>
            <w:tcW w:w="4961" w:type="dxa"/>
          </w:tcPr>
          <w:p w14:paraId="4265BA29" w14:textId="77777777"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İbn, bin</w:t>
            </w:r>
          </w:p>
          <w:p w14:paraId="180387C4" w14:textId="42C5227E" w:rsidR="00AA64AD"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Bakınız</w:t>
            </w:r>
          </w:p>
        </w:tc>
      </w:tr>
      <w:tr w:rsidR="0062695B" w:rsidRPr="00E21DF0" w14:paraId="28A4765C" w14:textId="77777777" w:rsidTr="00F659DE">
        <w:trPr>
          <w:jc w:val="center"/>
        </w:trPr>
        <w:tc>
          <w:tcPr>
            <w:tcW w:w="1980" w:type="dxa"/>
          </w:tcPr>
          <w:p w14:paraId="6A70E101" w14:textId="29BB85FE"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C.Ü.</w:t>
            </w:r>
          </w:p>
        </w:tc>
        <w:tc>
          <w:tcPr>
            <w:tcW w:w="4961" w:type="dxa"/>
          </w:tcPr>
          <w:p w14:paraId="0774D88E" w14:textId="4D1A9FEA"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Cumhuriyet Üniversitesi</w:t>
            </w:r>
          </w:p>
        </w:tc>
      </w:tr>
      <w:tr w:rsidR="0062695B" w:rsidRPr="00E21DF0" w14:paraId="4295C3D6" w14:textId="77777777" w:rsidTr="00F659DE">
        <w:trPr>
          <w:jc w:val="center"/>
        </w:trPr>
        <w:tc>
          <w:tcPr>
            <w:tcW w:w="1980" w:type="dxa"/>
          </w:tcPr>
          <w:p w14:paraId="485D78CB" w14:textId="6720F1C0"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çev.</w:t>
            </w:r>
          </w:p>
        </w:tc>
        <w:tc>
          <w:tcPr>
            <w:tcW w:w="4961" w:type="dxa"/>
          </w:tcPr>
          <w:p w14:paraId="44EFE7A0" w14:textId="65A3CA76"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Çeviren</w:t>
            </w:r>
          </w:p>
        </w:tc>
      </w:tr>
      <w:tr w:rsidR="0062695B" w:rsidRPr="00E21DF0" w14:paraId="70404B9A" w14:textId="77777777" w:rsidTr="00F659DE">
        <w:trPr>
          <w:jc w:val="center"/>
        </w:trPr>
        <w:tc>
          <w:tcPr>
            <w:tcW w:w="1980" w:type="dxa"/>
          </w:tcPr>
          <w:p w14:paraId="0686B300" w14:textId="38D45FCC"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DİB</w:t>
            </w:r>
          </w:p>
        </w:tc>
        <w:tc>
          <w:tcPr>
            <w:tcW w:w="4961" w:type="dxa"/>
          </w:tcPr>
          <w:p w14:paraId="788DBAB3" w14:textId="6F65AF77"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Diyanet İşleri Başkanlığı</w:t>
            </w:r>
          </w:p>
        </w:tc>
      </w:tr>
      <w:tr w:rsidR="0062695B" w:rsidRPr="00E21DF0" w14:paraId="107C723F" w14:textId="77777777" w:rsidTr="00F659DE">
        <w:trPr>
          <w:jc w:val="center"/>
        </w:trPr>
        <w:tc>
          <w:tcPr>
            <w:tcW w:w="1980" w:type="dxa"/>
          </w:tcPr>
          <w:p w14:paraId="116524B9" w14:textId="77777777" w:rsidR="0062695B"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ed.</w:t>
            </w:r>
          </w:p>
          <w:p w14:paraId="67DB7056" w14:textId="77777777" w:rsidR="00AA64AD"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haz.</w:t>
            </w:r>
          </w:p>
          <w:p w14:paraId="6DA14668" w14:textId="71159AD4" w:rsidR="00AA64AD" w:rsidRPr="00E21DF0" w:rsidRDefault="00AA64AD"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Hz.</w:t>
            </w:r>
          </w:p>
        </w:tc>
        <w:tc>
          <w:tcPr>
            <w:tcW w:w="4961" w:type="dxa"/>
          </w:tcPr>
          <w:p w14:paraId="32CB4B83" w14:textId="77777777" w:rsidR="0062695B"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Editör</w:t>
            </w:r>
          </w:p>
          <w:p w14:paraId="3F591275" w14:textId="77777777" w:rsidR="00AA64AD"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Hazırlayan</w:t>
            </w:r>
          </w:p>
          <w:p w14:paraId="5F170089" w14:textId="0A7E53CE" w:rsidR="00AA64AD" w:rsidRPr="00E21DF0" w:rsidRDefault="00AA64AD"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Hazreti</w:t>
            </w:r>
          </w:p>
        </w:tc>
      </w:tr>
      <w:tr w:rsidR="0062695B" w:rsidRPr="00E21DF0" w14:paraId="749E90A9" w14:textId="77777777" w:rsidTr="00F659DE">
        <w:trPr>
          <w:jc w:val="center"/>
        </w:trPr>
        <w:tc>
          <w:tcPr>
            <w:tcW w:w="1980" w:type="dxa"/>
          </w:tcPr>
          <w:p w14:paraId="14AA1CE9" w14:textId="77777777" w:rsidR="0062695B"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s.a.v</w:t>
            </w:r>
          </w:p>
          <w:p w14:paraId="113792A3" w14:textId="6FAD319D"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sad.</w:t>
            </w:r>
          </w:p>
        </w:tc>
        <w:tc>
          <w:tcPr>
            <w:tcW w:w="4961" w:type="dxa"/>
          </w:tcPr>
          <w:p w14:paraId="7D09825E" w14:textId="2BD6E4B7" w:rsidR="0062695B"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Sall</w:t>
            </w:r>
            <w:r w:rsidR="00B10D0A" w:rsidRPr="00E21DF0">
              <w:rPr>
                <w:rFonts w:asciiTheme="majorBidi" w:eastAsiaTheme="majorEastAsia" w:hAnsiTheme="majorBidi" w:cstheme="majorBidi"/>
                <w:sz w:val="24"/>
                <w:szCs w:val="24"/>
              </w:rPr>
              <w:t>Allah</w:t>
            </w:r>
            <w:r w:rsidRPr="00E21DF0">
              <w:rPr>
                <w:rFonts w:asciiTheme="majorBidi" w:eastAsiaTheme="majorEastAsia" w:hAnsiTheme="majorBidi" w:cstheme="majorBidi"/>
                <w:sz w:val="24"/>
                <w:szCs w:val="24"/>
              </w:rPr>
              <w:t>u Aleyhi ve Sellem</w:t>
            </w:r>
          </w:p>
          <w:p w14:paraId="1C013017" w14:textId="36350084"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Sadeleştiren</w:t>
            </w:r>
          </w:p>
        </w:tc>
      </w:tr>
      <w:tr w:rsidR="00660F9C" w:rsidRPr="00E21DF0" w14:paraId="6F8834FD" w14:textId="77777777" w:rsidTr="00F659DE">
        <w:trPr>
          <w:jc w:val="center"/>
        </w:trPr>
        <w:tc>
          <w:tcPr>
            <w:tcW w:w="1980" w:type="dxa"/>
          </w:tcPr>
          <w:p w14:paraId="4C9D7F55" w14:textId="5F76E6E5"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nşr.</w:t>
            </w:r>
          </w:p>
        </w:tc>
        <w:tc>
          <w:tcPr>
            <w:tcW w:w="4961" w:type="dxa"/>
          </w:tcPr>
          <w:p w14:paraId="512ABC57" w14:textId="3963E8CC"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Neşreden</w:t>
            </w:r>
          </w:p>
        </w:tc>
      </w:tr>
      <w:tr w:rsidR="00660F9C" w:rsidRPr="00E21DF0" w14:paraId="6EAE0BE9" w14:textId="77777777" w:rsidTr="00F659DE">
        <w:trPr>
          <w:jc w:val="center"/>
        </w:trPr>
        <w:tc>
          <w:tcPr>
            <w:tcW w:w="1980" w:type="dxa"/>
          </w:tcPr>
          <w:p w14:paraId="6CC4E957" w14:textId="53E9BDBA"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öl.</w:t>
            </w:r>
          </w:p>
        </w:tc>
        <w:tc>
          <w:tcPr>
            <w:tcW w:w="4961" w:type="dxa"/>
          </w:tcPr>
          <w:p w14:paraId="5938AF68" w14:textId="64AB0DF6"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Ölüm Tarihi</w:t>
            </w:r>
          </w:p>
        </w:tc>
      </w:tr>
      <w:tr w:rsidR="0062695B" w:rsidRPr="00E21DF0" w14:paraId="1954D2A5" w14:textId="77777777" w:rsidTr="00F659DE">
        <w:trPr>
          <w:jc w:val="center"/>
        </w:trPr>
        <w:tc>
          <w:tcPr>
            <w:tcW w:w="1980" w:type="dxa"/>
          </w:tcPr>
          <w:p w14:paraId="3C52B7FC" w14:textId="77777777" w:rsidR="0062695B"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TDK</w:t>
            </w:r>
          </w:p>
          <w:p w14:paraId="5564BFC6" w14:textId="77777777"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TDV</w:t>
            </w:r>
          </w:p>
          <w:p w14:paraId="6FE0E9F1" w14:textId="77777777"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thk.</w:t>
            </w:r>
          </w:p>
          <w:p w14:paraId="4BD73114" w14:textId="77777777"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trc.</w:t>
            </w:r>
          </w:p>
          <w:p w14:paraId="022086FA" w14:textId="2A68B093"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ts.</w:t>
            </w:r>
          </w:p>
        </w:tc>
        <w:tc>
          <w:tcPr>
            <w:tcW w:w="4961" w:type="dxa"/>
          </w:tcPr>
          <w:p w14:paraId="69A6BC5A" w14:textId="77777777" w:rsidR="0062695B"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Türk Dil Kurumu</w:t>
            </w:r>
          </w:p>
          <w:p w14:paraId="43270BE9" w14:textId="77777777"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Türkiye Diyanet Vakfı</w:t>
            </w:r>
          </w:p>
          <w:p w14:paraId="0B819534" w14:textId="77777777"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Tahkik</w:t>
            </w:r>
          </w:p>
          <w:p w14:paraId="4687B0FC" w14:textId="77777777"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Tercüme</w:t>
            </w:r>
          </w:p>
          <w:p w14:paraId="34E6E7BB" w14:textId="57D2234D"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Tarihsiz</w:t>
            </w:r>
          </w:p>
        </w:tc>
      </w:tr>
      <w:tr w:rsidR="0062695B" w:rsidRPr="00E21DF0" w14:paraId="152FC332" w14:textId="77777777" w:rsidTr="00F659DE">
        <w:trPr>
          <w:jc w:val="center"/>
        </w:trPr>
        <w:tc>
          <w:tcPr>
            <w:tcW w:w="1980" w:type="dxa"/>
          </w:tcPr>
          <w:p w14:paraId="5BF94B29" w14:textId="77777777" w:rsidR="0062695B"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vb.</w:t>
            </w:r>
          </w:p>
          <w:p w14:paraId="6621C906" w14:textId="0E23BEDD" w:rsidR="00660F9C"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vd.</w:t>
            </w:r>
          </w:p>
        </w:tc>
        <w:tc>
          <w:tcPr>
            <w:tcW w:w="4961" w:type="dxa"/>
          </w:tcPr>
          <w:p w14:paraId="06C969EA" w14:textId="2068B8B1" w:rsidR="0062695B"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Ve Benzeri</w:t>
            </w:r>
          </w:p>
          <w:p w14:paraId="3929D727" w14:textId="286CFF5B" w:rsidR="00660F9C"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Ve Diğerleri</w:t>
            </w:r>
          </w:p>
        </w:tc>
      </w:tr>
      <w:tr w:rsidR="0062695B" w:rsidRPr="00E21DF0" w14:paraId="78DEC213" w14:textId="77777777" w:rsidTr="00F659DE">
        <w:trPr>
          <w:jc w:val="center"/>
        </w:trPr>
        <w:tc>
          <w:tcPr>
            <w:tcW w:w="1980" w:type="dxa"/>
          </w:tcPr>
          <w:p w14:paraId="74687DE6" w14:textId="77777777" w:rsidR="0062695B" w:rsidRPr="00E21DF0" w:rsidRDefault="00660F9C"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Yay.</w:t>
            </w:r>
          </w:p>
          <w:p w14:paraId="64600857" w14:textId="6DE22600" w:rsidR="00660F9C" w:rsidRPr="00E21DF0" w:rsidRDefault="00B277BA"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yy.</w:t>
            </w:r>
          </w:p>
        </w:tc>
        <w:tc>
          <w:tcPr>
            <w:tcW w:w="4961" w:type="dxa"/>
          </w:tcPr>
          <w:p w14:paraId="7060759B" w14:textId="77777777" w:rsidR="0062695B" w:rsidRPr="00E21DF0" w:rsidRDefault="00660F9C"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Yayınevi</w:t>
            </w:r>
          </w:p>
          <w:p w14:paraId="532CCDC4" w14:textId="40556F05" w:rsidR="00B277BA" w:rsidRPr="00E21DF0" w:rsidRDefault="00B277BA"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Yayım Yeri Yok</w:t>
            </w:r>
          </w:p>
        </w:tc>
      </w:tr>
      <w:tr w:rsidR="0062695B" w:rsidRPr="00E21DF0" w14:paraId="327B5935" w14:textId="77777777" w:rsidTr="00F659DE">
        <w:trPr>
          <w:jc w:val="center"/>
        </w:trPr>
        <w:tc>
          <w:tcPr>
            <w:tcW w:w="1980" w:type="dxa"/>
          </w:tcPr>
          <w:p w14:paraId="14C845FF" w14:textId="2890F127" w:rsidR="0062695B" w:rsidRPr="00E21DF0" w:rsidRDefault="00B277BA" w:rsidP="003B549A">
            <w:pPr>
              <w:tabs>
                <w:tab w:val="left" w:pos="3330"/>
              </w:tabs>
              <w:spacing w:line="360" w:lineRule="auto"/>
              <w:jc w:val="center"/>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&amp;</w:t>
            </w:r>
          </w:p>
        </w:tc>
        <w:tc>
          <w:tcPr>
            <w:tcW w:w="4961" w:type="dxa"/>
          </w:tcPr>
          <w:p w14:paraId="6231FB1C" w14:textId="53252E69" w:rsidR="0062695B" w:rsidRPr="00E21DF0" w:rsidRDefault="00B277BA" w:rsidP="00F659DE">
            <w:pPr>
              <w:tabs>
                <w:tab w:val="left" w:pos="3330"/>
              </w:tabs>
              <w:spacing w:line="360" w:lineRule="auto"/>
              <w:rPr>
                <w:rFonts w:asciiTheme="majorBidi" w:eastAsiaTheme="majorEastAsia" w:hAnsiTheme="majorBidi" w:cstheme="majorBidi"/>
                <w:sz w:val="24"/>
                <w:szCs w:val="24"/>
              </w:rPr>
            </w:pPr>
            <w:r w:rsidRPr="00E21DF0">
              <w:rPr>
                <w:rFonts w:asciiTheme="majorBidi" w:eastAsiaTheme="majorEastAsia" w:hAnsiTheme="majorBidi" w:cstheme="majorBidi"/>
                <w:sz w:val="24"/>
                <w:szCs w:val="24"/>
              </w:rPr>
              <w:t>Ve</w:t>
            </w:r>
          </w:p>
        </w:tc>
      </w:tr>
    </w:tbl>
    <w:p w14:paraId="65EB6F45" w14:textId="715BA287" w:rsidR="00F743DE" w:rsidRPr="00E21DF0" w:rsidRDefault="00F743DE" w:rsidP="00571FF9">
      <w:pPr>
        <w:tabs>
          <w:tab w:val="left" w:pos="3330"/>
        </w:tabs>
        <w:spacing w:after="0" w:line="360" w:lineRule="auto"/>
        <w:jc w:val="both"/>
        <w:rPr>
          <w:rFonts w:asciiTheme="majorBidi" w:eastAsiaTheme="majorEastAsia" w:hAnsiTheme="majorBidi" w:cstheme="majorBidi"/>
          <w:b/>
          <w:bCs/>
          <w:sz w:val="24"/>
          <w:szCs w:val="24"/>
        </w:rPr>
      </w:pPr>
    </w:p>
    <w:p w14:paraId="29D2E75D" w14:textId="1418864E" w:rsidR="00F1039A" w:rsidRPr="00E21DF0" w:rsidRDefault="00F1039A" w:rsidP="00571FF9">
      <w:pPr>
        <w:tabs>
          <w:tab w:val="left" w:pos="3330"/>
        </w:tabs>
        <w:spacing w:after="0" w:line="360" w:lineRule="auto"/>
        <w:rPr>
          <w:rFonts w:asciiTheme="majorBidi" w:hAnsiTheme="majorBidi" w:cstheme="majorBidi"/>
          <w:sz w:val="24"/>
          <w:szCs w:val="24"/>
        </w:rPr>
        <w:sectPr w:rsidR="00F1039A" w:rsidRPr="00E21DF0" w:rsidSect="00E70960">
          <w:pgSz w:w="11906" w:h="16838" w:code="9"/>
          <w:pgMar w:top="1701" w:right="1134" w:bottom="1701" w:left="2268" w:header="709" w:footer="709" w:gutter="0"/>
          <w:pgNumType w:fmt="upperRoman"/>
          <w:cols w:space="708"/>
          <w:docGrid w:linePitch="360"/>
        </w:sectPr>
      </w:pPr>
      <w:r w:rsidRPr="00E21DF0">
        <w:rPr>
          <w:rFonts w:asciiTheme="majorBidi" w:hAnsiTheme="majorBidi" w:cstheme="majorBidi"/>
          <w:sz w:val="24"/>
          <w:szCs w:val="24"/>
        </w:rPr>
        <w:tab/>
      </w:r>
    </w:p>
    <w:p w14:paraId="67924FB5" w14:textId="77777777" w:rsidR="001A22C5" w:rsidRPr="00E21DF0" w:rsidRDefault="001A22C5" w:rsidP="00571FF9">
      <w:pPr>
        <w:spacing w:after="0" w:line="360" w:lineRule="auto"/>
        <w:rPr>
          <w:rFonts w:asciiTheme="majorBidi" w:hAnsiTheme="majorBidi" w:cstheme="majorBidi"/>
          <w:sz w:val="24"/>
          <w:szCs w:val="24"/>
        </w:rPr>
      </w:pPr>
    </w:p>
    <w:p w14:paraId="34A5F1C6" w14:textId="77777777" w:rsidR="001A22C5" w:rsidRPr="00E21DF0" w:rsidRDefault="001A22C5" w:rsidP="00571FF9">
      <w:pPr>
        <w:spacing w:after="0" w:line="360" w:lineRule="auto"/>
        <w:rPr>
          <w:rFonts w:asciiTheme="majorBidi" w:hAnsiTheme="majorBidi" w:cstheme="majorBidi"/>
          <w:sz w:val="24"/>
          <w:szCs w:val="24"/>
        </w:rPr>
      </w:pPr>
    </w:p>
    <w:p w14:paraId="55E101B7" w14:textId="59BA4E8E" w:rsidR="003910F1" w:rsidRDefault="000A06D9" w:rsidP="00620D5B">
      <w:pPr>
        <w:pStyle w:val="Balk1"/>
        <w:spacing w:before="0" w:line="360" w:lineRule="auto"/>
        <w:jc w:val="center"/>
        <w:rPr>
          <w:rFonts w:asciiTheme="majorBidi" w:hAnsiTheme="majorBidi"/>
          <w:b/>
          <w:bCs/>
          <w:color w:val="auto"/>
          <w:sz w:val="24"/>
          <w:szCs w:val="24"/>
        </w:rPr>
      </w:pPr>
      <w:bookmarkStart w:id="20" w:name="_Toc59565362"/>
      <w:bookmarkStart w:id="21" w:name="_Toc72979081"/>
      <w:r w:rsidRPr="00E21DF0">
        <w:rPr>
          <w:rFonts w:asciiTheme="majorBidi" w:hAnsiTheme="majorBidi"/>
          <w:b/>
          <w:bCs/>
          <w:color w:val="auto"/>
          <w:sz w:val="24"/>
          <w:szCs w:val="24"/>
        </w:rPr>
        <w:t>GİRİŞ</w:t>
      </w:r>
      <w:bookmarkEnd w:id="20"/>
      <w:bookmarkEnd w:id="21"/>
    </w:p>
    <w:p w14:paraId="5B6494CC" w14:textId="77777777" w:rsidR="00620D5B" w:rsidRPr="00620D5B" w:rsidRDefault="00620D5B" w:rsidP="00620D5B">
      <w:pPr>
        <w:spacing w:after="0" w:line="360" w:lineRule="auto"/>
      </w:pPr>
    </w:p>
    <w:p w14:paraId="17143E07" w14:textId="3607FB99" w:rsidR="001251A7" w:rsidRPr="00E21DF0" w:rsidRDefault="0024207E" w:rsidP="00620D5B">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Kur’ân</w:t>
      </w:r>
      <w:r w:rsidR="001251A7"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003910F1" w:rsidRPr="00E21DF0">
        <w:rPr>
          <w:rFonts w:asciiTheme="majorBidi" w:hAnsiTheme="majorBidi" w:cstheme="majorBidi"/>
          <w:sz w:val="24"/>
          <w:szCs w:val="24"/>
        </w:rPr>
        <w:t xml:space="preserve"> </w:t>
      </w:r>
      <w:r w:rsidR="001251A7" w:rsidRPr="00E21DF0">
        <w:rPr>
          <w:rFonts w:asciiTheme="majorBidi" w:hAnsiTheme="majorBidi" w:cstheme="majorBidi"/>
          <w:sz w:val="24"/>
          <w:szCs w:val="24"/>
        </w:rPr>
        <w:t>tarafından peygamberi Hz. Muhammed (s.a.v) vasıtasıyla bütün insanlığa gönderilen bir hid</w:t>
      </w:r>
      <w:r w:rsidR="000D7709" w:rsidRPr="00E21DF0">
        <w:rPr>
          <w:rFonts w:asciiTheme="majorBidi" w:hAnsiTheme="majorBidi" w:cstheme="majorBidi"/>
          <w:sz w:val="24"/>
          <w:szCs w:val="24"/>
        </w:rPr>
        <w:t>âyet</w:t>
      </w:r>
      <w:r w:rsidR="001251A7" w:rsidRPr="00E21DF0">
        <w:rPr>
          <w:rFonts w:asciiTheme="majorBidi" w:hAnsiTheme="majorBidi" w:cstheme="majorBidi"/>
          <w:sz w:val="24"/>
          <w:szCs w:val="24"/>
        </w:rPr>
        <w:t xml:space="preserve"> ve rahmet kitabıdır. Onun asıl hedefi insanların hem dünyada hem de ahirette mutlu olabilmelerini sağlamaktır. İnsanın da gerçek mutluluğa ulaşabilmesi ancak </w:t>
      </w:r>
      <w:r w:rsidR="00AA7228" w:rsidRPr="00E21DF0">
        <w:rPr>
          <w:rFonts w:asciiTheme="majorBidi" w:hAnsiTheme="majorBidi" w:cstheme="majorBidi"/>
          <w:sz w:val="24"/>
          <w:szCs w:val="24"/>
        </w:rPr>
        <w:t>Kur’</w:t>
      </w:r>
      <w:r w:rsidR="003910F1" w:rsidRPr="00E21DF0">
        <w:rPr>
          <w:rFonts w:asciiTheme="majorBidi" w:hAnsiTheme="majorBidi" w:cstheme="majorBidi"/>
          <w:sz w:val="24"/>
          <w:szCs w:val="24"/>
        </w:rPr>
        <w:t>â</w:t>
      </w:r>
      <w:r w:rsidR="00AA7228" w:rsidRPr="00E21DF0">
        <w:rPr>
          <w:rFonts w:asciiTheme="majorBidi" w:hAnsiTheme="majorBidi" w:cstheme="majorBidi"/>
          <w:sz w:val="24"/>
          <w:szCs w:val="24"/>
        </w:rPr>
        <w:t>n’ı</w:t>
      </w:r>
      <w:r w:rsidR="001251A7" w:rsidRPr="00E21DF0">
        <w:rPr>
          <w:rFonts w:asciiTheme="majorBidi" w:hAnsiTheme="majorBidi" w:cstheme="majorBidi"/>
          <w:sz w:val="24"/>
          <w:szCs w:val="24"/>
        </w:rPr>
        <w:t xml:space="preserve"> derinlemesine düşünmesi, anlaması, hikmet dolu prensiplerini uygulaması ve onun gösterdiği yola yönelmesiyle olur. Aksi takdirde kişi </w:t>
      </w:r>
      <w:r w:rsidR="00B10D0A" w:rsidRPr="00E21DF0">
        <w:rPr>
          <w:rFonts w:asciiTheme="majorBidi" w:hAnsiTheme="majorBidi" w:cstheme="majorBidi"/>
          <w:sz w:val="24"/>
          <w:szCs w:val="24"/>
        </w:rPr>
        <w:t>Allah</w:t>
      </w:r>
      <w:r w:rsidR="001251A7" w:rsidRPr="00E21DF0">
        <w:rPr>
          <w:rFonts w:asciiTheme="majorBidi" w:hAnsiTheme="majorBidi" w:cstheme="majorBidi"/>
          <w:sz w:val="24"/>
          <w:szCs w:val="24"/>
        </w:rPr>
        <w:t>’a hakikî mana da bir kul, peygambere de gerçek mana da bir ümmet olamaz. İşte</w:t>
      </w:r>
      <w:r w:rsidR="003910F1" w:rsidRPr="00E21DF0">
        <w:rPr>
          <w:rFonts w:asciiTheme="majorBidi" w:hAnsiTheme="majorBidi" w:cstheme="majorBidi"/>
          <w:sz w:val="24"/>
          <w:szCs w:val="24"/>
        </w:rPr>
        <w:t xml:space="preserve"> </w:t>
      </w:r>
      <w:r w:rsidR="001251A7" w:rsidRPr="00E21DF0">
        <w:rPr>
          <w:rFonts w:asciiTheme="majorBidi" w:hAnsiTheme="majorBidi" w:cstheme="majorBidi"/>
          <w:sz w:val="24"/>
          <w:szCs w:val="24"/>
        </w:rPr>
        <w:t>hayatı</w:t>
      </w:r>
      <w:r w:rsidR="003910F1" w:rsidRPr="00E21DF0">
        <w:rPr>
          <w:rFonts w:asciiTheme="majorBidi" w:hAnsiTheme="majorBidi" w:cstheme="majorBidi"/>
          <w:sz w:val="24"/>
          <w:szCs w:val="24"/>
        </w:rPr>
        <w:t xml:space="preserve">n </w:t>
      </w:r>
      <w:r w:rsidR="0061647C" w:rsidRPr="00E21DF0">
        <w:rPr>
          <w:rFonts w:asciiTheme="majorBidi" w:hAnsiTheme="majorBidi" w:cstheme="majorBidi"/>
          <w:sz w:val="24"/>
          <w:szCs w:val="24"/>
        </w:rPr>
        <w:t>her alanında yer alan hem dünya hem de ahiret saadetinin kazanılmasında son derece önemli olan konulardan birini -mal</w:t>
      </w:r>
      <w:r w:rsidR="003910F1" w:rsidRPr="00E21DF0">
        <w:rPr>
          <w:rFonts w:asciiTheme="majorBidi" w:hAnsiTheme="majorBidi" w:cstheme="majorBidi"/>
          <w:sz w:val="24"/>
          <w:szCs w:val="24"/>
        </w:rPr>
        <w:t>ı</w:t>
      </w:r>
      <w:r w:rsidR="0061647C" w:rsidRPr="00E21DF0">
        <w:rPr>
          <w:rFonts w:asciiTheme="majorBidi" w:hAnsiTheme="majorBidi" w:cstheme="majorBidi"/>
          <w:sz w:val="24"/>
          <w:szCs w:val="24"/>
        </w:rPr>
        <w:t xml:space="preserve">- </w:t>
      </w:r>
      <w:r w:rsidR="001432A8" w:rsidRPr="00E21DF0">
        <w:rPr>
          <w:rFonts w:asciiTheme="majorBidi" w:hAnsiTheme="majorBidi" w:cstheme="majorBidi"/>
          <w:sz w:val="24"/>
          <w:szCs w:val="24"/>
        </w:rPr>
        <w:t>Kur’</w:t>
      </w:r>
      <w:r w:rsidR="003910F1" w:rsidRPr="00E21DF0">
        <w:rPr>
          <w:rFonts w:asciiTheme="majorBidi" w:hAnsiTheme="majorBidi" w:cstheme="majorBidi"/>
          <w:sz w:val="24"/>
          <w:szCs w:val="24"/>
        </w:rPr>
        <w:t>â</w:t>
      </w:r>
      <w:r w:rsidR="001432A8" w:rsidRPr="00E21DF0">
        <w:rPr>
          <w:rFonts w:asciiTheme="majorBidi" w:hAnsiTheme="majorBidi" w:cstheme="majorBidi"/>
          <w:sz w:val="24"/>
          <w:szCs w:val="24"/>
        </w:rPr>
        <w:t>n</w:t>
      </w:r>
      <w:r w:rsidR="0061647C" w:rsidRPr="00E21DF0">
        <w:rPr>
          <w:rFonts w:asciiTheme="majorBidi" w:hAnsiTheme="majorBidi" w:cstheme="majorBidi"/>
          <w:sz w:val="24"/>
          <w:szCs w:val="24"/>
        </w:rPr>
        <w:t xml:space="preserve"> çerçevesinde incelemeye çalıştık. Bu açıdan çalışma </w:t>
      </w:r>
      <w:r w:rsidR="001432A8" w:rsidRPr="00E21DF0">
        <w:rPr>
          <w:rFonts w:asciiTheme="majorBidi" w:hAnsiTheme="majorBidi" w:cstheme="majorBidi"/>
          <w:sz w:val="24"/>
          <w:szCs w:val="24"/>
        </w:rPr>
        <w:t>Kur’</w:t>
      </w:r>
      <w:r w:rsidR="003910F1" w:rsidRPr="00E21DF0">
        <w:rPr>
          <w:rFonts w:asciiTheme="majorBidi" w:hAnsiTheme="majorBidi" w:cstheme="majorBidi"/>
          <w:sz w:val="24"/>
          <w:szCs w:val="24"/>
        </w:rPr>
        <w:t>â</w:t>
      </w:r>
      <w:r w:rsidR="001432A8" w:rsidRPr="00E21DF0">
        <w:rPr>
          <w:rFonts w:asciiTheme="majorBidi" w:hAnsiTheme="majorBidi" w:cstheme="majorBidi"/>
          <w:sz w:val="24"/>
          <w:szCs w:val="24"/>
        </w:rPr>
        <w:t>n</w:t>
      </w:r>
      <w:r w:rsidR="0061647C" w:rsidRPr="00E21DF0">
        <w:rPr>
          <w:rFonts w:asciiTheme="majorBidi" w:hAnsiTheme="majorBidi" w:cstheme="majorBidi"/>
          <w:sz w:val="24"/>
          <w:szCs w:val="24"/>
        </w:rPr>
        <w:t xml:space="preserve"> bütünlüğü içinde mal</w:t>
      </w:r>
      <w:r w:rsidR="003910F1" w:rsidRPr="00E21DF0">
        <w:rPr>
          <w:rFonts w:asciiTheme="majorBidi" w:hAnsiTheme="majorBidi" w:cstheme="majorBidi"/>
          <w:sz w:val="24"/>
          <w:szCs w:val="24"/>
        </w:rPr>
        <w:t xml:space="preserve">ın </w:t>
      </w:r>
      <w:r w:rsidR="0061647C" w:rsidRPr="00E21DF0">
        <w:rPr>
          <w:rFonts w:asciiTheme="majorBidi" w:hAnsiTheme="majorBidi" w:cstheme="majorBidi"/>
          <w:sz w:val="24"/>
          <w:szCs w:val="24"/>
        </w:rPr>
        <w:t xml:space="preserve">mahiyetini, genelde insanoğlunun özelde </w:t>
      </w:r>
      <w:r w:rsidR="00B10D0A" w:rsidRPr="00E21DF0">
        <w:rPr>
          <w:rFonts w:asciiTheme="majorBidi" w:hAnsiTheme="majorBidi" w:cstheme="majorBidi"/>
          <w:sz w:val="24"/>
          <w:szCs w:val="24"/>
        </w:rPr>
        <w:t>Kârûn</w:t>
      </w:r>
      <w:r w:rsidR="0061647C" w:rsidRPr="00E21DF0">
        <w:rPr>
          <w:rFonts w:asciiTheme="majorBidi" w:hAnsiTheme="majorBidi" w:cstheme="majorBidi"/>
          <w:sz w:val="24"/>
          <w:szCs w:val="24"/>
        </w:rPr>
        <w:t xml:space="preserve">’un üzerindeki etkisini kapsamaktadır. </w:t>
      </w:r>
    </w:p>
    <w:p w14:paraId="1875F13C" w14:textId="77777777" w:rsidR="00C17442" w:rsidRPr="00E21DF0" w:rsidRDefault="003910F1"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Mal insan </w:t>
      </w:r>
      <w:r w:rsidR="00001946" w:rsidRPr="00E21DF0">
        <w:rPr>
          <w:rFonts w:asciiTheme="majorBidi" w:hAnsiTheme="majorBidi" w:cstheme="majorBidi"/>
          <w:sz w:val="24"/>
          <w:szCs w:val="24"/>
        </w:rPr>
        <w:t>hayatında önemli bir yere sahiptir. İnsan hayatının her alanı mala dayanmaktadır. Kur'ân da maldan uzak durulan bir hayat anlayışını benimsememektedir. Genel olarak insanın mal edinmesini teşvik etmektedir. Çünkü insanın yeryüzünde hilafet görevini en güzel bir şekilde yerine getirmesi mal ile olmaktadır. Kur'ân’da mal ile ilgili bulunan menfi ifadeler de malın kendisi ile değil, insan-mal ilişkisi boyutunda ele alınmaktadır. Kur'ân</w:t>
      </w:r>
      <w:r w:rsidR="00C17442" w:rsidRPr="00E21DF0">
        <w:rPr>
          <w:rFonts w:asciiTheme="majorBidi" w:hAnsiTheme="majorBidi" w:cstheme="majorBidi"/>
          <w:sz w:val="24"/>
          <w:szCs w:val="24"/>
        </w:rPr>
        <w:t>,</w:t>
      </w:r>
      <w:r w:rsidR="00001946" w:rsidRPr="00E21DF0">
        <w:rPr>
          <w:rFonts w:asciiTheme="majorBidi" w:hAnsiTheme="majorBidi" w:cstheme="majorBidi"/>
          <w:sz w:val="24"/>
          <w:szCs w:val="24"/>
        </w:rPr>
        <w:t xml:space="preserve"> insanın</w:t>
      </w:r>
      <w:r w:rsidR="00C17442" w:rsidRPr="00E21DF0">
        <w:rPr>
          <w:rFonts w:asciiTheme="majorBidi" w:hAnsiTheme="majorBidi" w:cstheme="majorBidi"/>
          <w:sz w:val="24"/>
          <w:szCs w:val="24"/>
        </w:rPr>
        <w:t xml:space="preserve"> </w:t>
      </w:r>
      <w:r w:rsidR="00001946" w:rsidRPr="00E21DF0">
        <w:rPr>
          <w:rFonts w:asciiTheme="majorBidi" w:hAnsiTheme="majorBidi" w:cstheme="majorBidi"/>
          <w:sz w:val="24"/>
          <w:szCs w:val="24"/>
        </w:rPr>
        <w:t>mal ile ilgili ortaya konulan temel ilkeleri göz ardı etmesini tenkit etmektedir. Bunun en çarpıcı örneği de Kârûn’dur. Kârûn, malın asıl sahibinin Allah olduğunu unutarak hem kendine hem de çevresine karşı sorumluluğun farkında olmayan biridir. Kendisine verilen mal karşısında nankörce bir tutum sergileyen, bu tutumun sonucunda da helâk olan biridir. Aslında Kârûn bir semboldür. Malın gerçek sahibini unutan, malı tek değer vasıtası olarak gören, malıyla azgınlık eden, malının sorumluluklarını yerine getirmeyen kişilerin idolüdür.</w:t>
      </w:r>
    </w:p>
    <w:p w14:paraId="5B958647" w14:textId="13F5A533" w:rsidR="003910F1" w:rsidRPr="00E21DF0" w:rsidRDefault="00C17442"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Çalışma üç bölümden oluşmaktadır. Birinci bölümde mal kavramının sözlük ve terim anlamı ile mal kavramıyla ilintili olan kavramlar âyetlerle irtibatlandırılarak ortaya konulmaya çalışılmıştır. İkinci bölümde malın mülkiyeti, Kur'ân’ın mal biriktirme hususundaki yaklaşımı, mal ile iman, ibadet ve ahlâk ilişkisi son olarak da insanın bahtiyar ya da bedbaht olmasında malın etkisi ele alınmıştır. Üçüncü ve son bölümde ise </w:t>
      </w:r>
      <w:r w:rsidRPr="00E21DF0">
        <w:rPr>
          <w:rFonts w:asciiTheme="majorBidi" w:hAnsiTheme="majorBidi" w:cstheme="majorBidi"/>
          <w:sz w:val="24"/>
          <w:szCs w:val="24"/>
        </w:rPr>
        <w:lastRenderedPageBreak/>
        <w:t>Kârûn hakkında genel bilgiler (kimliği, yaşadığı dönemi, hazineleri, âkıbeti) verilmekle birlikte malın Kârûn üzerindeki menfi etkisi izah edilmiştir.</w:t>
      </w:r>
      <w:r w:rsidR="00001946" w:rsidRPr="00E21DF0">
        <w:rPr>
          <w:rFonts w:asciiTheme="majorBidi" w:hAnsiTheme="majorBidi" w:cstheme="majorBidi"/>
          <w:sz w:val="24"/>
          <w:szCs w:val="24"/>
        </w:rPr>
        <w:t xml:space="preserve"> </w:t>
      </w:r>
    </w:p>
    <w:p w14:paraId="51CF5E35" w14:textId="7AD919EE" w:rsidR="00C17442" w:rsidRPr="00E21DF0" w:rsidRDefault="00C17442"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Çalışmada hem mal kavramı ele alınmakta hem de Kârûn kıssasıyla irtibatı ortaya konulmaya çalışılmaktadır. Bu doğrultuda Kur'ân baştan sona incelenerek konuyla </w:t>
      </w:r>
      <w:r w:rsidR="008E6BB7" w:rsidRPr="00E21DF0">
        <w:rPr>
          <w:rFonts w:asciiTheme="majorBidi" w:hAnsiTheme="majorBidi" w:cstheme="majorBidi"/>
          <w:sz w:val="24"/>
          <w:szCs w:val="24"/>
        </w:rPr>
        <w:t>doğrudan ve dolaylı olarak ilgili olan âyetler belirlenmiş ve tespit edilen âyetler tasnife tabi tutulmak suretiyle konunun aslî ve tâli başlıkları oluşturulmuştur. Konuların ele alınması safhasında âyetler bir araya getirilip tefsirleriyle birlikte derli toplu bilgiler sunulduktan sonra bu bilgilerin hadis, tasavvuf ve psikoloji gibi ilimlerdeki bilgilerle desteklenmesine özen gösterilmiştir.</w:t>
      </w:r>
    </w:p>
    <w:p w14:paraId="209076DC" w14:textId="63669367" w:rsidR="00E86E72" w:rsidRPr="00E21DF0" w:rsidRDefault="00E86E72" w:rsidP="00890326">
      <w:pPr>
        <w:spacing w:after="0" w:line="360" w:lineRule="auto"/>
        <w:ind w:firstLine="708"/>
        <w:jc w:val="both"/>
        <w:rPr>
          <w:rFonts w:asciiTheme="majorBidi" w:hAnsiTheme="majorBidi" w:cstheme="majorBidi"/>
          <w:i/>
          <w:iCs/>
          <w:sz w:val="24"/>
          <w:szCs w:val="24"/>
        </w:rPr>
      </w:pPr>
      <w:r w:rsidRPr="00E21DF0">
        <w:rPr>
          <w:rFonts w:asciiTheme="majorBidi" w:hAnsiTheme="majorBidi" w:cstheme="majorBidi"/>
          <w:sz w:val="24"/>
          <w:szCs w:val="24"/>
        </w:rPr>
        <w:t xml:space="preserve">Kaynakların kullanımında da birincil kaynaklara öncelik verilmekle birlikte ikincil kaynakların içerdiği özgün yorumlardan da faydalanılmıştır. Bu açıdan kaynakları birincil ve ikincil kaynaklar olarak ikiye ayırabiliriz. Başta </w:t>
      </w:r>
      <w:r w:rsidR="0024207E" w:rsidRPr="00E21DF0">
        <w:rPr>
          <w:rFonts w:asciiTheme="majorBidi" w:hAnsiTheme="majorBidi" w:cstheme="majorBidi"/>
          <w:sz w:val="24"/>
          <w:szCs w:val="24"/>
        </w:rPr>
        <w:t>Kur’ân</w:t>
      </w:r>
      <w:r w:rsidRPr="00E21DF0">
        <w:rPr>
          <w:rFonts w:asciiTheme="majorBidi" w:hAnsiTheme="majorBidi" w:cstheme="majorBidi"/>
          <w:sz w:val="24"/>
          <w:szCs w:val="24"/>
        </w:rPr>
        <w:t xml:space="preserve"> olmakla birlikte araştırmanın birincil kaynaklarını </w:t>
      </w:r>
      <w:r w:rsidR="00DE62A1" w:rsidRPr="00E21DF0">
        <w:rPr>
          <w:rFonts w:asciiTheme="majorBidi" w:hAnsiTheme="majorBidi" w:cstheme="majorBidi"/>
          <w:sz w:val="24"/>
          <w:szCs w:val="24"/>
        </w:rPr>
        <w:t xml:space="preserve">çoğunlukla </w:t>
      </w:r>
      <w:r w:rsidRPr="00E21DF0">
        <w:rPr>
          <w:rFonts w:asciiTheme="majorBidi" w:hAnsiTheme="majorBidi" w:cstheme="majorBidi"/>
          <w:sz w:val="24"/>
          <w:szCs w:val="24"/>
        </w:rPr>
        <w:t>tefsirler, hadisler ve lugatlar oluşturmak</w:t>
      </w:r>
      <w:r w:rsidR="00DE62A1" w:rsidRPr="00E21DF0">
        <w:rPr>
          <w:rFonts w:asciiTheme="majorBidi" w:hAnsiTheme="majorBidi" w:cstheme="majorBidi"/>
          <w:sz w:val="24"/>
          <w:szCs w:val="24"/>
        </w:rPr>
        <w:t>tadır. Âyetlerin anlaşılması noktasında istifade ettiğimi</w:t>
      </w:r>
      <w:r w:rsidR="00B70228" w:rsidRPr="00E21DF0">
        <w:rPr>
          <w:rFonts w:asciiTheme="majorBidi" w:hAnsiTheme="majorBidi" w:cstheme="majorBidi"/>
          <w:sz w:val="24"/>
          <w:szCs w:val="24"/>
        </w:rPr>
        <w:t xml:space="preserve">z Taberî’nin </w:t>
      </w:r>
      <w:r w:rsidR="00B70228" w:rsidRPr="00E21DF0">
        <w:rPr>
          <w:rFonts w:asciiTheme="majorBidi" w:hAnsiTheme="majorBidi" w:cstheme="majorBidi"/>
          <w:i/>
          <w:iCs/>
          <w:sz w:val="24"/>
          <w:szCs w:val="24"/>
        </w:rPr>
        <w:t xml:space="preserve">Taberî Tefsîri, </w:t>
      </w:r>
      <w:r w:rsidR="00B70228" w:rsidRPr="00E21DF0">
        <w:rPr>
          <w:rFonts w:asciiTheme="majorBidi" w:hAnsiTheme="majorBidi" w:cstheme="majorBidi"/>
          <w:sz w:val="24"/>
          <w:szCs w:val="24"/>
        </w:rPr>
        <w:t>Zemahşerî’nin</w:t>
      </w:r>
      <w:r w:rsidR="00B70228" w:rsidRPr="00E21DF0">
        <w:rPr>
          <w:rFonts w:asciiTheme="majorBidi" w:hAnsiTheme="majorBidi" w:cstheme="majorBidi"/>
          <w:i/>
          <w:iCs/>
          <w:sz w:val="24"/>
          <w:szCs w:val="24"/>
        </w:rPr>
        <w:t xml:space="preserve"> el-</w:t>
      </w:r>
      <w:bookmarkStart w:id="22" w:name="_Hlk72997428"/>
      <w:r w:rsidR="00B70228" w:rsidRPr="00E21DF0">
        <w:rPr>
          <w:rFonts w:asciiTheme="majorBidi" w:hAnsiTheme="majorBidi" w:cstheme="majorBidi"/>
          <w:i/>
          <w:iCs/>
          <w:sz w:val="24"/>
          <w:szCs w:val="24"/>
        </w:rPr>
        <w:t>Keşşâf</w:t>
      </w:r>
      <w:bookmarkEnd w:id="22"/>
      <w:r w:rsidR="00B70228" w:rsidRPr="00E21DF0">
        <w:rPr>
          <w:rFonts w:asciiTheme="majorBidi" w:hAnsiTheme="majorBidi" w:cstheme="majorBidi"/>
          <w:i/>
          <w:iCs/>
          <w:sz w:val="24"/>
          <w:szCs w:val="24"/>
        </w:rPr>
        <w:t>,</w:t>
      </w:r>
      <w:r w:rsidR="00B70228" w:rsidRPr="00E21DF0">
        <w:rPr>
          <w:rFonts w:asciiTheme="majorBidi" w:hAnsiTheme="majorBidi" w:cstheme="majorBidi"/>
        </w:rPr>
        <w:t xml:space="preserve"> </w:t>
      </w:r>
      <w:r w:rsidR="00B70228" w:rsidRPr="00E21DF0">
        <w:rPr>
          <w:rFonts w:asciiTheme="majorBidi" w:hAnsiTheme="majorBidi" w:cstheme="majorBidi"/>
          <w:sz w:val="24"/>
          <w:szCs w:val="24"/>
        </w:rPr>
        <w:t>İbnü’l-Cevzî’nin</w:t>
      </w:r>
      <w:r w:rsidR="00B70228" w:rsidRPr="00E21DF0">
        <w:rPr>
          <w:rFonts w:asciiTheme="majorBidi" w:hAnsiTheme="majorBidi" w:cstheme="majorBidi"/>
          <w:i/>
          <w:iCs/>
          <w:sz w:val="24"/>
          <w:szCs w:val="24"/>
        </w:rPr>
        <w:t xml:space="preserve"> Zâdü’l-mesîr, </w:t>
      </w:r>
      <w:r w:rsidR="00B70228" w:rsidRPr="00E21DF0">
        <w:rPr>
          <w:rFonts w:asciiTheme="majorBidi" w:hAnsiTheme="majorBidi" w:cstheme="majorBidi"/>
          <w:sz w:val="24"/>
          <w:szCs w:val="24"/>
        </w:rPr>
        <w:t>Râzî’nin</w:t>
      </w:r>
      <w:r w:rsidR="00B70228" w:rsidRPr="00E21DF0">
        <w:rPr>
          <w:rFonts w:asciiTheme="majorBidi" w:hAnsiTheme="majorBidi" w:cstheme="majorBidi"/>
          <w:i/>
          <w:iCs/>
          <w:sz w:val="24"/>
          <w:szCs w:val="24"/>
        </w:rPr>
        <w:t xml:space="preserve"> Mefâtî</w:t>
      </w:r>
      <w:r w:rsidR="001775B6" w:rsidRPr="00E21DF0">
        <w:rPr>
          <w:rFonts w:asciiTheme="majorBidi" w:hAnsiTheme="majorBidi" w:cstheme="majorBidi"/>
          <w:i/>
          <w:iCs/>
          <w:sz w:val="24"/>
          <w:szCs w:val="24"/>
        </w:rPr>
        <w:t>h</w:t>
      </w:r>
      <w:r w:rsidR="00B70228" w:rsidRPr="00E21DF0">
        <w:rPr>
          <w:rFonts w:asciiTheme="majorBidi" w:hAnsiTheme="majorBidi" w:cstheme="majorBidi"/>
          <w:i/>
          <w:iCs/>
          <w:sz w:val="24"/>
          <w:szCs w:val="24"/>
        </w:rPr>
        <w:t>u’l-</w:t>
      </w:r>
      <w:r w:rsidR="001775B6" w:rsidRPr="00E21DF0">
        <w:rPr>
          <w:rFonts w:asciiTheme="majorBidi" w:hAnsiTheme="majorBidi" w:cstheme="majorBidi"/>
          <w:i/>
          <w:iCs/>
          <w:sz w:val="24"/>
          <w:szCs w:val="24"/>
        </w:rPr>
        <w:t>g</w:t>
      </w:r>
      <w:r w:rsidR="00B70228" w:rsidRPr="00E21DF0">
        <w:rPr>
          <w:rFonts w:asciiTheme="majorBidi" w:hAnsiTheme="majorBidi" w:cstheme="majorBidi"/>
          <w:i/>
          <w:iCs/>
          <w:sz w:val="24"/>
          <w:szCs w:val="24"/>
        </w:rPr>
        <w:t>ayb</w:t>
      </w:r>
      <w:r w:rsidR="00B70228" w:rsidRPr="00E21DF0">
        <w:rPr>
          <w:rFonts w:asciiTheme="majorBidi" w:hAnsiTheme="majorBidi" w:cstheme="majorBidi"/>
          <w:sz w:val="24"/>
          <w:szCs w:val="24"/>
        </w:rPr>
        <w:t xml:space="preserve">, </w:t>
      </w:r>
      <w:r w:rsidR="001775B6" w:rsidRPr="00E21DF0">
        <w:rPr>
          <w:rFonts w:asciiTheme="majorBidi" w:hAnsiTheme="majorBidi" w:cstheme="majorBidi"/>
          <w:sz w:val="24"/>
          <w:szCs w:val="24"/>
        </w:rPr>
        <w:t>Beyzâvî’nin</w:t>
      </w:r>
      <w:r w:rsidR="001775B6" w:rsidRPr="00E21DF0">
        <w:rPr>
          <w:rFonts w:asciiTheme="majorBidi" w:hAnsiTheme="majorBidi" w:cstheme="majorBidi"/>
          <w:i/>
          <w:iCs/>
          <w:sz w:val="24"/>
          <w:szCs w:val="24"/>
        </w:rPr>
        <w:t xml:space="preserve"> Envârü’t-tenzîl, </w:t>
      </w:r>
      <w:r w:rsidR="001775B6" w:rsidRPr="00E21DF0">
        <w:rPr>
          <w:rFonts w:asciiTheme="majorBidi" w:hAnsiTheme="majorBidi" w:cstheme="majorBidi"/>
          <w:sz w:val="24"/>
          <w:szCs w:val="24"/>
        </w:rPr>
        <w:t>Nesefî’nin</w:t>
      </w:r>
      <w:r w:rsidR="001775B6" w:rsidRPr="00E21DF0">
        <w:rPr>
          <w:rFonts w:asciiTheme="majorBidi" w:hAnsiTheme="majorBidi" w:cstheme="majorBidi"/>
          <w:i/>
          <w:iCs/>
          <w:sz w:val="24"/>
          <w:szCs w:val="24"/>
        </w:rPr>
        <w:t xml:space="preserve"> Medârikü’t-tenzîl,</w:t>
      </w:r>
      <w:r w:rsidR="001775B6" w:rsidRPr="00E21DF0">
        <w:rPr>
          <w:rFonts w:asciiTheme="majorBidi" w:hAnsiTheme="majorBidi" w:cstheme="majorBidi"/>
        </w:rPr>
        <w:t xml:space="preserve"> </w:t>
      </w:r>
      <w:r w:rsidR="001775B6" w:rsidRPr="00E21DF0">
        <w:rPr>
          <w:rFonts w:asciiTheme="majorBidi" w:hAnsiTheme="majorBidi" w:cstheme="majorBidi"/>
          <w:sz w:val="24"/>
          <w:szCs w:val="24"/>
        </w:rPr>
        <w:t>Kurtubî’nin,</w:t>
      </w:r>
      <w:r w:rsidR="001775B6" w:rsidRPr="00E21DF0">
        <w:rPr>
          <w:rFonts w:asciiTheme="majorBidi" w:hAnsiTheme="majorBidi" w:cstheme="majorBidi"/>
          <w:i/>
          <w:iCs/>
          <w:sz w:val="24"/>
          <w:szCs w:val="24"/>
        </w:rPr>
        <w:t xml:space="preserve"> el- Câmiʻli-ahkâmi’l-Kur’ân, </w:t>
      </w:r>
      <w:r w:rsidR="001775B6" w:rsidRPr="00E21DF0">
        <w:rPr>
          <w:rFonts w:asciiTheme="majorBidi" w:hAnsiTheme="majorBidi" w:cstheme="majorBidi"/>
          <w:sz w:val="24"/>
          <w:szCs w:val="24"/>
        </w:rPr>
        <w:t xml:space="preserve">Süyûtî’nin </w:t>
      </w:r>
      <w:r w:rsidR="001775B6" w:rsidRPr="00E21DF0">
        <w:rPr>
          <w:rFonts w:asciiTheme="majorBidi" w:hAnsiTheme="majorBidi" w:cstheme="majorBidi"/>
          <w:i/>
          <w:iCs/>
          <w:sz w:val="24"/>
          <w:szCs w:val="24"/>
        </w:rPr>
        <w:t>ed-Dürrü’l-mensûr,</w:t>
      </w:r>
      <w:r w:rsidR="001775B6" w:rsidRPr="00E21DF0">
        <w:rPr>
          <w:rFonts w:asciiTheme="majorBidi" w:hAnsiTheme="majorBidi" w:cstheme="majorBidi"/>
        </w:rPr>
        <w:t xml:space="preserve"> </w:t>
      </w:r>
      <w:r w:rsidR="001775B6" w:rsidRPr="00E21DF0">
        <w:rPr>
          <w:rFonts w:asciiTheme="majorBidi" w:hAnsiTheme="majorBidi" w:cstheme="majorBidi"/>
          <w:sz w:val="24"/>
          <w:szCs w:val="24"/>
        </w:rPr>
        <w:t>Bursevî’nin</w:t>
      </w:r>
      <w:r w:rsidR="001775B6" w:rsidRPr="00E21DF0">
        <w:rPr>
          <w:rFonts w:asciiTheme="majorBidi" w:hAnsiTheme="majorBidi" w:cstheme="majorBidi"/>
          <w:i/>
          <w:iCs/>
          <w:sz w:val="24"/>
          <w:szCs w:val="24"/>
        </w:rPr>
        <w:t xml:space="preserve"> Rûhu’l-Beyân,    </w:t>
      </w:r>
      <w:r w:rsidR="00B70228" w:rsidRPr="00E21DF0">
        <w:rPr>
          <w:rFonts w:asciiTheme="majorBidi" w:hAnsiTheme="majorBidi" w:cstheme="majorBidi"/>
          <w:i/>
          <w:iCs/>
          <w:sz w:val="24"/>
          <w:szCs w:val="24"/>
        </w:rPr>
        <w:t xml:space="preserve">  </w:t>
      </w:r>
      <w:r w:rsidR="00B70228" w:rsidRPr="00E21DF0">
        <w:rPr>
          <w:rFonts w:asciiTheme="majorBidi" w:hAnsiTheme="majorBidi" w:cstheme="majorBidi"/>
          <w:sz w:val="24"/>
          <w:szCs w:val="24"/>
        </w:rPr>
        <w:t xml:space="preserve"> </w:t>
      </w:r>
      <w:r w:rsidR="00DE62A1" w:rsidRPr="00E21DF0">
        <w:rPr>
          <w:rFonts w:asciiTheme="majorBidi" w:hAnsiTheme="majorBidi" w:cstheme="majorBidi"/>
          <w:sz w:val="24"/>
          <w:szCs w:val="24"/>
        </w:rPr>
        <w:t>gibi tefsir kaynakları;</w:t>
      </w:r>
      <w:r w:rsidR="00DE62A1" w:rsidRPr="00E21DF0">
        <w:rPr>
          <w:rFonts w:asciiTheme="majorBidi" w:hAnsiTheme="majorBidi" w:cstheme="majorBidi"/>
          <w:i/>
          <w:iCs/>
          <w:sz w:val="24"/>
          <w:szCs w:val="24"/>
        </w:rPr>
        <w:t xml:space="preserve"> </w:t>
      </w:r>
      <w:r w:rsidR="00DE62A1" w:rsidRPr="00E21DF0">
        <w:rPr>
          <w:rFonts w:asciiTheme="majorBidi" w:hAnsiTheme="majorBidi" w:cstheme="majorBidi"/>
          <w:sz w:val="24"/>
          <w:szCs w:val="24"/>
        </w:rPr>
        <w:t>sünnet boyutunun anlaşılması noktasında istifade ettiğimiz</w:t>
      </w:r>
      <w:r w:rsidR="00186C39" w:rsidRPr="00E21DF0">
        <w:rPr>
          <w:rFonts w:asciiTheme="majorBidi" w:hAnsiTheme="majorBidi" w:cstheme="majorBidi"/>
          <w:sz w:val="24"/>
          <w:szCs w:val="24"/>
        </w:rPr>
        <w:t xml:space="preserve"> Müslim’in</w:t>
      </w:r>
      <w:r w:rsidR="001775B6" w:rsidRPr="00E21DF0">
        <w:rPr>
          <w:rFonts w:asciiTheme="majorBidi" w:hAnsiTheme="majorBidi" w:cstheme="majorBidi"/>
          <w:sz w:val="24"/>
          <w:szCs w:val="24"/>
        </w:rPr>
        <w:t xml:space="preserve"> </w:t>
      </w:r>
      <w:r w:rsidR="001775B6" w:rsidRPr="00E21DF0">
        <w:rPr>
          <w:rFonts w:asciiTheme="majorBidi" w:hAnsiTheme="majorBidi" w:cstheme="majorBidi"/>
          <w:i/>
          <w:iCs/>
          <w:sz w:val="24"/>
          <w:szCs w:val="24"/>
        </w:rPr>
        <w:t>el-Câmiʻu’s-sahî</w:t>
      </w:r>
      <w:r w:rsidR="00890326" w:rsidRPr="00E21DF0">
        <w:rPr>
          <w:rFonts w:asciiTheme="majorBidi" w:hAnsiTheme="majorBidi" w:cstheme="majorBidi"/>
          <w:i/>
          <w:iCs/>
          <w:sz w:val="24"/>
          <w:szCs w:val="24"/>
        </w:rPr>
        <w:t>h</w:t>
      </w:r>
      <w:r w:rsidR="00186C39" w:rsidRPr="00E21DF0">
        <w:rPr>
          <w:rFonts w:asciiTheme="majorBidi" w:hAnsiTheme="majorBidi" w:cstheme="majorBidi"/>
          <w:i/>
          <w:iCs/>
          <w:sz w:val="24"/>
          <w:szCs w:val="24"/>
        </w:rPr>
        <w:t>,</w:t>
      </w:r>
      <w:r w:rsidR="00186C39" w:rsidRPr="00E21DF0">
        <w:rPr>
          <w:rFonts w:asciiTheme="majorBidi" w:hAnsiTheme="majorBidi" w:cstheme="majorBidi"/>
          <w:sz w:val="24"/>
          <w:szCs w:val="24"/>
        </w:rPr>
        <w:t xml:space="preserve"> Tirmizî’nin</w:t>
      </w:r>
      <w:r w:rsidR="00890326" w:rsidRPr="00E21DF0">
        <w:rPr>
          <w:rFonts w:asciiTheme="majorBidi" w:hAnsiTheme="majorBidi" w:cstheme="majorBidi"/>
          <w:i/>
          <w:iCs/>
        </w:rPr>
        <w:t xml:space="preserve"> </w:t>
      </w:r>
      <w:r w:rsidR="00890326" w:rsidRPr="00E21DF0">
        <w:rPr>
          <w:rFonts w:asciiTheme="majorBidi" w:hAnsiTheme="majorBidi" w:cstheme="majorBidi"/>
          <w:i/>
          <w:iCs/>
          <w:sz w:val="24"/>
          <w:szCs w:val="24"/>
        </w:rPr>
        <w:t>el-Câmiʻu’s-sahîh</w:t>
      </w:r>
      <w:r w:rsidR="00186C39" w:rsidRPr="00E21DF0">
        <w:rPr>
          <w:rFonts w:asciiTheme="majorBidi" w:hAnsiTheme="majorBidi" w:cstheme="majorBidi"/>
          <w:i/>
          <w:iCs/>
          <w:sz w:val="24"/>
          <w:szCs w:val="24"/>
        </w:rPr>
        <w:t>,</w:t>
      </w:r>
      <w:r w:rsidR="00890326" w:rsidRPr="00E21DF0">
        <w:rPr>
          <w:rFonts w:asciiTheme="majorBidi" w:hAnsiTheme="majorBidi" w:cstheme="majorBidi"/>
          <w:sz w:val="24"/>
          <w:szCs w:val="24"/>
        </w:rPr>
        <w:t xml:space="preserve"> </w:t>
      </w:r>
      <w:r w:rsidR="00186C39" w:rsidRPr="00E21DF0">
        <w:rPr>
          <w:rFonts w:asciiTheme="majorBidi" w:hAnsiTheme="majorBidi" w:cstheme="majorBidi"/>
          <w:sz w:val="24"/>
          <w:szCs w:val="24"/>
        </w:rPr>
        <w:t>Beyhakî’nin</w:t>
      </w:r>
      <w:r w:rsidR="00890326" w:rsidRPr="00E21DF0">
        <w:rPr>
          <w:rFonts w:asciiTheme="majorBidi" w:hAnsiTheme="majorBidi" w:cstheme="majorBidi"/>
          <w:sz w:val="24"/>
          <w:szCs w:val="24"/>
        </w:rPr>
        <w:t xml:space="preserve"> </w:t>
      </w:r>
      <w:r w:rsidR="00890326" w:rsidRPr="00E21DF0">
        <w:rPr>
          <w:rFonts w:asciiTheme="majorBidi" w:hAnsiTheme="majorBidi" w:cstheme="majorBidi"/>
          <w:i/>
          <w:iCs/>
          <w:sz w:val="24"/>
          <w:szCs w:val="24"/>
        </w:rPr>
        <w:t>es-Sünenü’l-kübrâ</w:t>
      </w:r>
      <w:r w:rsidR="00DE62A1" w:rsidRPr="00E21DF0">
        <w:rPr>
          <w:rFonts w:asciiTheme="majorBidi" w:hAnsiTheme="majorBidi" w:cstheme="majorBidi"/>
          <w:sz w:val="24"/>
          <w:szCs w:val="24"/>
        </w:rPr>
        <w:t xml:space="preserve"> gibi hadis kaynakları; kavramların incelenmesi noktasında istifade ettiğimiz</w:t>
      </w:r>
      <w:r w:rsidR="00BC5ABA" w:rsidRPr="00E21DF0">
        <w:rPr>
          <w:rFonts w:asciiTheme="majorBidi" w:hAnsiTheme="majorBidi" w:cstheme="majorBidi"/>
          <w:sz w:val="24"/>
          <w:szCs w:val="24"/>
        </w:rPr>
        <w:t xml:space="preserve"> </w:t>
      </w:r>
      <w:r w:rsidR="00890326" w:rsidRPr="00E21DF0">
        <w:rPr>
          <w:rFonts w:asciiTheme="majorBidi" w:hAnsiTheme="majorBidi" w:cstheme="majorBidi"/>
          <w:sz w:val="24"/>
          <w:szCs w:val="24"/>
        </w:rPr>
        <w:t xml:space="preserve">Halîl b. Ahmed’in </w:t>
      </w:r>
      <w:r w:rsidR="000B3499" w:rsidRPr="00E21DF0">
        <w:rPr>
          <w:rFonts w:asciiTheme="majorBidi" w:hAnsiTheme="majorBidi" w:cstheme="majorBidi"/>
          <w:i/>
          <w:iCs/>
          <w:sz w:val="24"/>
          <w:szCs w:val="24"/>
        </w:rPr>
        <w:t>Kitâbü’l-ʻAyn</w:t>
      </w:r>
      <w:r w:rsidR="000B3499" w:rsidRPr="00E21DF0">
        <w:rPr>
          <w:rFonts w:asciiTheme="majorBidi" w:hAnsiTheme="majorBidi" w:cstheme="majorBidi"/>
          <w:sz w:val="24"/>
          <w:szCs w:val="24"/>
        </w:rPr>
        <w:t>,</w:t>
      </w:r>
      <w:r w:rsidR="00890326" w:rsidRPr="00E21DF0">
        <w:rPr>
          <w:rFonts w:asciiTheme="majorBidi" w:hAnsiTheme="majorBidi" w:cstheme="majorBidi"/>
          <w:sz w:val="24"/>
          <w:szCs w:val="24"/>
        </w:rPr>
        <w:t xml:space="preserve"> Ezherî’nin </w:t>
      </w:r>
      <w:r w:rsidR="00890326" w:rsidRPr="00E21DF0">
        <w:rPr>
          <w:rFonts w:asciiTheme="majorBidi" w:hAnsiTheme="majorBidi" w:cstheme="majorBidi"/>
          <w:i/>
          <w:iCs/>
          <w:sz w:val="24"/>
          <w:szCs w:val="24"/>
        </w:rPr>
        <w:t>Tehzîbü’l-luga,</w:t>
      </w:r>
      <w:r w:rsidR="00890326" w:rsidRPr="00E21DF0">
        <w:rPr>
          <w:rFonts w:asciiTheme="majorBidi" w:hAnsiTheme="majorBidi" w:cstheme="majorBidi"/>
          <w:sz w:val="24"/>
          <w:szCs w:val="24"/>
        </w:rPr>
        <w:t xml:space="preserve"> İsfahânî’nin</w:t>
      </w:r>
      <w:r w:rsidR="00890326" w:rsidRPr="00E21DF0">
        <w:rPr>
          <w:rFonts w:asciiTheme="majorBidi" w:hAnsiTheme="majorBidi" w:cstheme="majorBidi"/>
          <w:i/>
          <w:iCs/>
          <w:sz w:val="24"/>
          <w:szCs w:val="24"/>
        </w:rPr>
        <w:t xml:space="preserve"> el-Müfredât, </w:t>
      </w:r>
      <w:r w:rsidR="00890326" w:rsidRPr="00E21DF0">
        <w:rPr>
          <w:rFonts w:asciiTheme="majorBidi" w:hAnsiTheme="majorBidi" w:cstheme="majorBidi"/>
          <w:sz w:val="24"/>
          <w:szCs w:val="24"/>
        </w:rPr>
        <w:t>Dâmegânî</w:t>
      </w:r>
      <w:r w:rsidR="00890326" w:rsidRPr="00E21DF0">
        <w:rPr>
          <w:rFonts w:asciiTheme="majorBidi" w:hAnsiTheme="majorBidi" w:cstheme="majorBidi"/>
          <w:sz w:val="24"/>
          <w:szCs w:val="24"/>
          <w:lang w:bidi="ar-AE"/>
        </w:rPr>
        <w:t>’nin</w:t>
      </w:r>
      <w:r w:rsidR="00890326" w:rsidRPr="00E21DF0">
        <w:rPr>
          <w:rFonts w:asciiTheme="majorBidi" w:hAnsiTheme="majorBidi" w:cstheme="majorBidi"/>
          <w:i/>
          <w:iCs/>
          <w:sz w:val="24"/>
          <w:szCs w:val="24"/>
          <w:lang w:bidi="ar-AE"/>
        </w:rPr>
        <w:t xml:space="preserve"> </w:t>
      </w:r>
      <w:r w:rsidR="00890326" w:rsidRPr="00E21DF0">
        <w:rPr>
          <w:rFonts w:asciiTheme="majorBidi" w:hAnsiTheme="majorBidi" w:cstheme="majorBidi"/>
          <w:i/>
          <w:iCs/>
          <w:sz w:val="24"/>
          <w:szCs w:val="24"/>
        </w:rPr>
        <w:t xml:space="preserve">Kâmûsü’l-Kur’ân, </w:t>
      </w:r>
      <w:r w:rsidR="00825705" w:rsidRPr="00E21DF0">
        <w:rPr>
          <w:rFonts w:asciiTheme="majorBidi" w:hAnsiTheme="majorBidi" w:cstheme="majorBidi"/>
          <w:sz w:val="24"/>
          <w:szCs w:val="24"/>
        </w:rPr>
        <w:t>İbn</w:t>
      </w:r>
      <w:r w:rsidR="000B3499" w:rsidRPr="00E21DF0">
        <w:rPr>
          <w:rFonts w:asciiTheme="majorBidi" w:hAnsiTheme="majorBidi" w:cstheme="majorBidi"/>
          <w:sz w:val="24"/>
          <w:szCs w:val="24"/>
        </w:rPr>
        <w:t xml:space="preserve"> </w:t>
      </w:r>
      <w:r w:rsidR="00825705" w:rsidRPr="00E21DF0">
        <w:rPr>
          <w:rFonts w:asciiTheme="majorBidi" w:hAnsiTheme="majorBidi" w:cstheme="majorBidi"/>
          <w:sz w:val="24"/>
          <w:szCs w:val="24"/>
        </w:rPr>
        <w:t xml:space="preserve">Manzûr’un </w:t>
      </w:r>
      <w:r w:rsidR="00BC5ABA" w:rsidRPr="00E21DF0">
        <w:rPr>
          <w:rFonts w:asciiTheme="majorBidi" w:hAnsiTheme="majorBidi" w:cstheme="majorBidi"/>
          <w:i/>
          <w:iCs/>
          <w:sz w:val="24"/>
          <w:szCs w:val="24"/>
        </w:rPr>
        <w:t xml:space="preserve">Lisânü’l Arab, </w:t>
      </w:r>
      <w:r w:rsidR="00825705" w:rsidRPr="00E21DF0">
        <w:rPr>
          <w:rFonts w:asciiTheme="majorBidi" w:hAnsiTheme="majorBidi" w:cstheme="majorBidi"/>
          <w:sz w:val="24"/>
          <w:szCs w:val="24"/>
        </w:rPr>
        <w:t>Fîrûzâbâdî’nin</w:t>
      </w:r>
      <w:r w:rsidR="00825705" w:rsidRPr="00E21DF0">
        <w:rPr>
          <w:rFonts w:asciiTheme="majorBidi" w:hAnsiTheme="majorBidi" w:cstheme="majorBidi"/>
          <w:i/>
          <w:iCs/>
          <w:sz w:val="24"/>
          <w:szCs w:val="24"/>
        </w:rPr>
        <w:t xml:space="preserve"> </w:t>
      </w:r>
      <w:r w:rsidR="00890326" w:rsidRPr="00E21DF0">
        <w:rPr>
          <w:rFonts w:asciiTheme="majorBidi" w:hAnsiTheme="majorBidi" w:cstheme="majorBidi"/>
          <w:i/>
          <w:iCs/>
          <w:sz w:val="24"/>
          <w:szCs w:val="24"/>
        </w:rPr>
        <w:t>Kâ</w:t>
      </w:r>
      <w:r w:rsidR="00BC5ABA" w:rsidRPr="00E21DF0">
        <w:rPr>
          <w:rFonts w:asciiTheme="majorBidi" w:hAnsiTheme="majorBidi" w:cstheme="majorBidi"/>
          <w:i/>
          <w:iCs/>
          <w:sz w:val="24"/>
          <w:szCs w:val="24"/>
        </w:rPr>
        <w:t>mûsü’l-mu</w:t>
      </w:r>
      <w:r w:rsidR="00890326" w:rsidRPr="00E21DF0">
        <w:rPr>
          <w:rFonts w:asciiTheme="majorBidi" w:hAnsiTheme="majorBidi" w:cstheme="majorBidi"/>
          <w:i/>
          <w:iCs/>
          <w:sz w:val="24"/>
          <w:szCs w:val="24"/>
        </w:rPr>
        <w:t>h</w:t>
      </w:r>
      <w:r w:rsidR="00BC5ABA" w:rsidRPr="00E21DF0">
        <w:rPr>
          <w:rFonts w:asciiTheme="majorBidi" w:hAnsiTheme="majorBidi" w:cstheme="majorBidi"/>
          <w:i/>
          <w:iCs/>
          <w:sz w:val="24"/>
          <w:szCs w:val="24"/>
        </w:rPr>
        <w:t>î</w:t>
      </w:r>
      <w:r w:rsidR="00890326" w:rsidRPr="00E21DF0">
        <w:rPr>
          <w:rFonts w:asciiTheme="majorBidi" w:hAnsiTheme="majorBidi" w:cstheme="majorBidi"/>
          <w:i/>
          <w:iCs/>
          <w:sz w:val="24"/>
          <w:szCs w:val="24"/>
        </w:rPr>
        <w:t>t</w:t>
      </w:r>
      <w:r w:rsidR="00BC5ABA" w:rsidRPr="00E21DF0">
        <w:rPr>
          <w:rFonts w:asciiTheme="majorBidi" w:hAnsiTheme="majorBidi" w:cstheme="majorBidi"/>
          <w:i/>
          <w:iCs/>
          <w:sz w:val="24"/>
          <w:szCs w:val="24"/>
        </w:rPr>
        <w:t>,</w:t>
      </w:r>
      <w:r w:rsidR="00890326" w:rsidRPr="00E21DF0">
        <w:rPr>
          <w:rFonts w:asciiTheme="majorBidi" w:hAnsiTheme="majorBidi" w:cstheme="majorBidi"/>
          <w:i/>
          <w:iCs/>
          <w:sz w:val="24"/>
          <w:szCs w:val="24"/>
        </w:rPr>
        <w:t xml:space="preserve"> </w:t>
      </w:r>
      <w:r w:rsidR="00825705" w:rsidRPr="00E21DF0">
        <w:rPr>
          <w:rFonts w:asciiTheme="majorBidi" w:hAnsiTheme="majorBidi" w:cstheme="majorBidi"/>
          <w:sz w:val="24"/>
          <w:szCs w:val="24"/>
        </w:rPr>
        <w:t>Cürcânî’nin</w:t>
      </w:r>
      <w:r w:rsidR="00825705" w:rsidRPr="00E21DF0">
        <w:rPr>
          <w:rFonts w:asciiTheme="majorBidi" w:hAnsiTheme="majorBidi" w:cstheme="majorBidi"/>
          <w:i/>
          <w:iCs/>
          <w:sz w:val="24"/>
          <w:szCs w:val="24"/>
        </w:rPr>
        <w:t xml:space="preserve"> Taʻrîfât,</w:t>
      </w:r>
      <w:r w:rsidR="00890326" w:rsidRPr="00E21DF0">
        <w:rPr>
          <w:rFonts w:asciiTheme="majorBidi" w:hAnsiTheme="majorBidi" w:cstheme="majorBidi"/>
          <w:i/>
          <w:iCs/>
          <w:sz w:val="24"/>
          <w:szCs w:val="24"/>
        </w:rPr>
        <w:t xml:space="preserve"> </w:t>
      </w:r>
      <w:r w:rsidR="00890326" w:rsidRPr="00E21DF0">
        <w:rPr>
          <w:rFonts w:asciiTheme="majorBidi" w:hAnsiTheme="majorBidi" w:cstheme="majorBidi"/>
          <w:sz w:val="24"/>
          <w:szCs w:val="24"/>
        </w:rPr>
        <w:t>Askerî’nin</w:t>
      </w:r>
      <w:r w:rsidR="00890326" w:rsidRPr="00E21DF0">
        <w:rPr>
          <w:rFonts w:asciiTheme="majorBidi" w:hAnsiTheme="majorBidi" w:cstheme="majorBidi"/>
          <w:i/>
          <w:iCs/>
          <w:sz w:val="24"/>
          <w:szCs w:val="24"/>
        </w:rPr>
        <w:t xml:space="preserve"> Farklar Sözlüğü </w:t>
      </w:r>
      <w:r w:rsidR="00DE62A1" w:rsidRPr="00E21DF0">
        <w:rPr>
          <w:rFonts w:asciiTheme="majorBidi" w:hAnsiTheme="majorBidi" w:cstheme="majorBidi"/>
          <w:sz w:val="24"/>
          <w:szCs w:val="24"/>
        </w:rPr>
        <w:t>gibi l</w:t>
      </w:r>
      <w:r w:rsidR="00B70228" w:rsidRPr="00E21DF0">
        <w:rPr>
          <w:rFonts w:asciiTheme="majorBidi" w:hAnsiTheme="majorBidi" w:cstheme="majorBidi"/>
          <w:sz w:val="24"/>
          <w:szCs w:val="24"/>
        </w:rPr>
        <w:t>u</w:t>
      </w:r>
      <w:r w:rsidR="00DE62A1" w:rsidRPr="00E21DF0">
        <w:rPr>
          <w:rFonts w:asciiTheme="majorBidi" w:hAnsiTheme="majorBidi" w:cstheme="majorBidi"/>
          <w:sz w:val="24"/>
          <w:szCs w:val="24"/>
        </w:rPr>
        <w:t xml:space="preserve">gat kaynakları </w:t>
      </w:r>
      <w:r w:rsidR="002015CC" w:rsidRPr="00E21DF0">
        <w:rPr>
          <w:rFonts w:asciiTheme="majorBidi" w:hAnsiTheme="majorBidi" w:cstheme="majorBidi"/>
          <w:sz w:val="24"/>
          <w:szCs w:val="24"/>
        </w:rPr>
        <w:t>araştırmanın birincil kaynağını oluşturmaktadır.</w:t>
      </w:r>
    </w:p>
    <w:p w14:paraId="1A39E5C4" w14:textId="6E6C1980" w:rsidR="006D0127" w:rsidRPr="00E21DF0" w:rsidRDefault="002015CC" w:rsidP="00571FF9">
      <w:pPr>
        <w:spacing w:after="0" w:line="360" w:lineRule="auto"/>
        <w:ind w:firstLine="709"/>
        <w:jc w:val="both"/>
        <w:rPr>
          <w:rFonts w:asciiTheme="majorBidi" w:hAnsiTheme="majorBidi" w:cstheme="majorBidi"/>
          <w:sz w:val="24"/>
          <w:szCs w:val="24"/>
        </w:rPr>
        <w:sectPr w:rsidR="006D0127" w:rsidRPr="00E21DF0" w:rsidSect="00620D5B">
          <w:pgSz w:w="11906" w:h="16838" w:code="9"/>
          <w:pgMar w:top="1701" w:right="1134" w:bottom="1701" w:left="2268" w:header="709" w:footer="709" w:gutter="0"/>
          <w:pgNumType w:start="1"/>
          <w:cols w:space="708"/>
          <w:titlePg/>
          <w:docGrid w:linePitch="360"/>
        </w:sectPr>
      </w:pPr>
      <w:r w:rsidRPr="00E21DF0">
        <w:rPr>
          <w:rFonts w:asciiTheme="majorBidi" w:hAnsiTheme="majorBidi" w:cstheme="majorBidi"/>
          <w:sz w:val="24"/>
          <w:szCs w:val="24"/>
        </w:rPr>
        <w:t>Araştırmanın ikincil kayna</w:t>
      </w:r>
      <w:r w:rsidR="00B55BB4" w:rsidRPr="00E21DF0">
        <w:rPr>
          <w:rFonts w:asciiTheme="majorBidi" w:hAnsiTheme="majorBidi" w:cstheme="majorBidi"/>
          <w:sz w:val="24"/>
          <w:szCs w:val="24"/>
        </w:rPr>
        <w:t xml:space="preserve">klarından bazılarını ise </w:t>
      </w:r>
      <w:r w:rsidRPr="00E21DF0">
        <w:rPr>
          <w:rFonts w:asciiTheme="majorBidi" w:hAnsiTheme="majorBidi" w:cstheme="majorBidi"/>
          <w:sz w:val="24"/>
          <w:szCs w:val="24"/>
        </w:rPr>
        <w:t>bu konuya yakından ilgili olan eserler ve akademik çalışmalar oluşturmaktadır. Nurettin Turgay’ın</w:t>
      </w:r>
      <w:r w:rsidR="005A7F61" w:rsidRPr="00E21DF0">
        <w:rPr>
          <w:rFonts w:asciiTheme="majorBidi" w:hAnsiTheme="majorBidi" w:cstheme="majorBidi"/>
          <w:sz w:val="24"/>
          <w:szCs w:val="24"/>
        </w:rPr>
        <w:t xml:space="preserve"> </w:t>
      </w:r>
      <w:r w:rsidR="001C0CEA" w:rsidRPr="00E21DF0">
        <w:rPr>
          <w:rFonts w:asciiTheme="majorBidi" w:hAnsiTheme="majorBidi" w:cstheme="majorBidi"/>
          <w:i/>
          <w:iCs/>
          <w:sz w:val="24"/>
          <w:szCs w:val="24"/>
        </w:rPr>
        <w:t>Kur’ân’da</w:t>
      </w:r>
      <w:r w:rsidRPr="00E21DF0">
        <w:rPr>
          <w:rFonts w:asciiTheme="majorBidi" w:hAnsiTheme="majorBidi" w:cstheme="majorBidi"/>
          <w:i/>
          <w:iCs/>
          <w:sz w:val="24"/>
          <w:szCs w:val="24"/>
        </w:rPr>
        <w:t xml:space="preserve"> Mal Kavramı</w:t>
      </w:r>
      <w:r w:rsidRPr="00E21DF0">
        <w:rPr>
          <w:rFonts w:asciiTheme="majorBidi" w:hAnsiTheme="majorBidi" w:cstheme="majorBidi"/>
          <w:sz w:val="24"/>
          <w:szCs w:val="24"/>
        </w:rPr>
        <w:t>, Zübeyir Yetik’in</w:t>
      </w:r>
      <w:r w:rsidR="005A7F61" w:rsidRPr="00E21DF0">
        <w:rPr>
          <w:rFonts w:asciiTheme="majorBidi" w:hAnsiTheme="majorBidi" w:cstheme="majorBidi"/>
          <w:sz w:val="24"/>
          <w:szCs w:val="24"/>
        </w:rPr>
        <w:t xml:space="preserve"> </w:t>
      </w:r>
      <w:r w:rsidRPr="00E21DF0">
        <w:rPr>
          <w:rFonts w:asciiTheme="majorBidi" w:hAnsiTheme="majorBidi" w:cstheme="majorBidi"/>
          <w:i/>
          <w:iCs/>
          <w:sz w:val="24"/>
          <w:szCs w:val="24"/>
        </w:rPr>
        <w:t>K</w:t>
      </w:r>
      <w:r w:rsidR="00B55BB4" w:rsidRPr="00E21DF0">
        <w:rPr>
          <w:rFonts w:asciiTheme="majorBidi" w:hAnsiTheme="majorBidi" w:cstheme="majorBidi"/>
          <w:i/>
          <w:iCs/>
          <w:sz w:val="24"/>
          <w:szCs w:val="24"/>
        </w:rPr>
        <w:t>â</w:t>
      </w:r>
      <w:r w:rsidRPr="00E21DF0">
        <w:rPr>
          <w:rFonts w:asciiTheme="majorBidi" w:hAnsiTheme="majorBidi" w:cstheme="majorBidi"/>
          <w:i/>
          <w:iCs/>
          <w:sz w:val="24"/>
          <w:szCs w:val="24"/>
        </w:rPr>
        <w:t>r</w:t>
      </w:r>
      <w:r w:rsidR="00B55BB4" w:rsidRPr="00E21DF0">
        <w:rPr>
          <w:rFonts w:asciiTheme="majorBidi" w:hAnsiTheme="majorBidi" w:cstheme="majorBidi"/>
          <w:i/>
          <w:iCs/>
          <w:sz w:val="24"/>
          <w:szCs w:val="24"/>
        </w:rPr>
        <w:t>û</w:t>
      </w:r>
      <w:r w:rsidRPr="00E21DF0">
        <w:rPr>
          <w:rFonts w:asciiTheme="majorBidi" w:hAnsiTheme="majorBidi" w:cstheme="majorBidi"/>
          <w:i/>
          <w:iCs/>
          <w:sz w:val="24"/>
          <w:szCs w:val="24"/>
        </w:rPr>
        <w:t>n (Kibrin Yok Ettiği Zenginlik)</w:t>
      </w:r>
      <w:r w:rsidR="005A7F61"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isimli eserler ve Nihat Temel’in </w:t>
      </w:r>
      <w:r w:rsidR="001432A8" w:rsidRPr="00E21DF0">
        <w:rPr>
          <w:rFonts w:asciiTheme="majorBidi" w:hAnsiTheme="majorBidi" w:cstheme="majorBidi"/>
          <w:i/>
          <w:iCs/>
          <w:sz w:val="24"/>
          <w:szCs w:val="24"/>
        </w:rPr>
        <w:t>Kur’</w:t>
      </w:r>
      <w:r w:rsidR="00B55BB4" w:rsidRPr="00E21DF0">
        <w:rPr>
          <w:rFonts w:asciiTheme="majorBidi" w:hAnsiTheme="majorBidi" w:cstheme="majorBidi"/>
          <w:i/>
          <w:iCs/>
          <w:sz w:val="24"/>
          <w:szCs w:val="24"/>
        </w:rPr>
        <w:t>â</w:t>
      </w:r>
      <w:r w:rsidR="001432A8" w:rsidRPr="00E21DF0">
        <w:rPr>
          <w:rFonts w:asciiTheme="majorBidi" w:hAnsiTheme="majorBidi" w:cstheme="majorBidi"/>
          <w:i/>
          <w:iCs/>
          <w:sz w:val="24"/>
          <w:szCs w:val="24"/>
        </w:rPr>
        <w:t>n</w:t>
      </w:r>
      <w:r w:rsidRPr="00E21DF0">
        <w:rPr>
          <w:rFonts w:asciiTheme="majorBidi" w:hAnsiTheme="majorBidi" w:cstheme="majorBidi"/>
          <w:i/>
          <w:iCs/>
          <w:sz w:val="24"/>
          <w:szCs w:val="24"/>
        </w:rPr>
        <w:t xml:space="preserve"> Bütünlüğü İçinde Mal ve İnsan İlişkisi</w:t>
      </w:r>
      <w:r w:rsidRPr="00E21DF0">
        <w:rPr>
          <w:rFonts w:asciiTheme="majorBidi" w:hAnsiTheme="majorBidi" w:cstheme="majorBidi"/>
          <w:sz w:val="24"/>
          <w:szCs w:val="24"/>
        </w:rPr>
        <w:t>,</w:t>
      </w:r>
      <w:r w:rsidR="005A7F61"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Yûsuf Macit’in </w:t>
      </w:r>
      <w:r w:rsidRPr="00E21DF0">
        <w:rPr>
          <w:rFonts w:asciiTheme="majorBidi" w:hAnsiTheme="majorBidi" w:cstheme="majorBidi"/>
          <w:i/>
          <w:iCs/>
          <w:sz w:val="24"/>
          <w:szCs w:val="24"/>
        </w:rPr>
        <w:t xml:space="preserve">Psiko-sosyal Açıdan </w:t>
      </w:r>
      <w:r w:rsidR="00B55BB4" w:rsidRPr="00E21DF0">
        <w:rPr>
          <w:rFonts w:asciiTheme="majorBidi" w:hAnsiTheme="majorBidi" w:cstheme="majorBidi"/>
          <w:i/>
          <w:iCs/>
          <w:sz w:val="24"/>
          <w:szCs w:val="24"/>
        </w:rPr>
        <w:t xml:space="preserve">Kârûn </w:t>
      </w:r>
      <w:r w:rsidRPr="00E21DF0">
        <w:rPr>
          <w:rFonts w:asciiTheme="majorBidi" w:hAnsiTheme="majorBidi" w:cstheme="majorBidi"/>
          <w:i/>
          <w:iCs/>
          <w:sz w:val="24"/>
          <w:szCs w:val="24"/>
        </w:rPr>
        <w:t>Kıssası</w:t>
      </w:r>
      <w:r w:rsidR="005A7F61" w:rsidRPr="00E21DF0">
        <w:rPr>
          <w:rFonts w:asciiTheme="majorBidi" w:hAnsiTheme="majorBidi" w:cstheme="majorBidi"/>
          <w:sz w:val="24"/>
          <w:szCs w:val="24"/>
        </w:rPr>
        <w:t xml:space="preserve"> </w:t>
      </w:r>
      <w:r w:rsidRPr="00E21DF0">
        <w:rPr>
          <w:rFonts w:asciiTheme="majorBidi" w:hAnsiTheme="majorBidi" w:cstheme="majorBidi"/>
          <w:sz w:val="24"/>
          <w:szCs w:val="24"/>
        </w:rPr>
        <w:t>isimli makaleler araştırmanın ikincil kaynaklarını oluşturmaktadır.</w:t>
      </w:r>
    </w:p>
    <w:p w14:paraId="6D115271" w14:textId="77777777" w:rsidR="001A22C5" w:rsidRPr="00E21DF0" w:rsidRDefault="001A22C5" w:rsidP="00571FF9">
      <w:pPr>
        <w:spacing w:after="0" w:line="360" w:lineRule="auto"/>
        <w:rPr>
          <w:rFonts w:asciiTheme="majorBidi" w:hAnsiTheme="majorBidi" w:cstheme="majorBidi"/>
          <w:sz w:val="24"/>
          <w:szCs w:val="24"/>
        </w:rPr>
      </w:pPr>
    </w:p>
    <w:p w14:paraId="7E5D7DE9" w14:textId="77777777" w:rsidR="001A22C5" w:rsidRPr="00E21DF0" w:rsidRDefault="001A22C5" w:rsidP="00571FF9">
      <w:pPr>
        <w:spacing w:after="0" w:line="360" w:lineRule="auto"/>
        <w:rPr>
          <w:rFonts w:asciiTheme="majorBidi" w:hAnsiTheme="majorBidi" w:cstheme="majorBidi"/>
          <w:sz w:val="24"/>
          <w:szCs w:val="24"/>
        </w:rPr>
      </w:pPr>
    </w:p>
    <w:p w14:paraId="385647BD" w14:textId="636D1C4D" w:rsidR="001C6A60" w:rsidRDefault="000A06D9" w:rsidP="00A0275E">
      <w:pPr>
        <w:pStyle w:val="Balk1"/>
        <w:spacing w:before="0" w:line="360" w:lineRule="auto"/>
        <w:ind w:firstLine="709"/>
        <w:jc w:val="center"/>
        <w:rPr>
          <w:rFonts w:asciiTheme="majorBidi" w:hAnsiTheme="majorBidi"/>
          <w:b/>
          <w:bCs/>
          <w:color w:val="auto"/>
          <w:sz w:val="24"/>
          <w:szCs w:val="24"/>
        </w:rPr>
      </w:pPr>
      <w:bookmarkStart w:id="23" w:name="_Toc59537038"/>
      <w:bookmarkStart w:id="24" w:name="_Toc59565363"/>
      <w:bookmarkStart w:id="25" w:name="_Toc61743205"/>
      <w:bookmarkStart w:id="26" w:name="_Toc72979082"/>
      <w:r w:rsidRPr="00E21DF0">
        <w:rPr>
          <w:rFonts w:asciiTheme="majorBidi" w:hAnsiTheme="majorBidi"/>
          <w:b/>
          <w:bCs/>
          <w:color w:val="auto"/>
          <w:sz w:val="24"/>
          <w:szCs w:val="24"/>
        </w:rPr>
        <w:t>BİRİNCİ BÖLÜM</w:t>
      </w:r>
      <w:bookmarkEnd w:id="23"/>
      <w:bookmarkEnd w:id="24"/>
      <w:bookmarkEnd w:id="25"/>
      <w:bookmarkEnd w:id="26"/>
    </w:p>
    <w:p w14:paraId="6BE3B067" w14:textId="77777777" w:rsidR="00A0275E" w:rsidRPr="00A0275E" w:rsidRDefault="00A0275E" w:rsidP="00A0275E">
      <w:pPr>
        <w:spacing w:after="0" w:line="360" w:lineRule="auto"/>
      </w:pPr>
    </w:p>
    <w:p w14:paraId="4D1C6B4E" w14:textId="62DCDDE2" w:rsidR="00E610D4" w:rsidRDefault="00956B24" w:rsidP="00A0275E">
      <w:pPr>
        <w:pStyle w:val="Balk1"/>
        <w:spacing w:before="0" w:line="360" w:lineRule="auto"/>
        <w:ind w:firstLine="709"/>
        <w:rPr>
          <w:rFonts w:asciiTheme="majorBidi" w:hAnsiTheme="majorBidi"/>
          <w:b/>
          <w:bCs/>
          <w:color w:val="auto"/>
          <w:sz w:val="24"/>
          <w:szCs w:val="24"/>
        </w:rPr>
      </w:pPr>
      <w:bookmarkStart w:id="27" w:name="_Toc59565364"/>
      <w:bookmarkStart w:id="28" w:name="_Toc72979083"/>
      <w:r w:rsidRPr="00E21DF0">
        <w:rPr>
          <w:rFonts w:asciiTheme="majorBidi" w:hAnsiTheme="majorBidi"/>
          <w:b/>
          <w:bCs/>
          <w:color w:val="auto"/>
          <w:sz w:val="24"/>
          <w:szCs w:val="24"/>
        </w:rPr>
        <w:t xml:space="preserve">1. </w:t>
      </w:r>
      <w:bookmarkEnd w:id="27"/>
      <w:r w:rsidR="00E4455E" w:rsidRPr="00E21DF0">
        <w:rPr>
          <w:rFonts w:asciiTheme="majorBidi" w:hAnsiTheme="majorBidi"/>
          <w:b/>
          <w:bCs/>
          <w:color w:val="auto"/>
          <w:sz w:val="24"/>
          <w:szCs w:val="24"/>
        </w:rPr>
        <w:t>KUR’ÂN’DA MAL KAVRAMI</w:t>
      </w:r>
      <w:bookmarkEnd w:id="28"/>
    </w:p>
    <w:p w14:paraId="4E3901FD" w14:textId="77777777" w:rsidR="00A0275E" w:rsidRPr="00A0275E" w:rsidRDefault="00A0275E" w:rsidP="00A0275E">
      <w:pPr>
        <w:spacing w:after="0" w:line="360" w:lineRule="auto"/>
        <w:rPr>
          <w:rtl/>
        </w:rPr>
      </w:pPr>
    </w:p>
    <w:p w14:paraId="138CCC72" w14:textId="490FDC1B" w:rsidR="0089784A" w:rsidRDefault="00E4455E" w:rsidP="00BC0D93">
      <w:pPr>
        <w:pStyle w:val="Balk2"/>
        <w:numPr>
          <w:ilvl w:val="1"/>
          <w:numId w:val="9"/>
        </w:numPr>
        <w:spacing w:before="0" w:line="360" w:lineRule="auto"/>
        <w:jc w:val="both"/>
        <w:rPr>
          <w:rFonts w:asciiTheme="majorBidi" w:hAnsiTheme="majorBidi"/>
          <w:b/>
          <w:bCs/>
          <w:color w:val="auto"/>
          <w:sz w:val="24"/>
          <w:szCs w:val="24"/>
        </w:rPr>
      </w:pPr>
      <w:bookmarkStart w:id="29" w:name="_Toc72979084"/>
      <w:r w:rsidRPr="00E21DF0">
        <w:rPr>
          <w:rFonts w:asciiTheme="majorBidi" w:hAnsiTheme="majorBidi"/>
          <w:b/>
          <w:bCs/>
          <w:color w:val="auto"/>
          <w:sz w:val="24"/>
          <w:szCs w:val="24"/>
        </w:rPr>
        <w:t>Malın Anlamı</w:t>
      </w:r>
      <w:bookmarkEnd w:id="29"/>
    </w:p>
    <w:p w14:paraId="77711A6E" w14:textId="77777777" w:rsidR="00BC0D93" w:rsidRPr="00BC0D93" w:rsidRDefault="00BC0D93" w:rsidP="00BC0D93">
      <w:pPr>
        <w:spacing w:after="0" w:line="360" w:lineRule="auto"/>
      </w:pPr>
    </w:p>
    <w:p w14:paraId="76F3CE11" w14:textId="3EFD0BE4" w:rsidR="008F4D6D" w:rsidRPr="00E21DF0" w:rsidRDefault="00DA5950" w:rsidP="00BC0D93">
      <w:pPr>
        <w:pStyle w:val="Balk3"/>
        <w:spacing w:before="0" w:line="360" w:lineRule="auto"/>
        <w:ind w:firstLine="708"/>
        <w:jc w:val="both"/>
        <w:rPr>
          <w:rFonts w:asciiTheme="majorBidi" w:hAnsiTheme="majorBidi"/>
          <w:color w:val="auto"/>
          <w:lang w:bidi="ar-AE"/>
        </w:rPr>
      </w:pPr>
      <w:bookmarkStart w:id="30" w:name="_Toc59565366"/>
      <w:bookmarkStart w:id="31" w:name="_Toc72979085"/>
      <w:r w:rsidRPr="00E21DF0">
        <w:rPr>
          <w:rStyle w:val="Balk3Char"/>
          <w:rFonts w:asciiTheme="majorBidi" w:hAnsiTheme="majorBidi"/>
          <w:b/>
          <w:bCs/>
          <w:color w:val="auto"/>
        </w:rPr>
        <w:t xml:space="preserve">1.1.1. </w:t>
      </w:r>
      <w:bookmarkEnd w:id="30"/>
      <w:r w:rsidR="00E4455E" w:rsidRPr="00E21DF0">
        <w:rPr>
          <w:rStyle w:val="Balk3Char"/>
          <w:rFonts w:asciiTheme="majorBidi" w:hAnsiTheme="majorBidi"/>
          <w:b/>
          <w:bCs/>
          <w:color w:val="auto"/>
        </w:rPr>
        <w:t>Sözlük Anlamı</w:t>
      </w:r>
      <w:bookmarkEnd w:id="31"/>
    </w:p>
    <w:p w14:paraId="7C4A7B03" w14:textId="7CC7B008" w:rsidR="00FC35AC" w:rsidRPr="00E21DF0" w:rsidRDefault="00D67144" w:rsidP="00571FF9">
      <w:pPr>
        <w:spacing w:after="0" w:line="360" w:lineRule="auto"/>
        <w:ind w:firstLine="709"/>
        <w:jc w:val="both"/>
        <w:rPr>
          <w:rFonts w:asciiTheme="majorBidi" w:hAnsiTheme="majorBidi" w:cstheme="majorBidi"/>
          <w:sz w:val="24"/>
          <w:szCs w:val="24"/>
          <w:rtl/>
          <w:lang w:bidi="ar-AE"/>
        </w:rPr>
      </w:pPr>
      <w:bookmarkStart w:id="32" w:name="_Hlk27831854"/>
      <w:r w:rsidRPr="00E21DF0">
        <w:rPr>
          <w:rFonts w:asciiTheme="majorBidi" w:hAnsiTheme="majorBidi" w:cstheme="majorBidi"/>
          <w:sz w:val="24"/>
          <w:szCs w:val="24"/>
          <w:lang w:bidi="ar-AE"/>
        </w:rPr>
        <w:t>Arapça bir kelime olan mal (</w:t>
      </w:r>
      <w:r w:rsidR="00437249" w:rsidRPr="00E21DF0">
        <w:rPr>
          <w:rFonts w:asciiTheme="majorBidi" w:hAnsiTheme="majorBidi" w:cstheme="majorBidi"/>
          <w:sz w:val="24"/>
          <w:szCs w:val="24"/>
          <w:rtl/>
          <w:lang w:bidi="ar-AE"/>
        </w:rPr>
        <w:t>المَال</w:t>
      </w:r>
      <w:r w:rsidRPr="00E21DF0">
        <w:rPr>
          <w:rFonts w:asciiTheme="majorBidi" w:hAnsiTheme="majorBidi" w:cstheme="majorBidi"/>
          <w:sz w:val="24"/>
          <w:szCs w:val="24"/>
          <w:lang w:bidi="ar-AE"/>
        </w:rPr>
        <w:t>), m-v-l (</w:t>
      </w:r>
      <w:r w:rsidR="00437249" w:rsidRPr="00E21DF0">
        <w:rPr>
          <w:rFonts w:asciiTheme="majorBidi" w:hAnsiTheme="majorBidi" w:cstheme="majorBidi"/>
          <w:sz w:val="24"/>
          <w:szCs w:val="24"/>
          <w:rtl/>
          <w:lang w:bidi="ar-AE"/>
        </w:rPr>
        <w:t>مَوَلَ</w:t>
      </w:r>
      <w:r w:rsidRPr="00E21DF0">
        <w:rPr>
          <w:rFonts w:asciiTheme="majorBidi" w:hAnsiTheme="majorBidi" w:cstheme="majorBidi"/>
          <w:sz w:val="24"/>
          <w:szCs w:val="24"/>
          <w:lang w:bidi="ar-AE"/>
        </w:rPr>
        <w:t xml:space="preserve">) kökünden türetilmiştir. </w:t>
      </w:r>
      <w:r w:rsidRPr="00E21DF0">
        <w:rPr>
          <w:rFonts w:asciiTheme="majorBidi" w:hAnsiTheme="majorBidi" w:cstheme="majorBidi"/>
          <w:sz w:val="24"/>
          <w:szCs w:val="24"/>
          <w:rtl/>
          <w:lang w:bidi="ar-AE"/>
        </w:rPr>
        <w:t>مَوَلَ</w:t>
      </w:r>
      <w:r w:rsidRPr="00E21DF0">
        <w:rPr>
          <w:rFonts w:asciiTheme="majorBidi" w:hAnsiTheme="majorBidi" w:cstheme="majorBidi"/>
          <w:sz w:val="24"/>
          <w:szCs w:val="24"/>
          <w:lang w:bidi="ar-AE"/>
        </w:rPr>
        <w:t xml:space="preserve"> nin önce </w:t>
      </w:r>
      <w:r w:rsidRPr="00E21DF0">
        <w:rPr>
          <w:rFonts w:asciiTheme="majorBidi" w:hAnsiTheme="majorBidi" w:cstheme="majorBidi"/>
          <w:sz w:val="24"/>
          <w:szCs w:val="24"/>
          <w:rtl/>
          <w:lang w:bidi="ar-AE"/>
        </w:rPr>
        <w:t>مِئَلَ</w:t>
      </w:r>
      <w:r w:rsidRPr="00E21DF0">
        <w:rPr>
          <w:rFonts w:asciiTheme="majorBidi" w:hAnsiTheme="majorBidi" w:cstheme="majorBidi"/>
          <w:sz w:val="24"/>
          <w:szCs w:val="24"/>
          <w:lang w:bidi="ar-AE"/>
        </w:rPr>
        <w:t xml:space="preserve"> sonra </w:t>
      </w:r>
      <w:r w:rsidRPr="00E21DF0">
        <w:rPr>
          <w:rFonts w:asciiTheme="majorBidi" w:hAnsiTheme="majorBidi" w:cstheme="majorBidi"/>
          <w:sz w:val="24"/>
          <w:szCs w:val="24"/>
          <w:rtl/>
          <w:lang w:bidi="ar-AE"/>
        </w:rPr>
        <w:t>مَالَ</w:t>
      </w:r>
      <w:r w:rsidRPr="00E21DF0">
        <w:rPr>
          <w:rFonts w:asciiTheme="majorBidi" w:hAnsiTheme="majorBidi" w:cstheme="majorBidi"/>
          <w:sz w:val="24"/>
          <w:szCs w:val="24"/>
          <w:lang w:bidi="ar-AE"/>
        </w:rPr>
        <w:t xml:space="preserve"> olduğu söylenmektedir.</w:t>
      </w:r>
      <w:r w:rsidRPr="00E21DF0">
        <w:rPr>
          <w:rStyle w:val="DipnotBavurusu"/>
          <w:rFonts w:asciiTheme="majorBidi" w:hAnsiTheme="majorBidi" w:cstheme="majorBidi"/>
          <w:sz w:val="24"/>
          <w:szCs w:val="24"/>
          <w:lang w:bidi="ar-AE"/>
        </w:rPr>
        <w:footnoteReference w:id="1"/>
      </w:r>
      <w:r w:rsidRPr="00E21DF0">
        <w:rPr>
          <w:rFonts w:asciiTheme="majorBidi" w:hAnsiTheme="majorBidi" w:cstheme="majorBidi"/>
          <w:sz w:val="24"/>
          <w:szCs w:val="24"/>
          <w:lang w:bidi="ar-AE"/>
        </w:rPr>
        <w:t xml:space="preserve"> Klasik sözlüklerde mal kelimesinin, manasının açık olduğu ve tanıma ihtiyaç duyulmadığı belirtilmektedir.</w:t>
      </w:r>
      <w:r w:rsidR="007612EF" w:rsidRPr="00E21DF0">
        <w:rPr>
          <w:rStyle w:val="DipnotBavurusu"/>
          <w:rFonts w:asciiTheme="majorBidi" w:hAnsiTheme="majorBidi" w:cstheme="majorBidi"/>
          <w:sz w:val="24"/>
          <w:szCs w:val="24"/>
          <w:lang w:bidi="ar-AE"/>
        </w:rPr>
        <w:footnoteReference w:id="2"/>
      </w:r>
      <w:r w:rsidR="007612EF" w:rsidRPr="00E21DF0">
        <w:rPr>
          <w:rFonts w:asciiTheme="majorBidi" w:hAnsiTheme="majorBidi" w:cstheme="majorBidi"/>
          <w:sz w:val="24"/>
          <w:szCs w:val="24"/>
          <w:lang w:bidi="ar-AE"/>
        </w:rPr>
        <w:t xml:space="preserve"> Kelime olarak mal; altın, gümüş ve hayvan gibi anlamlara gelmektedir.</w:t>
      </w:r>
      <w:r w:rsidR="007612EF" w:rsidRPr="00E21DF0">
        <w:rPr>
          <w:rStyle w:val="DipnotBavurusu"/>
          <w:rFonts w:asciiTheme="majorBidi" w:hAnsiTheme="majorBidi" w:cstheme="majorBidi"/>
          <w:sz w:val="24"/>
          <w:szCs w:val="24"/>
          <w:lang w:bidi="ar-AE"/>
        </w:rPr>
        <w:footnoteReference w:id="3"/>
      </w:r>
      <w:r w:rsidR="007612EF" w:rsidRPr="00E21DF0">
        <w:rPr>
          <w:rFonts w:asciiTheme="majorBidi" w:hAnsiTheme="majorBidi" w:cstheme="majorBidi"/>
          <w:sz w:val="24"/>
          <w:szCs w:val="24"/>
          <w:lang w:bidi="ar-AE"/>
        </w:rPr>
        <w:t xml:space="preserve"> Özellikle Araplar nezdinde mal kelimesinden deve, sığır, koyun, keçi gibi canlı hayvanlar, altın ve gümüş anlaşılmaktadır.</w:t>
      </w:r>
      <w:r w:rsidR="007612EF" w:rsidRPr="00E21DF0">
        <w:rPr>
          <w:rStyle w:val="DipnotBavurusu"/>
          <w:rFonts w:asciiTheme="majorBidi" w:hAnsiTheme="majorBidi" w:cstheme="majorBidi"/>
          <w:sz w:val="24"/>
          <w:szCs w:val="24"/>
          <w:lang w:bidi="ar-AE"/>
        </w:rPr>
        <w:footnoteReference w:id="4"/>
      </w:r>
      <w:r w:rsidR="007612EF" w:rsidRPr="00E21DF0">
        <w:rPr>
          <w:rFonts w:asciiTheme="majorBidi" w:hAnsiTheme="majorBidi" w:cstheme="majorBidi"/>
          <w:sz w:val="24"/>
          <w:szCs w:val="24"/>
          <w:lang w:bidi="ar-AE"/>
        </w:rPr>
        <w:t xml:space="preserve"> Ancak sonraki zamanlarda kelimenin kapsamı genişleyerek m</w:t>
      </w:r>
      <w:r w:rsidR="000756E6" w:rsidRPr="00E21DF0">
        <w:rPr>
          <w:rFonts w:asciiTheme="majorBidi" w:hAnsiTheme="majorBidi" w:cstheme="majorBidi"/>
          <w:sz w:val="24"/>
          <w:szCs w:val="24"/>
          <w:lang w:bidi="ar-AE"/>
        </w:rPr>
        <w:t>â</w:t>
      </w:r>
      <w:r w:rsidR="007612EF" w:rsidRPr="00E21DF0">
        <w:rPr>
          <w:rFonts w:asciiTheme="majorBidi" w:hAnsiTheme="majorBidi" w:cstheme="majorBidi"/>
          <w:sz w:val="24"/>
          <w:szCs w:val="24"/>
          <w:lang w:bidi="ar-AE"/>
        </w:rPr>
        <w:t>lik olunan her şey mal olarak değerlendirilmiştir.</w:t>
      </w:r>
      <w:r w:rsidR="007612EF" w:rsidRPr="00E21DF0">
        <w:rPr>
          <w:rStyle w:val="DipnotBavurusu"/>
          <w:rFonts w:asciiTheme="majorBidi" w:hAnsiTheme="majorBidi" w:cstheme="majorBidi"/>
          <w:sz w:val="24"/>
          <w:szCs w:val="24"/>
          <w:lang w:bidi="ar-AE"/>
        </w:rPr>
        <w:footnoteReference w:id="5"/>
      </w:r>
      <w:r w:rsidR="007612EF" w:rsidRPr="00E21DF0">
        <w:rPr>
          <w:rFonts w:asciiTheme="majorBidi" w:hAnsiTheme="majorBidi" w:cstheme="majorBidi"/>
          <w:sz w:val="24"/>
          <w:szCs w:val="24"/>
          <w:lang w:bidi="ar-AE"/>
        </w:rPr>
        <w:t xml:space="preserve"> Yani m</w:t>
      </w:r>
      <w:r w:rsidR="000756E6" w:rsidRPr="00E21DF0">
        <w:rPr>
          <w:rFonts w:asciiTheme="majorBidi" w:hAnsiTheme="majorBidi" w:cstheme="majorBidi"/>
          <w:sz w:val="24"/>
          <w:szCs w:val="24"/>
          <w:lang w:bidi="ar-AE"/>
        </w:rPr>
        <w:t>â</w:t>
      </w:r>
      <w:r w:rsidR="007612EF" w:rsidRPr="00E21DF0">
        <w:rPr>
          <w:rFonts w:asciiTheme="majorBidi" w:hAnsiTheme="majorBidi" w:cstheme="majorBidi"/>
          <w:sz w:val="24"/>
          <w:szCs w:val="24"/>
          <w:lang w:bidi="ar-AE"/>
        </w:rPr>
        <w:t>lik olunan altın, gümüş, k</w:t>
      </w:r>
      <w:r w:rsidR="00956F6C" w:rsidRPr="00E21DF0">
        <w:rPr>
          <w:rFonts w:asciiTheme="majorBidi" w:hAnsiTheme="majorBidi" w:cstheme="majorBidi"/>
          <w:sz w:val="24"/>
          <w:szCs w:val="24"/>
          <w:lang w:bidi="ar-AE"/>
        </w:rPr>
        <w:t>â</w:t>
      </w:r>
      <w:r w:rsidR="007612EF" w:rsidRPr="00E21DF0">
        <w:rPr>
          <w:rFonts w:asciiTheme="majorBidi" w:hAnsiTheme="majorBidi" w:cstheme="majorBidi"/>
          <w:sz w:val="24"/>
          <w:szCs w:val="24"/>
          <w:lang w:bidi="ar-AE"/>
        </w:rPr>
        <w:t>ğıt para, deve, koyun, köle vs. için mal</w:t>
      </w:r>
      <w:r w:rsidR="000756E6" w:rsidRPr="00E21DF0">
        <w:rPr>
          <w:rFonts w:asciiTheme="majorBidi" w:hAnsiTheme="majorBidi" w:cstheme="majorBidi"/>
          <w:sz w:val="24"/>
          <w:szCs w:val="24"/>
          <w:lang w:bidi="ar-AE"/>
        </w:rPr>
        <w:t xml:space="preserve"> kelimesi kullanılmıştır.</w:t>
      </w:r>
      <w:r w:rsidR="000756E6" w:rsidRPr="00E21DF0">
        <w:rPr>
          <w:rStyle w:val="DipnotBavurusu"/>
          <w:rFonts w:asciiTheme="majorBidi" w:hAnsiTheme="majorBidi" w:cstheme="majorBidi"/>
          <w:sz w:val="24"/>
          <w:szCs w:val="24"/>
          <w:lang w:bidi="ar-AE"/>
        </w:rPr>
        <w:footnoteReference w:id="6"/>
      </w:r>
      <w:r w:rsidR="000756E6" w:rsidRPr="00E21DF0">
        <w:rPr>
          <w:rFonts w:asciiTheme="majorBidi" w:hAnsiTheme="majorBidi" w:cstheme="majorBidi"/>
          <w:sz w:val="24"/>
          <w:szCs w:val="24"/>
          <w:lang w:bidi="ar-AE"/>
        </w:rPr>
        <w:t xml:space="preserve"> Bu bağlamda bir şeye mal denilebilmesi için öncelikle o mala mâlik olunması veya malın hiyâzet altına alınması gerekmektedir. Nitekim denizdeki balıklar, havadaki kuşlar, yeraltındaki madenler, ormandaki ağaçlar insanlar tarafından hiyâzet altına alınmadığından dolayı mal kapsamında değerlendirilmezler.</w:t>
      </w:r>
      <w:r w:rsidR="000756E6" w:rsidRPr="00E21DF0">
        <w:rPr>
          <w:rStyle w:val="DipnotBavurusu"/>
          <w:rFonts w:asciiTheme="majorBidi" w:hAnsiTheme="majorBidi" w:cstheme="majorBidi"/>
          <w:sz w:val="24"/>
          <w:szCs w:val="24"/>
          <w:lang w:bidi="ar-AE"/>
        </w:rPr>
        <w:footnoteReference w:id="7"/>
      </w:r>
      <w:bookmarkEnd w:id="32"/>
      <w:r w:rsidR="00FC35AC" w:rsidRPr="00E21DF0">
        <w:rPr>
          <w:rFonts w:asciiTheme="majorBidi" w:hAnsiTheme="majorBidi" w:cstheme="majorBidi"/>
          <w:sz w:val="24"/>
          <w:szCs w:val="24"/>
          <w:lang w:bidi="ar-AE"/>
        </w:rPr>
        <w:tab/>
      </w:r>
    </w:p>
    <w:p w14:paraId="7ACF49E4" w14:textId="4CA8B955" w:rsidR="0099555A" w:rsidRPr="00E21DF0" w:rsidRDefault="00DA5950" w:rsidP="00571FF9">
      <w:pPr>
        <w:pStyle w:val="Balk3"/>
        <w:spacing w:before="0" w:line="360" w:lineRule="auto"/>
        <w:ind w:firstLine="708"/>
        <w:jc w:val="both"/>
        <w:rPr>
          <w:rFonts w:asciiTheme="majorBidi" w:hAnsiTheme="majorBidi"/>
          <w:b/>
          <w:bCs/>
          <w:color w:val="auto"/>
          <w:lang w:bidi="ar-AE"/>
        </w:rPr>
      </w:pPr>
      <w:bookmarkStart w:id="43" w:name="_Toc59565367"/>
      <w:bookmarkStart w:id="44" w:name="_Toc72979086"/>
      <w:r w:rsidRPr="00E21DF0">
        <w:rPr>
          <w:rFonts w:asciiTheme="majorBidi" w:hAnsiTheme="majorBidi"/>
          <w:b/>
          <w:bCs/>
          <w:color w:val="auto"/>
          <w:lang w:bidi="ar-AE"/>
        </w:rPr>
        <w:lastRenderedPageBreak/>
        <w:t xml:space="preserve">1.1.2. </w:t>
      </w:r>
      <w:bookmarkEnd w:id="43"/>
      <w:r w:rsidR="00E4455E" w:rsidRPr="00E21DF0">
        <w:rPr>
          <w:rFonts w:asciiTheme="majorBidi" w:hAnsiTheme="majorBidi"/>
          <w:b/>
          <w:bCs/>
          <w:color w:val="auto"/>
          <w:lang w:bidi="ar-AE"/>
        </w:rPr>
        <w:t>Terim Anlamı</w:t>
      </w:r>
      <w:bookmarkEnd w:id="44"/>
    </w:p>
    <w:p w14:paraId="2512BADA" w14:textId="66BC0D79" w:rsidR="00A05770" w:rsidRPr="00E21DF0" w:rsidRDefault="000756E6"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kavramının sözlük anlamındaki marufluğunun</w:t>
      </w:r>
      <w:r w:rsidR="0024132F"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8"/>
      </w:r>
      <w:r w:rsidR="0024132F" w:rsidRPr="00E21DF0">
        <w:rPr>
          <w:rFonts w:asciiTheme="majorBidi" w:hAnsiTheme="majorBidi" w:cstheme="majorBidi"/>
          <w:sz w:val="24"/>
          <w:szCs w:val="24"/>
          <w:lang w:bidi="ar-AE"/>
        </w:rPr>
        <w:t xml:space="preserve"> İsl</w:t>
      </w:r>
      <w:r w:rsidR="00437249" w:rsidRPr="00E21DF0">
        <w:rPr>
          <w:rFonts w:asciiTheme="majorBidi" w:hAnsiTheme="majorBidi" w:cstheme="majorBidi"/>
          <w:sz w:val="24"/>
          <w:szCs w:val="24"/>
          <w:lang w:bidi="ar-AE"/>
        </w:rPr>
        <w:t>â</w:t>
      </w:r>
      <w:r w:rsidR="0024132F" w:rsidRPr="00E21DF0">
        <w:rPr>
          <w:rFonts w:asciiTheme="majorBidi" w:hAnsiTheme="majorBidi" w:cstheme="majorBidi"/>
          <w:sz w:val="24"/>
          <w:szCs w:val="24"/>
          <w:lang w:bidi="ar-AE"/>
        </w:rPr>
        <w:t>m hukukundaki terim anlamında söz konusu olduğunu söyleyemeyiz. Bunun nedeni İsl</w:t>
      </w:r>
      <w:r w:rsidR="00437249" w:rsidRPr="00E21DF0">
        <w:rPr>
          <w:rFonts w:asciiTheme="majorBidi" w:hAnsiTheme="majorBidi" w:cstheme="majorBidi"/>
          <w:sz w:val="24"/>
          <w:szCs w:val="24"/>
          <w:lang w:bidi="ar-AE"/>
        </w:rPr>
        <w:t>â</w:t>
      </w:r>
      <w:r w:rsidR="0024132F" w:rsidRPr="00E21DF0">
        <w:rPr>
          <w:rFonts w:asciiTheme="majorBidi" w:hAnsiTheme="majorBidi" w:cstheme="majorBidi"/>
          <w:sz w:val="24"/>
          <w:szCs w:val="24"/>
          <w:lang w:bidi="ar-AE"/>
        </w:rPr>
        <w:t>m hukukçularının bu konuda farklı yaklaşımları benimsemeleridir.</w:t>
      </w:r>
      <w:r w:rsidR="00437249" w:rsidRPr="00E21DF0">
        <w:rPr>
          <w:rFonts w:asciiTheme="majorBidi" w:hAnsiTheme="majorBidi" w:cstheme="majorBidi"/>
          <w:sz w:val="24"/>
          <w:szCs w:val="24"/>
          <w:lang w:bidi="ar-AE"/>
        </w:rPr>
        <w:t xml:space="preserve"> </w:t>
      </w:r>
      <w:r w:rsidR="0024132F" w:rsidRPr="00E21DF0">
        <w:rPr>
          <w:rFonts w:asciiTheme="majorBidi" w:hAnsiTheme="majorBidi" w:cstheme="majorBidi"/>
          <w:sz w:val="24"/>
          <w:szCs w:val="24"/>
          <w:lang w:bidi="ar-AE"/>
        </w:rPr>
        <w:t>İsl</w:t>
      </w:r>
      <w:r w:rsidR="00437249" w:rsidRPr="00E21DF0">
        <w:rPr>
          <w:rFonts w:asciiTheme="majorBidi" w:hAnsiTheme="majorBidi" w:cstheme="majorBidi"/>
          <w:sz w:val="24"/>
          <w:szCs w:val="24"/>
          <w:lang w:bidi="ar-AE"/>
        </w:rPr>
        <w:t>â</w:t>
      </w:r>
      <w:r w:rsidR="0024132F" w:rsidRPr="00E21DF0">
        <w:rPr>
          <w:rFonts w:asciiTheme="majorBidi" w:hAnsiTheme="majorBidi" w:cstheme="majorBidi"/>
          <w:sz w:val="24"/>
          <w:szCs w:val="24"/>
          <w:lang w:bidi="ar-AE"/>
        </w:rPr>
        <w:t>m hukukçularının mal kavramına yükledikleri manaya baktığımız zaman iki temel yaklaşım karşımıza çıkmaktadır.</w:t>
      </w:r>
    </w:p>
    <w:p w14:paraId="66345FFC" w14:textId="7B6DEF8A" w:rsidR="0024132F" w:rsidRPr="00E21DF0" w:rsidRDefault="0024132F"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Birinci Yaklaşım (Hanef</w:t>
      </w:r>
      <w:r w:rsidR="00437249"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lere Göre Mal): Hanef</w:t>
      </w:r>
      <w:r w:rsidR="00B0481E"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ler malı, “</w:t>
      </w:r>
      <w:r w:rsidR="00B0481E"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nsan tabiatının kendisine meylettiği ve ihtiyaç vakti için biriktirip saklanılması mümkün olan şey” olarak tanımlamışlardır.</w:t>
      </w:r>
      <w:r w:rsidR="00D303E6" w:rsidRPr="00E21DF0">
        <w:rPr>
          <w:rStyle w:val="DipnotBavurusu"/>
          <w:rFonts w:asciiTheme="majorBidi" w:hAnsiTheme="majorBidi" w:cstheme="majorBidi"/>
          <w:sz w:val="24"/>
          <w:szCs w:val="24"/>
          <w:lang w:bidi="ar-AE"/>
        </w:rPr>
        <w:footnoteReference w:id="9"/>
      </w:r>
      <w:r w:rsidRPr="00E21DF0">
        <w:rPr>
          <w:rFonts w:asciiTheme="majorBidi" w:hAnsiTheme="majorBidi" w:cstheme="majorBidi"/>
          <w:sz w:val="24"/>
          <w:szCs w:val="24"/>
          <w:lang w:bidi="ar-AE"/>
        </w:rPr>
        <w:t xml:space="preserve"> Bu tanıma göre </w:t>
      </w:r>
      <w:r w:rsidR="00571EC0" w:rsidRPr="00E21DF0">
        <w:rPr>
          <w:rFonts w:asciiTheme="majorBidi" w:hAnsiTheme="majorBidi" w:cstheme="majorBidi"/>
          <w:sz w:val="24"/>
          <w:szCs w:val="24"/>
          <w:lang w:bidi="ar-AE"/>
        </w:rPr>
        <w:t>bir şeyin mal sayılabilmesi için iki temel unsurun bulunması gerekmektedir. Birincisi malın iktisad</w:t>
      </w:r>
      <w:r w:rsidR="00B0481E" w:rsidRPr="00E21DF0">
        <w:rPr>
          <w:rFonts w:asciiTheme="majorBidi" w:hAnsiTheme="majorBidi" w:cstheme="majorBidi"/>
          <w:sz w:val="24"/>
          <w:szCs w:val="24"/>
          <w:lang w:bidi="ar-AE"/>
        </w:rPr>
        <w:t xml:space="preserve">î </w:t>
      </w:r>
      <w:r w:rsidR="00571EC0" w:rsidRPr="00E21DF0">
        <w:rPr>
          <w:rFonts w:asciiTheme="majorBidi" w:hAnsiTheme="majorBidi" w:cstheme="majorBidi"/>
          <w:sz w:val="24"/>
          <w:szCs w:val="24"/>
          <w:lang w:bidi="ar-AE"/>
        </w:rPr>
        <w:t>bir değere sahip olması. İkincisi malın ihr</w:t>
      </w:r>
      <w:r w:rsidR="00B0481E" w:rsidRPr="00E21DF0">
        <w:rPr>
          <w:rFonts w:asciiTheme="majorBidi" w:hAnsiTheme="majorBidi" w:cstheme="majorBidi"/>
          <w:sz w:val="24"/>
          <w:szCs w:val="24"/>
          <w:lang w:bidi="ar-AE"/>
        </w:rPr>
        <w:t>â</w:t>
      </w:r>
      <w:r w:rsidR="00571EC0" w:rsidRPr="00E21DF0">
        <w:rPr>
          <w:rFonts w:asciiTheme="majorBidi" w:hAnsiTheme="majorBidi" w:cstheme="majorBidi"/>
          <w:sz w:val="24"/>
          <w:szCs w:val="24"/>
          <w:lang w:bidi="ar-AE"/>
        </w:rPr>
        <w:t>z (ele geçirilme) ve hiyâzet (korunma altına alınma) imk</w:t>
      </w:r>
      <w:r w:rsidR="00B0481E" w:rsidRPr="00E21DF0">
        <w:rPr>
          <w:rFonts w:asciiTheme="majorBidi" w:hAnsiTheme="majorBidi" w:cstheme="majorBidi"/>
          <w:sz w:val="24"/>
          <w:szCs w:val="24"/>
          <w:lang w:bidi="ar-AE"/>
        </w:rPr>
        <w:t>â</w:t>
      </w:r>
      <w:r w:rsidR="00571EC0" w:rsidRPr="00E21DF0">
        <w:rPr>
          <w:rFonts w:asciiTheme="majorBidi" w:hAnsiTheme="majorBidi" w:cstheme="majorBidi"/>
          <w:sz w:val="24"/>
          <w:szCs w:val="24"/>
          <w:lang w:bidi="ar-AE"/>
        </w:rPr>
        <w:t>nına sahip olması.</w:t>
      </w:r>
      <w:r w:rsidR="00EC5B6E" w:rsidRPr="00E21DF0">
        <w:rPr>
          <w:rFonts w:asciiTheme="majorBidi" w:hAnsiTheme="majorBidi" w:cstheme="majorBidi"/>
          <w:sz w:val="24"/>
          <w:szCs w:val="24"/>
          <w:lang w:bidi="ar-AE"/>
        </w:rPr>
        <w:t xml:space="preserve"> </w:t>
      </w:r>
      <w:r w:rsidR="00571EC0" w:rsidRPr="00E21DF0">
        <w:rPr>
          <w:rFonts w:asciiTheme="majorBidi" w:hAnsiTheme="majorBidi" w:cstheme="majorBidi"/>
          <w:sz w:val="24"/>
          <w:szCs w:val="24"/>
          <w:lang w:bidi="ar-AE"/>
        </w:rPr>
        <w:t>Malın ihr</w:t>
      </w:r>
      <w:r w:rsidR="00B0481E" w:rsidRPr="00E21DF0">
        <w:rPr>
          <w:rFonts w:asciiTheme="majorBidi" w:hAnsiTheme="majorBidi" w:cstheme="majorBidi"/>
          <w:sz w:val="24"/>
          <w:szCs w:val="24"/>
          <w:lang w:bidi="ar-AE"/>
        </w:rPr>
        <w:t>â</w:t>
      </w:r>
      <w:r w:rsidR="00571EC0" w:rsidRPr="00E21DF0">
        <w:rPr>
          <w:rFonts w:asciiTheme="majorBidi" w:hAnsiTheme="majorBidi" w:cstheme="majorBidi"/>
          <w:sz w:val="24"/>
          <w:szCs w:val="24"/>
          <w:lang w:bidi="ar-AE"/>
        </w:rPr>
        <w:t>z ve hiyâzet imk</w:t>
      </w:r>
      <w:r w:rsidR="00B0481E" w:rsidRPr="00E21DF0">
        <w:rPr>
          <w:rFonts w:asciiTheme="majorBidi" w:hAnsiTheme="majorBidi" w:cstheme="majorBidi"/>
          <w:sz w:val="24"/>
          <w:szCs w:val="24"/>
          <w:lang w:bidi="ar-AE"/>
        </w:rPr>
        <w:t>â</w:t>
      </w:r>
      <w:r w:rsidR="00571EC0" w:rsidRPr="00E21DF0">
        <w:rPr>
          <w:rFonts w:asciiTheme="majorBidi" w:hAnsiTheme="majorBidi" w:cstheme="majorBidi"/>
          <w:sz w:val="24"/>
          <w:szCs w:val="24"/>
          <w:lang w:bidi="ar-AE"/>
        </w:rPr>
        <w:t>nına sahip olması da malın madd</w:t>
      </w:r>
      <w:r w:rsidR="00B0481E" w:rsidRPr="00E21DF0">
        <w:rPr>
          <w:rFonts w:asciiTheme="majorBidi" w:hAnsiTheme="majorBidi" w:cstheme="majorBidi"/>
          <w:sz w:val="24"/>
          <w:szCs w:val="24"/>
          <w:lang w:bidi="ar-AE"/>
        </w:rPr>
        <w:t>î</w:t>
      </w:r>
      <w:r w:rsidR="00571EC0" w:rsidRPr="00E21DF0">
        <w:rPr>
          <w:rFonts w:asciiTheme="majorBidi" w:hAnsiTheme="majorBidi" w:cstheme="majorBidi"/>
          <w:sz w:val="24"/>
          <w:szCs w:val="24"/>
          <w:lang w:bidi="ar-AE"/>
        </w:rPr>
        <w:t>/fizik</w:t>
      </w:r>
      <w:r w:rsidR="00B0481E" w:rsidRPr="00E21DF0">
        <w:rPr>
          <w:rFonts w:asciiTheme="majorBidi" w:hAnsiTheme="majorBidi" w:cstheme="majorBidi"/>
          <w:sz w:val="24"/>
          <w:szCs w:val="24"/>
          <w:lang w:bidi="ar-AE"/>
        </w:rPr>
        <w:t>î</w:t>
      </w:r>
      <w:r w:rsidR="00571EC0" w:rsidRPr="00E21DF0">
        <w:rPr>
          <w:rFonts w:asciiTheme="majorBidi" w:hAnsiTheme="majorBidi" w:cstheme="majorBidi"/>
          <w:sz w:val="24"/>
          <w:szCs w:val="24"/>
          <w:lang w:bidi="ar-AE"/>
        </w:rPr>
        <w:t xml:space="preserve"> bir şey olmasını gerektirmektedir.</w:t>
      </w:r>
      <w:r w:rsidR="00D303E6" w:rsidRPr="00E21DF0">
        <w:rPr>
          <w:rStyle w:val="DipnotBavurusu"/>
          <w:rFonts w:asciiTheme="majorBidi" w:hAnsiTheme="majorBidi" w:cstheme="majorBidi"/>
          <w:sz w:val="24"/>
          <w:szCs w:val="24"/>
          <w:lang w:bidi="ar-AE"/>
        </w:rPr>
        <w:footnoteReference w:id="10"/>
      </w:r>
      <w:r w:rsidR="00571EC0" w:rsidRPr="00E21DF0">
        <w:rPr>
          <w:rFonts w:asciiTheme="majorBidi" w:hAnsiTheme="majorBidi" w:cstheme="majorBidi"/>
          <w:sz w:val="24"/>
          <w:szCs w:val="24"/>
          <w:lang w:bidi="ar-AE"/>
        </w:rPr>
        <w:t xml:space="preserve"> Bu bağlamda Hanef</w:t>
      </w:r>
      <w:r w:rsidR="00B0481E" w:rsidRPr="00E21DF0">
        <w:rPr>
          <w:rFonts w:asciiTheme="majorBidi" w:hAnsiTheme="majorBidi" w:cstheme="majorBidi"/>
          <w:sz w:val="24"/>
          <w:szCs w:val="24"/>
          <w:lang w:bidi="ar-AE"/>
        </w:rPr>
        <w:t>î</w:t>
      </w:r>
      <w:r w:rsidR="00571EC0" w:rsidRPr="00E21DF0">
        <w:rPr>
          <w:rFonts w:asciiTheme="majorBidi" w:hAnsiTheme="majorBidi" w:cstheme="majorBidi"/>
          <w:sz w:val="24"/>
          <w:szCs w:val="24"/>
          <w:lang w:bidi="ar-AE"/>
        </w:rPr>
        <w:t>ler fizik</w:t>
      </w:r>
      <w:r w:rsidR="00B0481E" w:rsidRPr="00E21DF0">
        <w:rPr>
          <w:rFonts w:asciiTheme="majorBidi" w:hAnsiTheme="majorBidi" w:cstheme="majorBidi"/>
          <w:sz w:val="24"/>
          <w:szCs w:val="24"/>
          <w:lang w:bidi="ar-AE"/>
        </w:rPr>
        <w:t>î</w:t>
      </w:r>
      <w:r w:rsidR="00571EC0" w:rsidRPr="00E21DF0">
        <w:rPr>
          <w:rFonts w:asciiTheme="majorBidi" w:hAnsiTheme="majorBidi" w:cstheme="majorBidi"/>
          <w:sz w:val="24"/>
          <w:szCs w:val="24"/>
          <w:lang w:bidi="ar-AE"/>
        </w:rPr>
        <w:t xml:space="preserve"> bir varlığa sahip olmayan menfaatleri mal olarak kabul etmemişlerdir. Hanef</w:t>
      </w:r>
      <w:r w:rsidR="00B0481E" w:rsidRPr="00E21DF0">
        <w:rPr>
          <w:rFonts w:asciiTheme="majorBidi" w:hAnsiTheme="majorBidi" w:cstheme="majorBidi"/>
          <w:sz w:val="24"/>
          <w:szCs w:val="24"/>
          <w:lang w:bidi="ar-AE"/>
        </w:rPr>
        <w:t>î</w:t>
      </w:r>
      <w:r w:rsidR="00571EC0" w:rsidRPr="00E21DF0">
        <w:rPr>
          <w:rFonts w:asciiTheme="majorBidi" w:hAnsiTheme="majorBidi" w:cstheme="majorBidi"/>
          <w:sz w:val="24"/>
          <w:szCs w:val="24"/>
          <w:lang w:bidi="ar-AE"/>
        </w:rPr>
        <w:t xml:space="preserve">lerin bu içtihadı zamanla ciddi sorunlara sebep olmuştur. Sorunların ortaya çıkmasıyla </w:t>
      </w:r>
      <w:r w:rsidR="00750B53" w:rsidRPr="00E21DF0">
        <w:rPr>
          <w:rFonts w:asciiTheme="majorBidi" w:hAnsiTheme="majorBidi" w:cstheme="majorBidi"/>
          <w:sz w:val="24"/>
          <w:szCs w:val="24"/>
          <w:lang w:bidi="ar-AE"/>
        </w:rPr>
        <w:t>birlikte Hanef</w:t>
      </w:r>
      <w:r w:rsidR="00B0481E" w:rsidRPr="00E21DF0">
        <w:rPr>
          <w:rFonts w:asciiTheme="majorBidi" w:hAnsiTheme="majorBidi" w:cstheme="majorBidi"/>
          <w:sz w:val="24"/>
          <w:szCs w:val="24"/>
          <w:lang w:bidi="ar-AE"/>
        </w:rPr>
        <w:t>î</w:t>
      </w:r>
      <w:r w:rsidR="00750B53" w:rsidRPr="00E21DF0">
        <w:rPr>
          <w:rFonts w:asciiTheme="majorBidi" w:hAnsiTheme="majorBidi" w:cstheme="majorBidi"/>
          <w:sz w:val="24"/>
          <w:szCs w:val="24"/>
          <w:lang w:bidi="ar-AE"/>
        </w:rPr>
        <w:t>ler istihsan ve kıyas gibi yöntemleri kullanarak menfaatleri de mal olarak değerlendirmişlerdir. Alacakları da hakikatte mal olarak kabul etmeyip hükmen mal olarak kabul etmişlerdir.</w:t>
      </w:r>
      <w:r w:rsidR="00D303E6" w:rsidRPr="00E21DF0">
        <w:rPr>
          <w:rStyle w:val="DipnotBavurusu"/>
          <w:rFonts w:asciiTheme="majorBidi" w:hAnsiTheme="majorBidi" w:cstheme="majorBidi"/>
          <w:sz w:val="24"/>
          <w:szCs w:val="24"/>
          <w:lang w:bidi="ar-AE"/>
        </w:rPr>
        <w:footnoteReference w:id="11"/>
      </w:r>
    </w:p>
    <w:p w14:paraId="44FF8E43" w14:textId="24C907AE" w:rsidR="00750B53" w:rsidRPr="00E21DF0" w:rsidRDefault="00750B5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İkinci Yaklaşım (Ş</w:t>
      </w:r>
      <w:r w:rsidR="00B0481E"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fi</w:t>
      </w:r>
      <w:r w:rsidR="00B0481E"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 M</w:t>
      </w:r>
      <w:r w:rsidR="00B0481E"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lik</w:t>
      </w:r>
      <w:r w:rsidR="00B0481E"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 xml:space="preserve"> ve Hanbel</w:t>
      </w:r>
      <w:r w:rsidR="00B0481E"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lere Göre Mal): Cumhur malı, “</w:t>
      </w:r>
      <w:r w:rsidR="00B0481E"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nsanlar arasında maddi bir değere sahip olup faydalanılması dinen ve hukuken mümkün olan şey” olarak tanımlamıştır.</w:t>
      </w:r>
      <w:r w:rsidR="00D303E6" w:rsidRPr="00E21DF0">
        <w:rPr>
          <w:rStyle w:val="DipnotBavurusu"/>
          <w:rFonts w:asciiTheme="majorBidi" w:hAnsiTheme="majorBidi" w:cstheme="majorBidi"/>
          <w:sz w:val="24"/>
          <w:szCs w:val="24"/>
          <w:lang w:bidi="ar-AE"/>
        </w:rPr>
        <w:footnoteReference w:id="12"/>
      </w:r>
      <w:r w:rsidRPr="00E21DF0">
        <w:rPr>
          <w:rFonts w:asciiTheme="majorBidi" w:hAnsiTheme="majorBidi" w:cstheme="majorBidi"/>
          <w:sz w:val="24"/>
          <w:szCs w:val="24"/>
          <w:lang w:bidi="ar-AE"/>
        </w:rPr>
        <w:t xml:space="preserve"> Hanef</w:t>
      </w:r>
      <w:r w:rsidR="00D303E6"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lerden farklı olarak malın tanımında iddih</w:t>
      </w:r>
      <w:r w:rsidR="00D303E6"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r ve izh</w:t>
      </w:r>
      <w:r w:rsidR="00D303E6"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r edilme yani fizik</w:t>
      </w:r>
      <w:r w:rsidR="00D303E6"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 xml:space="preserve"> bir varlığa sahip olma unsuru esas alınmamıştır.</w:t>
      </w:r>
      <w:r w:rsidR="00D303E6" w:rsidRPr="00E21DF0">
        <w:rPr>
          <w:rStyle w:val="DipnotBavurusu"/>
          <w:rFonts w:asciiTheme="majorBidi" w:hAnsiTheme="majorBidi" w:cstheme="majorBidi"/>
          <w:sz w:val="24"/>
          <w:szCs w:val="24"/>
          <w:lang w:bidi="ar-AE"/>
        </w:rPr>
        <w:footnoteReference w:id="13"/>
      </w:r>
      <w:r w:rsidR="00D303E6"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Bu bağlamda onlar   menfaatleri mal olarak kabul etmişlerdir. Yani evde oturma, hayvana binme, elbise giyinme gibi menfaatler mal kapsamında değerlendirilmiştir. Alacakları da menfaatler gibi mal olarak kabul etmişlerdir.</w:t>
      </w:r>
      <w:r w:rsidR="00D303E6" w:rsidRPr="00E21DF0">
        <w:rPr>
          <w:rStyle w:val="DipnotBavurusu"/>
          <w:rFonts w:asciiTheme="majorBidi" w:hAnsiTheme="majorBidi" w:cstheme="majorBidi"/>
          <w:sz w:val="24"/>
          <w:szCs w:val="24"/>
          <w:lang w:bidi="ar-AE"/>
        </w:rPr>
        <w:footnoteReference w:id="14"/>
      </w:r>
    </w:p>
    <w:p w14:paraId="0FC4369D" w14:textId="369A80B0" w:rsidR="00750B53" w:rsidRDefault="00750B53"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hakkında yapılan tanımlara baktığımız zaman tanımların tümü birbirine yakın ve birbirini tamamlar niteliktedir. Bu duruma göre insan tabiatının kendisine meylettiği</w:t>
      </w:r>
      <w:r w:rsidR="00C66976" w:rsidRPr="00E21DF0">
        <w:rPr>
          <w:rFonts w:asciiTheme="majorBidi" w:hAnsiTheme="majorBidi" w:cstheme="majorBidi"/>
          <w:sz w:val="24"/>
          <w:szCs w:val="24"/>
          <w:lang w:bidi="ar-AE"/>
        </w:rPr>
        <w:t xml:space="preserve">, </w:t>
      </w:r>
      <w:r w:rsidR="00C66976" w:rsidRPr="00E21DF0">
        <w:rPr>
          <w:rFonts w:asciiTheme="majorBidi" w:hAnsiTheme="majorBidi" w:cstheme="majorBidi"/>
          <w:sz w:val="24"/>
          <w:szCs w:val="24"/>
          <w:lang w:bidi="ar-AE"/>
        </w:rPr>
        <w:lastRenderedPageBreak/>
        <w:t xml:space="preserve">mâlik olduğu, kendisinden yararlanmanın mümkün ve caiz olduğu her şey mal olarak değerlendirilmiştir. Ancak </w:t>
      </w:r>
      <w:r w:rsidR="00D303E6" w:rsidRPr="00E21DF0">
        <w:rPr>
          <w:rFonts w:asciiTheme="majorBidi" w:hAnsiTheme="majorBidi" w:cstheme="majorBidi"/>
          <w:sz w:val="24"/>
          <w:szCs w:val="24"/>
          <w:lang w:bidi="ar-AE"/>
        </w:rPr>
        <w:t>â</w:t>
      </w:r>
      <w:r w:rsidR="00C66976" w:rsidRPr="00E21DF0">
        <w:rPr>
          <w:rFonts w:asciiTheme="majorBidi" w:hAnsiTheme="majorBidi" w:cstheme="majorBidi"/>
          <w:sz w:val="24"/>
          <w:szCs w:val="24"/>
          <w:lang w:bidi="ar-AE"/>
        </w:rPr>
        <w:t>yetlerde ve hadislerde sıkça zikredilmesine rağmen bu kavrama namaz, oruç, nik</w:t>
      </w:r>
      <w:r w:rsidR="00D303E6" w:rsidRPr="00E21DF0">
        <w:rPr>
          <w:rFonts w:asciiTheme="majorBidi" w:hAnsiTheme="majorBidi" w:cstheme="majorBidi"/>
          <w:sz w:val="24"/>
          <w:szCs w:val="24"/>
          <w:lang w:bidi="ar-AE"/>
        </w:rPr>
        <w:t>â</w:t>
      </w:r>
      <w:r w:rsidR="00C66976" w:rsidRPr="00E21DF0">
        <w:rPr>
          <w:rFonts w:asciiTheme="majorBidi" w:hAnsiTheme="majorBidi" w:cstheme="majorBidi"/>
          <w:sz w:val="24"/>
          <w:szCs w:val="24"/>
          <w:lang w:bidi="ar-AE"/>
        </w:rPr>
        <w:t>h kavramlarında olduğu gibi sözlük anlamından ayrı din</w:t>
      </w:r>
      <w:r w:rsidR="00D303E6" w:rsidRPr="00E21DF0">
        <w:rPr>
          <w:rFonts w:asciiTheme="majorBidi" w:hAnsiTheme="majorBidi" w:cstheme="majorBidi"/>
          <w:sz w:val="24"/>
          <w:szCs w:val="24"/>
          <w:lang w:bidi="ar-AE"/>
        </w:rPr>
        <w:t>î</w:t>
      </w:r>
      <w:r w:rsidR="00C66976" w:rsidRPr="00E21DF0">
        <w:rPr>
          <w:rFonts w:asciiTheme="majorBidi" w:hAnsiTheme="majorBidi" w:cstheme="majorBidi"/>
          <w:sz w:val="24"/>
          <w:szCs w:val="24"/>
          <w:lang w:bidi="ar-AE"/>
        </w:rPr>
        <w:t xml:space="preserve"> ve hukuk</w:t>
      </w:r>
      <w:r w:rsidR="00D303E6" w:rsidRPr="00E21DF0">
        <w:rPr>
          <w:rFonts w:asciiTheme="majorBidi" w:hAnsiTheme="majorBidi" w:cstheme="majorBidi"/>
          <w:sz w:val="24"/>
          <w:szCs w:val="24"/>
          <w:lang w:bidi="ar-AE"/>
        </w:rPr>
        <w:t xml:space="preserve">î </w:t>
      </w:r>
      <w:r w:rsidR="00C66976" w:rsidRPr="00E21DF0">
        <w:rPr>
          <w:rFonts w:asciiTheme="majorBidi" w:hAnsiTheme="majorBidi" w:cstheme="majorBidi"/>
          <w:sz w:val="24"/>
          <w:szCs w:val="24"/>
          <w:lang w:bidi="ar-AE"/>
        </w:rPr>
        <w:t>özel bir anlam verilmemiştir. İsl</w:t>
      </w:r>
      <w:r w:rsidR="00D303E6" w:rsidRPr="00E21DF0">
        <w:rPr>
          <w:rFonts w:asciiTheme="majorBidi" w:hAnsiTheme="majorBidi" w:cstheme="majorBidi"/>
          <w:sz w:val="24"/>
          <w:szCs w:val="24"/>
          <w:lang w:bidi="ar-AE"/>
        </w:rPr>
        <w:t>â</w:t>
      </w:r>
      <w:r w:rsidR="00C66976" w:rsidRPr="00E21DF0">
        <w:rPr>
          <w:rFonts w:asciiTheme="majorBidi" w:hAnsiTheme="majorBidi" w:cstheme="majorBidi"/>
          <w:sz w:val="24"/>
          <w:szCs w:val="24"/>
          <w:lang w:bidi="ar-AE"/>
        </w:rPr>
        <w:t>m hukukçuları da malın</w:t>
      </w:r>
      <w:r w:rsidR="00D303E6" w:rsidRPr="00E21DF0">
        <w:rPr>
          <w:rFonts w:asciiTheme="majorBidi" w:hAnsiTheme="majorBidi" w:cstheme="majorBidi"/>
          <w:sz w:val="24"/>
          <w:szCs w:val="24"/>
          <w:lang w:bidi="ar-AE"/>
        </w:rPr>
        <w:t xml:space="preserve"> Allah </w:t>
      </w:r>
      <w:r w:rsidR="00C66976" w:rsidRPr="00E21DF0">
        <w:rPr>
          <w:rFonts w:asciiTheme="majorBidi" w:hAnsiTheme="majorBidi" w:cstheme="majorBidi"/>
          <w:sz w:val="24"/>
          <w:szCs w:val="24"/>
          <w:lang w:bidi="ar-AE"/>
        </w:rPr>
        <w:t>tarafından tanımlanmış din</w:t>
      </w:r>
      <w:r w:rsidR="00D303E6" w:rsidRPr="00E21DF0">
        <w:rPr>
          <w:rFonts w:asciiTheme="majorBidi" w:hAnsiTheme="majorBidi" w:cstheme="majorBidi"/>
          <w:sz w:val="24"/>
          <w:szCs w:val="24"/>
          <w:lang w:bidi="ar-AE"/>
        </w:rPr>
        <w:t>î</w:t>
      </w:r>
      <w:r w:rsidR="00C66976" w:rsidRPr="00E21DF0">
        <w:rPr>
          <w:rFonts w:asciiTheme="majorBidi" w:hAnsiTheme="majorBidi" w:cstheme="majorBidi"/>
          <w:sz w:val="24"/>
          <w:szCs w:val="24"/>
          <w:lang w:bidi="ar-AE"/>
        </w:rPr>
        <w:t xml:space="preserve"> bir kavram olmadığı ve değişken nitelikli olduğunda hemfikirdirler. Bu nedenle mal kavramının ifade ettiği anlam insanların anlayışına bırakılmıştır.</w:t>
      </w:r>
    </w:p>
    <w:p w14:paraId="6047A086"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09C0AC20" w14:textId="1E55555C" w:rsidR="0089784A" w:rsidRPr="00E21DF0" w:rsidRDefault="000933F4" w:rsidP="00113A57">
      <w:pPr>
        <w:pStyle w:val="Balk2"/>
        <w:spacing w:before="0" w:line="360" w:lineRule="auto"/>
        <w:ind w:firstLine="709"/>
        <w:jc w:val="both"/>
        <w:rPr>
          <w:rFonts w:asciiTheme="majorBidi" w:hAnsiTheme="majorBidi"/>
          <w:b/>
          <w:bCs/>
          <w:sz w:val="24"/>
          <w:szCs w:val="24"/>
        </w:rPr>
      </w:pPr>
      <w:bookmarkStart w:id="51" w:name="_Toc59565368"/>
      <w:bookmarkStart w:id="52" w:name="_Toc72979087"/>
      <w:r w:rsidRPr="00E21DF0">
        <w:rPr>
          <w:rFonts w:asciiTheme="majorBidi" w:hAnsiTheme="majorBidi"/>
          <w:b/>
          <w:bCs/>
          <w:color w:val="auto"/>
          <w:sz w:val="24"/>
          <w:szCs w:val="24"/>
        </w:rPr>
        <w:t xml:space="preserve">1.2. </w:t>
      </w:r>
      <w:r w:rsidR="006D0127" w:rsidRPr="00E21DF0">
        <w:rPr>
          <w:rFonts w:asciiTheme="majorBidi" w:hAnsiTheme="majorBidi"/>
          <w:b/>
          <w:bCs/>
          <w:color w:val="auto"/>
          <w:sz w:val="24"/>
          <w:szCs w:val="24"/>
        </w:rPr>
        <w:t>M</w:t>
      </w:r>
      <w:r w:rsidR="007831E8" w:rsidRPr="00E21DF0">
        <w:rPr>
          <w:rFonts w:asciiTheme="majorBidi" w:hAnsiTheme="majorBidi"/>
          <w:b/>
          <w:bCs/>
          <w:color w:val="auto"/>
          <w:sz w:val="24"/>
          <w:szCs w:val="24"/>
        </w:rPr>
        <w:t>al</w:t>
      </w:r>
      <w:r w:rsidRPr="00E21DF0">
        <w:rPr>
          <w:rFonts w:asciiTheme="majorBidi" w:hAnsiTheme="majorBidi"/>
          <w:b/>
          <w:bCs/>
          <w:color w:val="auto"/>
          <w:sz w:val="24"/>
          <w:szCs w:val="24"/>
        </w:rPr>
        <w:t xml:space="preserve"> </w:t>
      </w:r>
      <w:r w:rsidR="007831E8" w:rsidRPr="00E21DF0">
        <w:rPr>
          <w:rFonts w:asciiTheme="majorBidi" w:hAnsiTheme="majorBidi"/>
          <w:b/>
          <w:bCs/>
          <w:color w:val="auto"/>
          <w:sz w:val="24"/>
          <w:szCs w:val="24"/>
        </w:rPr>
        <w:t>ile İlintili</w:t>
      </w:r>
      <w:r w:rsidRPr="00E21DF0">
        <w:rPr>
          <w:rFonts w:asciiTheme="majorBidi" w:hAnsiTheme="majorBidi"/>
          <w:b/>
          <w:bCs/>
          <w:color w:val="auto"/>
          <w:sz w:val="24"/>
          <w:szCs w:val="24"/>
        </w:rPr>
        <w:t xml:space="preserve"> Olan </w:t>
      </w:r>
      <w:r w:rsidR="007831E8" w:rsidRPr="00E21DF0">
        <w:rPr>
          <w:rFonts w:asciiTheme="majorBidi" w:hAnsiTheme="majorBidi"/>
          <w:b/>
          <w:bCs/>
          <w:color w:val="auto"/>
          <w:sz w:val="24"/>
          <w:szCs w:val="24"/>
        </w:rPr>
        <w:t>Kavramlar</w:t>
      </w:r>
      <w:bookmarkEnd w:id="51"/>
      <w:bookmarkEnd w:id="52"/>
    </w:p>
    <w:p w14:paraId="3CB9EF78" w14:textId="29D502C4" w:rsidR="0089784A" w:rsidRDefault="0089784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w:t>
      </w:r>
      <w:r w:rsidR="00B70228" w:rsidRPr="00E21DF0">
        <w:rPr>
          <w:rFonts w:asciiTheme="majorBidi" w:hAnsiTheme="majorBidi" w:cstheme="majorBidi"/>
          <w:sz w:val="24"/>
          <w:szCs w:val="24"/>
          <w:lang w:bidi="ar-AE"/>
        </w:rPr>
        <w:t xml:space="preserve"> anlam alanını verdiğimiz mal kavramı ile ilintili olan pek çok kavram mevcuttur. Şimdi bu kavramlardan her biri ayrı ayrı ortaya konulmaya çalışılacaktır.</w:t>
      </w:r>
    </w:p>
    <w:p w14:paraId="6BD7E8A0" w14:textId="77777777" w:rsidR="00113A57" w:rsidRPr="00E21DF0" w:rsidRDefault="00113A57" w:rsidP="00571FF9">
      <w:pPr>
        <w:spacing w:after="0" w:line="360" w:lineRule="auto"/>
        <w:ind w:firstLine="709"/>
        <w:jc w:val="both"/>
        <w:rPr>
          <w:rFonts w:asciiTheme="majorBidi" w:hAnsiTheme="majorBidi" w:cstheme="majorBidi"/>
          <w:sz w:val="24"/>
          <w:szCs w:val="24"/>
          <w:lang w:bidi="ar-AE"/>
        </w:rPr>
      </w:pPr>
    </w:p>
    <w:p w14:paraId="0FE53CDB" w14:textId="17B6D719" w:rsidR="00933CD2" w:rsidRPr="00E21DF0" w:rsidRDefault="007831E8" w:rsidP="00571FF9">
      <w:pPr>
        <w:pStyle w:val="Balk3"/>
        <w:spacing w:before="0" w:line="360" w:lineRule="auto"/>
        <w:ind w:firstLine="709"/>
        <w:jc w:val="both"/>
        <w:rPr>
          <w:rFonts w:asciiTheme="majorBidi" w:hAnsiTheme="majorBidi"/>
          <w:b/>
          <w:bCs/>
          <w:color w:val="auto"/>
          <w:lang w:bidi="ar-AE"/>
        </w:rPr>
      </w:pPr>
      <w:bookmarkStart w:id="53" w:name="_Toc59565369"/>
      <w:bookmarkStart w:id="54" w:name="_Toc72979088"/>
      <w:r w:rsidRPr="00E21DF0">
        <w:rPr>
          <w:rFonts w:asciiTheme="majorBidi" w:hAnsiTheme="majorBidi"/>
          <w:b/>
          <w:bCs/>
          <w:color w:val="auto"/>
          <w:lang w:bidi="ar-AE"/>
        </w:rPr>
        <w:t>1.2.1.</w:t>
      </w:r>
      <w:bookmarkEnd w:id="53"/>
      <w:r w:rsidR="00E4455E" w:rsidRPr="00E21DF0">
        <w:rPr>
          <w:rFonts w:asciiTheme="majorBidi" w:hAnsiTheme="majorBidi"/>
          <w:b/>
          <w:bCs/>
          <w:color w:val="auto"/>
          <w:lang w:bidi="ar-AE"/>
        </w:rPr>
        <w:t xml:space="preserve"> Hayır</w:t>
      </w:r>
      <w:r w:rsidR="000933F4" w:rsidRPr="00E21DF0">
        <w:rPr>
          <w:rFonts w:asciiTheme="majorBidi" w:hAnsiTheme="majorBidi"/>
          <w:b/>
          <w:bCs/>
          <w:color w:val="auto"/>
          <w:lang w:bidi="ar-AE"/>
        </w:rPr>
        <w:t xml:space="preserve"> (</w:t>
      </w:r>
      <w:r w:rsidR="000933F4" w:rsidRPr="00E21DF0">
        <w:rPr>
          <w:rFonts w:asciiTheme="majorBidi" w:hAnsiTheme="majorBidi"/>
          <w:b/>
          <w:bCs/>
          <w:color w:val="auto"/>
          <w:rtl/>
          <w:lang w:bidi="ar-AE"/>
        </w:rPr>
        <w:t>الخير</w:t>
      </w:r>
      <w:r w:rsidR="000933F4" w:rsidRPr="00E21DF0">
        <w:rPr>
          <w:rFonts w:asciiTheme="majorBidi" w:hAnsiTheme="majorBidi"/>
          <w:b/>
          <w:bCs/>
          <w:color w:val="auto"/>
          <w:lang w:bidi="ar-AE"/>
        </w:rPr>
        <w:t>)</w:t>
      </w:r>
      <w:bookmarkEnd w:id="54"/>
    </w:p>
    <w:p w14:paraId="14A6D33E" w14:textId="6EE0BEA3" w:rsidR="00FD356A" w:rsidRPr="00E21DF0" w:rsidRDefault="007A47D4" w:rsidP="00571FF9">
      <w:pPr>
        <w:spacing w:after="0" w:line="360" w:lineRule="auto"/>
        <w:ind w:firstLine="708"/>
        <w:jc w:val="both"/>
        <w:rPr>
          <w:rFonts w:asciiTheme="majorBidi" w:hAnsiTheme="majorBidi" w:cstheme="majorBidi"/>
          <w:b/>
          <w:bCs/>
          <w:sz w:val="24"/>
          <w:szCs w:val="24"/>
          <w:lang w:bidi="ar-AE"/>
        </w:rPr>
      </w:pPr>
      <w:r w:rsidRPr="00E21DF0">
        <w:rPr>
          <w:rFonts w:asciiTheme="majorBidi" w:hAnsiTheme="majorBidi" w:cstheme="majorBidi"/>
          <w:sz w:val="24"/>
          <w:szCs w:val="24"/>
          <w:lang w:bidi="ar-AE"/>
        </w:rPr>
        <w:t>Şerrin zıddı olan hayır (</w:t>
      </w:r>
      <w:r w:rsidR="000933F4" w:rsidRPr="00E21DF0">
        <w:rPr>
          <w:rFonts w:asciiTheme="majorBidi" w:hAnsiTheme="majorBidi" w:cstheme="majorBidi"/>
          <w:sz w:val="24"/>
          <w:szCs w:val="24"/>
          <w:rtl/>
          <w:lang w:bidi="ar-AE"/>
        </w:rPr>
        <w:t>ال</w:t>
      </w:r>
      <w:r w:rsidR="00CD276F" w:rsidRPr="00E21DF0">
        <w:rPr>
          <w:rFonts w:asciiTheme="majorBidi" w:hAnsiTheme="majorBidi" w:cstheme="majorBidi"/>
          <w:sz w:val="24"/>
          <w:szCs w:val="24"/>
          <w:rtl/>
          <w:lang w:bidi="ar-AE"/>
        </w:rPr>
        <w:t>خَيْر</w:t>
      </w:r>
      <w:r w:rsidRPr="00E21DF0">
        <w:rPr>
          <w:rFonts w:asciiTheme="majorBidi" w:hAnsiTheme="majorBidi" w:cstheme="majorBidi"/>
          <w:sz w:val="24"/>
          <w:szCs w:val="24"/>
          <w:lang w:bidi="ar-AE"/>
        </w:rPr>
        <w:t>) kelim</w:t>
      </w:r>
      <w:r w:rsidR="00DD1222" w:rsidRPr="00E21DF0">
        <w:rPr>
          <w:rFonts w:asciiTheme="majorBidi" w:hAnsiTheme="majorBidi" w:cstheme="majorBidi"/>
          <w:sz w:val="24"/>
          <w:szCs w:val="24"/>
          <w:lang w:bidi="ar-AE"/>
        </w:rPr>
        <w:t>es</w:t>
      </w:r>
      <w:r w:rsidR="006B3DDB" w:rsidRPr="00E21DF0">
        <w:rPr>
          <w:rFonts w:asciiTheme="majorBidi" w:hAnsiTheme="majorBidi" w:cstheme="majorBidi"/>
          <w:sz w:val="24"/>
          <w:szCs w:val="24"/>
          <w:lang w:bidi="ar-AE"/>
        </w:rPr>
        <w:t>i</w:t>
      </w:r>
      <w:r w:rsidR="000933F4" w:rsidRPr="00E21DF0">
        <w:rPr>
          <w:rFonts w:asciiTheme="majorBidi" w:hAnsiTheme="majorBidi" w:cstheme="majorBidi"/>
          <w:sz w:val="24"/>
          <w:szCs w:val="24"/>
          <w:rtl/>
          <w:lang w:bidi="ar-AE"/>
        </w:rPr>
        <w:t xml:space="preserve"> </w:t>
      </w:r>
      <w:r w:rsidRPr="00E21DF0">
        <w:rPr>
          <w:rFonts w:asciiTheme="majorBidi" w:hAnsiTheme="majorBidi" w:cstheme="majorBidi"/>
          <w:sz w:val="24"/>
          <w:szCs w:val="24"/>
          <w:lang w:bidi="ar-AE"/>
        </w:rPr>
        <w:t>iyi yahut iyilik</w:t>
      </w:r>
      <w:r w:rsidR="00DD122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anlamına gelmektedir.</w:t>
      </w:r>
      <w:r w:rsidRPr="00E21DF0">
        <w:rPr>
          <w:rStyle w:val="DipnotBavurusu"/>
          <w:rFonts w:asciiTheme="majorBidi" w:hAnsiTheme="majorBidi" w:cstheme="majorBidi"/>
          <w:sz w:val="24"/>
          <w:szCs w:val="24"/>
          <w:lang w:bidi="ar-AE"/>
        </w:rPr>
        <w:footnoteReference w:id="15"/>
      </w:r>
      <w:r w:rsidRPr="00E21DF0">
        <w:rPr>
          <w:rFonts w:asciiTheme="majorBidi" w:hAnsiTheme="majorBidi" w:cstheme="majorBidi"/>
          <w:sz w:val="24"/>
          <w:szCs w:val="24"/>
          <w:lang w:bidi="ar-AE"/>
        </w:rPr>
        <w:t xml:space="preserve"> Kur'ân’da iman, </w:t>
      </w:r>
      <w:r w:rsidR="000933F4"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sl</w:t>
      </w:r>
      <w:r w:rsidR="000933F4"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m, fazl, yiyecek, zafer, mük</w:t>
      </w:r>
      <w:r w:rsidR="000933F4"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fat, </w:t>
      </w:r>
      <w:r w:rsidR="000933F4"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fiyet ve mal olmak üzere sekiz anlamda kullanılmıştır.</w:t>
      </w:r>
      <w:r w:rsidRPr="00E21DF0">
        <w:rPr>
          <w:rStyle w:val="DipnotBavurusu"/>
          <w:rFonts w:asciiTheme="majorBidi" w:hAnsiTheme="majorBidi" w:cstheme="majorBidi"/>
          <w:sz w:val="24"/>
          <w:szCs w:val="24"/>
          <w:lang w:bidi="ar-AE"/>
        </w:rPr>
        <w:footnoteReference w:id="16"/>
      </w:r>
      <w:r w:rsidRPr="00E21DF0">
        <w:rPr>
          <w:rFonts w:asciiTheme="majorBidi" w:hAnsiTheme="majorBidi" w:cstheme="majorBidi"/>
          <w:sz w:val="24"/>
          <w:szCs w:val="24"/>
          <w:lang w:bidi="ar-AE"/>
        </w:rPr>
        <w:t xml:space="preserve"> Genellikle âyetler</w:t>
      </w:r>
      <w:r w:rsidR="00AA392D"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de</w:t>
      </w:r>
      <w:r w:rsidR="00CB1F1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hayır mal anlamında kullanılmıştır.</w:t>
      </w:r>
    </w:p>
    <w:p w14:paraId="011E04C9" w14:textId="25E671A5" w:rsidR="00472B18" w:rsidRPr="00E21DF0" w:rsidRDefault="000C07F1"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tl/>
        </w:rPr>
        <w:t xml:space="preserve">كُتِبَ عَلَيْكُمْ اِذَا حَضَرَ اَحَدَكُمُ الْمَوْتُ </w:t>
      </w:r>
      <w:bookmarkStart w:id="57" w:name="_Hlk28637607"/>
      <w:r w:rsidRPr="00E21DF0">
        <w:rPr>
          <w:rFonts w:asciiTheme="majorBidi" w:hAnsiTheme="majorBidi" w:cstheme="majorBidi"/>
          <w:sz w:val="24"/>
          <w:szCs w:val="24"/>
          <w:rtl/>
        </w:rPr>
        <w:t xml:space="preserve">اِنْ تَرَكَ </w:t>
      </w:r>
      <w:bookmarkStart w:id="58" w:name="_Hlk28636900"/>
      <w:r w:rsidRPr="00E21DF0">
        <w:rPr>
          <w:rFonts w:asciiTheme="majorBidi" w:hAnsiTheme="majorBidi" w:cstheme="majorBidi"/>
          <w:sz w:val="24"/>
          <w:szCs w:val="24"/>
          <w:u w:val="single"/>
          <w:rtl/>
        </w:rPr>
        <w:t>خَيْراً</w:t>
      </w:r>
      <w:r w:rsidRPr="00E21DF0">
        <w:rPr>
          <w:rFonts w:asciiTheme="majorBidi" w:hAnsiTheme="majorBidi" w:cstheme="majorBidi"/>
          <w:sz w:val="24"/>
          <w:szCs w:val="24"/>
          <w:rtl/>
        </w:rPr>
        <w:t>ۚ</w:t>
      </w:r>
      <w:bookmarkEnd w:id="58"/>
      <w:r w:rsidRPr="00E21DF0">
        <w:rPr>
          <w:rFonts w:asciiTheme="majorBidi" w:hAnsiTheme="majorBidi" w:cstheme="majorBidi"/>
          <w:sz w:val="24"/>
          <w:szCs w:val="24"/>
          <w:rtl/>
        </w:rPr>
        <w:t xml:space="preserve"> </w:t>
      </w:r>
      <w:bookmarkEnd w:id="57"/>
      <w:r w:rsidRPr="00E21DF0">
        <w:rPr>
          <w:rFonts w:asciiTheme="majorBidi" w:hAnsiTheme="majorBidi" w:cstheme="majorBidi"/>
          <w:sz w:val="24"/>
          <w:szCs w:val="24"/>
          <w:rtl/>
        </w:rPr>
        <w:t xml:space="preserve">اَلْوَصِيَّةُ لِلْوَالِدَيْنِ وَالْاَقْرَب۪ينَ بِالْمَعْرُوفِۚ حَقاًّ عَلَى الْمُتَّق۪ينَۜ </w:t>
      </w:r>
      <w:r w:rsidRPr="00E21DF0">
        <w:rPr>
          <w:rFonts w:asciiTheme="majorBidi" w:hAnsiTheme="majorBidi" w:cstheme="majorBidi"/>
          <w:sz w:val="24"/>
          <w:szCs w:val="24"/>
        </w:rPr>
        <w:t xml:space="preserve"> “Sizden birin</w:t>
      </w:r>
      <w:r w:rsidR="007A47D4" w:rsidRPr="00E21DF0">
        <w:rPr>
          <w:rFonts w:asciiTheme="majorBidi" w:hAnsiTheme="majorBidi" w:cstheme="majorBidi"/>
          <w:sz w:val="24"/>
          <w:szCs w:val="24"/>
        </w:rPr>
        <w:t xml:space="preserve">ize </w:t>
      </w:r>
      <w:r w:rsidRPr="00E21DF0">
        <w:rPr>
          <w:rFonts w:asciiTheme="majorBidi" w:hAnsiTheme="majorBidi" w:cstheme="majorBidi"/>
          <w:sz w:val="24"/>
          <w:szCs w:val="24"/>
        </w:rPr>
        <w:t xml:space="preserve">ölüm gelip çattığı zaman eğer </w:t>
      </w:r>
      <w:r w:rsidR="007A47D4" w:rsidRPr="00E21DF0">
        <w:rPr>
          <w:rFonts w:asciiTheme="majorBidi" w:hAnsiTheme="majorBidi" w:cstheme="majorBidi"/>
          <w:sz w:val="24"/>
          <w:szCs w:val="24"/>
        </w:rPr>
        <w:t xml:space="preserve">geride </w:t>
      </w:r>
      <w:r w:rsidRPr="00E21DF0">
        <w:rPr>
          <w:rFonts w:asciiTheme="majorBidi" w:hAnsiTheme="majorBidi" w:cstheme="majorBidi"/>
          <w:sz w:val="24"/>
          <w:szCs w:val="24"/>
        </w:rPr>
        <w:t xml:space="preserve">bir </w:t>
      </w:r>
      <w:r w:rsidR="00773472" w:rsidRPr="00E21DF0">
        <w:rPr>
          <w:rFonts w:asciiTheme="majorBidi" w:hAnsiTheme="majorBidi" w:cstheme="majorBidi"/>
          <w:sz w:val="24"/>
          <w:szCs w:val="24"/>
          <w:u w:val="single"/>
        </w:rPr>
        <w:t>h</w:t>
      </w:r>
      <w:r w:rsidR="004E44DA" w:rsidRPr="00E21DF0">
        <w:rPr>
          <w:rFonts w:asciiTheme="majorBidi" w:hAnsiTheme="majorBidi" w:cstheme="majorBidi"/>
          <w:sz w:val="24"/>
          <w:szCs w:val="24"/>
          <w:u w:val="single"/>
        </w:rPr>
        <w:t>ay</w:t>
      </w:r>
      <w:r w:rsidR="00756A0B" w:rsidRPr="00E21DF0">
        <w:rPr>
          <w:rFonts w:asciiTheme="majorBidi" w:hAnsiTheme="majorBidi" w:cstheme="majorBidi"/>
          <w:sz w:val="24"/>
          <w:szCs w:val="24"/>
          <w:u w:val="single"/>
        </w:rPr>
        <w:t>ı</w:t>
      </w:r>
      <w:r w:rsidR="004E44DA" w:rsidRPr="00E21DF0">
        <w:rPr>
          <w:rFonts w:asciiTheme="majorBidi" w:hAnsiTheme="majorBidi" w:cstheme="majorBidi"/>
          <w:sz w:val="24"/>
          <w:szCs w:val="24"/>
          <w:u w:val="single"/>
        </w:rPr>
        <w:t>r</w:t>
      </w:r>
      <w:r w:rsidR="0084525D" w:rsidRPr="00E21DF0">
        <w:rPr>
          <w:rFonts w:asciiTheme="majorBidi" w:hAnsiTheme="majorBidi" w:cstheme="majorBidi"/>
          <w:sz w:val="24"/>
          <w:szCs w:val="24"/>
          <w:u w:val="single"/>
        </w:rPr>
        <w:t xml:space="preserve"> </w:t>
      </w:r>
      <w:r w:rsidRPr="00E21DF0">
        <w:rPr>
          <w:rFonts w:asciiTheme="majorBidi" w:hAnsiTheme="majorBidi" w:cstheme="majorBidi"/>
          <w:sz w:val="24"/>
          <w:szCs w:val="24"/>
        </w:rPr>
        <w:t>bırak</w:t>
      </w:r>
      <w:r w:rsidR="007A47D4" w:rsidRPr="00E21DF0">
        <w:rPr>
          <w:rFonts w:asciiTheme="majorBidi" w:hAnsiTheme="majorBidi" w:cstheme="majorBidi"/>
          <w:sz w:val="24"/>
          <w:szCs w:val="24"/>
        </w:rPr>
        <w:t xml:space="preserve">mışsa </w:t>
      </w:r>
      <w:r w:rsidRPr="00E21DF0">
        <w:rPr>
          <w:rFonts w:asciiTheme="majorBidi" w:hAnsiTheme="majorBidi" w:cstheme="majorBidi"/>
          <w:sz w:val="24"/>
          <w:szCs w:val="24"/>
        </w:rPr>
        <w:t>anneye, babaya ve yakın akrabaya</w:t>
      </w:r>
      <w:r w:rsidR="007A47D4" w:rsidRPr="00E21DF0">
        <w:rPr>
          <w:rFonts w:asciiTheme="majorBidi" w:hAnsiTheme="majorBidi" w:cstheme="majorBidi"/>
          <w:sz w:val="24"/>
          <w:szCs w:val="24"/>
        </w:rPr>
        <w:t xml:space="preserve"> meşru bir tarzda vasiyette bulunması -Allah’a karşı gelmekten sakınanlar üzerinde bir hak olarak- size farz kılındı.</w:t>
      </w:r>
      <w:r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17"/>
      </w:r>
      <w:r w:rsidRPr="00E21DF0">
        <w:rPr>
          <w:rFonts w:asciiTheme="majorBidi" w:hAnsiTheme="majorBidi" w:cstheme="majorBidi"/>
          <w:i/>
          <w:iCs/>
          <w:sz w:val="24"/>
          <w:szCs w:val="24"/>
        </w:rPr>
        <w:t xml:space="preserve"> </w:t>
      </w:r>
    </w:p>
    <w:p w14:paraId="63E1E941" w14:textId="3EFE572B" w:rsidR="00F26B21" w:rsidRPr="00E21DF0" w:rsidRDefault="007A47D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Âyette ölmekte olan kişinin arkada mal bırakması, hayır bırakması </w:t>
      </w:r>
      <w:r w:rsidR="00E004F9" w:rsidRPr="00E21DF0">
        <w:rPr>
          <w:rFonts w:asciiTheme="majorBidi" w:hAnsiTheme="majorBidi" w:cstheme="majorBidi"/>
          <w:sz w:val="24"/>
          <w:szCs w:val="24"/>
        </w:rPr>
        <w:t>olarak ifade edilmiştir. Burada hayır, maldır.</w:t>
      </w:r>
      <w:r w:rsidR="00CB1F1F" w:rsidRPr="00E21DF0">
        <w:rPr>
          <w:rStyle w:val="DipnotBavurusu"/>
          <w:rFonts w:asciiTheme="majorBidi" w:hAnsiTheme="majorBidi" w:cstheme="majorBidi"/>
          <w:sz w:val="24"/>
          <w:szCs w:val="24"/>
        </w:rPr>
        <w:footnoteReference w:id="18"/>
      </w:r>
      <w:r w:rsidR="00E004F9" w:rsidRPr="00E21DF0">
        <w:rPr>
          <w:rFonts w:asciiTheme="majorBidi" w:hAnsiTheme="majorBidi" w:cstheme="majorBidi"/>
          <w:sz w:val="24"/>
          <w:szCs w:val="24"/>
        </w:rPr>
        <w:t xml:space="preserve"> </w:t>
      </w:r>
      <w:r w:rsidR="00FA1C98" w:rsidRPr="00E21DF0">
        <w:rPr>
          <w:rFonts w:asciiTheme="majorBidi" w:hAnsiTheme="majorBidi" w:cstheme="majorBidi"/>
          <w:sz w:val="24"/>
          <w:szCs w:val="24"/>
        </w:rPr>
        <w:t>Bu noktada görüş birliği de sağlanmıştır</w:t>
      </w:r>
      <w:r w:rsidR="00B04AEE" w:rsidRPr="00E21DF0">
        <w:rPr>
          <w:rFonts w:asciiTheme="majorBidi" w:hAnsiTheme="majorBidi" w:cstheme="majorBidi"/>
          <w:sz w:val="24"/>
          <w:szCs w:val="24"/>
        </w:rPr>
        <w:t>. Fakat malın miktarı noktasında müfessirler çeşitli görüşler ileri sürmüşlerdir.</w:t>
      </w:r>
      <w:r w:rsidR="0073314D" w:rsidRPr="00E21DF0">
        <w:rPr>
          <w:rStyle w:val="DipnotBavurusu"/>
          <w:rFonts w:asciiTheme="majorBidi" w:hAnsiTheme="majorBidi" w:cstheme="majorBidi"/>
          <w:sz w:val="24"/>
          <w:szCs w:val="24"/>
        </w:rPr>
        <w:footnoteReference w:id="19"/>
      </w:r>
      <w:r w:rsidR="00FA1C98" w:rsidRPr="00E21DF0">
        <w:rPr>
          <w:rFonts w:asciiTheme="majorBidi" w:hAnsiTheme="majorBidi" w:cstheme="majorBidi"/>
          <w:sz w:val="24"/>
          <w:szCs w:val="24"/>
        </w:rPr>
        <w:t xml:space="preserve"> </w:t>
      </w:r>
      <w:r w:rsidR="00FD7911" w:rsidRPr="00E21DF0">
        <w:rPr>
          <w:rFonts w:asciiTheme="majorBidi" w:hAnsiTheme="majorBidi" w:cstheme="majorBidi"/>
          <w:sz w:val="24"/>
          <w:szCs w:val="24"/>
        </w:rPr>
        <w:t>Müfessirlerin çoğunluğuna göre de</w:t>
      </w:r>
      <w:r w:rsidR="00AA392D" w:rsidRPr="00E21DF0">
        <w:rPr>
          <w:rFonts w:asciiTheme="majorBidi" w:hAnsiTheme="majorBidi" w:cstheme="majorBidi"/>
          <w:sz w:val="24"/>
          <w:szCs w:val="24"/>
        </w:rPr>
        <w:t xml:space="preserve"> hayırdan </w:t>
      </w:r>
      <w:r w:rsidR="00FD7911" w:rsidRPr="00E21DF0">
        <w:rPr>
          <w:rFonts w:asciiTheme="majorBidi" w:hAnsiTheme="majorBidi" w:cstheme="majorBidi"/>
          <w:sz w:val="24"/>
          <w:szCs w:val="24"/>
        </w:rPr>
        <w:t>maksat çok maldır. Nitekim riv</w:t>
      </w:r>
      <w:r w:rsidR="000D7709" w:rsidRPr="00E21DF0">
        <w:rPr>
          <w:rFonts w:asciiTheme="majorBidi" w:hAnsiTheme="majorBidi" w:cstheme="majorBidi"/>
          <w:sz w:val="24"/>
          <w:szCs w:val="24"/>
        </w:rPr>
        <w:t>âyet</w:t>
      </w:r>
      <w:r w:rsidR="00FD7911" w:rsidRPr="00E21DF0">
        <w:rPr>
          <w:rFonts w:asciiTheme="majorBidi" w:hAnsiTheme="majorBidi" w:cstheme="majorBidi"/>
          <w:sz w:val="24"/>
          <w:szCs w:val="24"/>
        </w:rPr>
        <w:t>e göre Hz. Ali</w:t>
      </w:r>
      <w:r w:rsidR="00FA1C98" w:rsidRPr="00E21DF0">
        <w:rPr>
          <w:rFonts w:asciiTheme="majorBidi" w:hAnsiTheme="majorBidi" w:cstheme="majorBidi"/>
          <w:sz w:val="24"/>
          <w:szCs w:val="24"/>
        </w:rPr>
        <w:t xml:space="preserve">, ölüm hastası olan azatlı bir kölenin </w:t>
      </w:r>
      <w:r w:rsidR="00FD7911" w:rsidRPr="00E21DF0">
        <w:rPr>
          <w:rFonts w:asciiTheme="majorBidi" w:hAnsiTheme="majorBidi" w:cstheme="majorBidi"/>
          <w:sz w:val="24"/>
          <w:szCs w:val="24"/>
        </w:rPr>
        <w:t xml:space="preserve">yanına gitmiş. Köle, yedi yüz dirhem malıyla Hz. Ali’ye vasiyette bulunmak istemiş. Hz. Ali de onu bu vasiyetten menederek: “Hayır, </w:t>
      </w:r>
      <w:r w:rsidR="00B10D0A" w:rsidRPr="00E21DF0">
        <w:rPr>
          <w:rFonts w:asciiTheme="majorBidi" w:hAnsiTheme="majorBidi" w:cstheme="majorBidi"/>
          <w:sz w:val="24"/>
          <w:szCs w:val="24"/>
        </w:rPr>
        <w:t>Allah</w:t>
      </w:r>
      <w:r w:rsidR="00FD7911" w:rsidRPr="00E21DF0">
        <w:rPr>
          <w:rFonts w:asciiTheme="majorBidi" w:hAnsiTheme="majorBidi" w:cstheme="majorBidi"/>
          <w:sz w:val="24"/>
          <w:szCs w:val="24"/>
        </w:rPr>
        <w:t>:</w:t>
      </w:r>
      <w:r w:rsidR="005F1A9D" w:rsidRPr="00E21DF0">
        <w:rPr>
          <w:rFonts w:asciiTheme="majorBidi" w:hAnsiTheme="majorBidi" w:cstheme="majorBidi"/>
          <w:sz w:val="24"/>
          <w:szCs w:val="24"/>
        </w:rPr>
        <w:t xml:space="preserve"> </w:t>
      </w:r>
      <w:r w:rsidR="007366B4" w:rsidRPr="00E21DF0">
        <w:rPr>
          <w:rFonts w:asciiTheme="majorBidi" w:hAnsiTheme="majorBidi" w:cstheme="majorBidi"/>
          <w:sz w:val="24"/>
          <w:szCs w:val="24"/>
          <w:rtl/>
        </w:rPr>
        <w:t xml:space="preserve">اِنْ </w:t>
      </w:r>
      <w:r w:rsidR="007366B4" w:rsidRPr="00E21DF0">
        <w:rPr>
          <w:rFonts w:asciiTheme="majorBidi" w:hAnsiTheme="majorBidi" w:cstheme="majorBidi"/>
          <w:sz w:val="24"/>
          <w:szCs w:val="24"/>
          <w:rtl/>
        </w:rPr>
        <w:lastRenderedPageBreak/>
        <w:t>تَرَكَ خَيْراً</w:t>
      </w:r>
      <w:r w:rsidR="007366B4" w:rsidRPr="00E21DF0">
        <w:rPr>
          <w:rFonts w:asciiTheme="majorBidi" w:hAnsiTheme="majorBidi" w:cstheme="majorBidi"/>
          <w:sz w:val="24"/>
          <w:szCs w:val="24"/>
        </w:rPr>
        <w:t xml:space="preserve"> (Eğer bir hay</w:t>
      </w:r>
      <w:r w:rsidR="00AA392D" w:rsidRPr="00E21DF0">
        <w:rPr>
          <w:rFonts w:asciiTheme="majorBidi" w:hAnsiTheme="majorBidi" w:cstheme="majorBidi"/>
          <w:sz w:val="24"/>
          <w:szCs w:val="24"/>
        </w:rPr>
        <w:t>ı</w:t>
      </w:r>
      <w:r w:rsidR="007366B4" w:rsidRPr="00E21DF0">
        <w:rPr>
          <w:rFonts w:asciiTheme="majorBidi" w:hAnsiTheme="majorBidi" w:cstheme="majorBidi"/>
          <w:sz w:val="24"/>
          <w:szCs w:val="24"/>
        </w:rPr>
        <w:t>r bırakacaksa…) buyurmuştur. Hay</w:t>
      </w:r>
      <w:r w:rsidR="00AA392D" w:rsidRPr="00E21DF0">
        <w:rPr>
          <w:rFonts w:asciiTheme="majorBidi" w:hAnsiTheme="majorBidi" w:cstheme="majorBidi"/>
          <w:sz w:val="24"/>
          <w:szCs w:val="24"/>
        </w:rPr>
        <w:t>ı</w:t>
      </w:r>
      <w:r w:rsidR="007366B4" w:rsidRPr="00E21DF0">
        <w:rPr>
          <w:rFonts w:asciiTheme="majorBidi" w:hAnsiTheme="majorBidi" w:cstheme="majorBidi"/>
          <w:sz w:val="24"/>
          <w:szCs w:val="24"/>
        </w:rPr>
        <w:t>r ise çok maldır. Senin de çok malın yoktur</w:t>
      </w:r>
      <w:r w:rsidR="00AA392D" w:rsidRPr="00E21DF0">
        <w:rPr>
          <w:rFonts w:asciiTheme="majorBidi" w:hAnsiTheme="majorBidi" w:cstheme="majorBidi"/>
          <w:sz w:val="24"/>
          <w:szCs w:val="24"/>
        </w:rPr>
        <w:t>.</w:t>
      </w:r>
      <w:r w:rsidR="007366B4" w:rsidRPr="00E21DF0">
        <w:rPr>
          <w:rFonts w:asciiTheme="majorBidi" w:hAnsiTheme="majorBidi" w:cstheme="majorBidi"/>
          <w:sz w:val="24"/>
          <w:szCs w:val="24"/>
        </w:rPr>
        <w:t>” demiştir.</w:t>
      </w:r>
      <w:r w:rsidR="001C191A" w:rsidRPr="00E21DF0">
        <w:rPr>
          <w:rStyle w:val="DipnotBavurusu"/>
          <w:rFonts w:asciiTheme="majorBidi" w:hAnsiTheme="majorBidi" w:cstheme="majorBidi"/>
          <w:sz w:val="24"/>
          <w:szCs w:val="24"/>
        </w:rPr>
        <w:footnoteReference w:id="20"/>
      </w:r>
    </w:p>
    <w:p w14:paraId="7D7B883C" w14:textId="08C0E0DA" w:rsidR="008E7353" w:rsidRPr="00E21DF0" w:rsidRDefault="001C191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Bakara sûresi 180. </w:t>
      </w:r>
      <w:r w:rsidR="00B10D0A" w:rsidRPr="00E21DF0">
        <w:rPr>
          <w:rFonts w:asciiTheme="majorBidi" w:hAnsiTheme="majorBidi" w:cstheme="majorBidi"/>
          <w:sz w:val="24"/>
          <w:szCs w:val="24"/>
        </w:rPr>
        <w:t>âyette</w:t>
      </w:r>
      <w:r w:rsidRPr="00E21DF0">
        <w:rPr>
          <w:rFonts w:asciiTheme="majorBidi" w:hAnsiTheme="majorBidi" w:cstheme="majorBidi"/>
          <w:sz w:val="24"/>
          <w:szCs w:val="24"/>
        </w:rPr>
        <w:t xml:space="preserve"> olduğu gibi Âdiyât sûresi 8.</w:t>
      </w:r>
      <w:r w:rsidR="00AA392D"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âyette</w:t>
      </w:r>
      <w:r w:rsidRPr="00E21DF0">
        <w:rPr>
          <w:rFonts w:asciiTheme="majorBidi" w:hAnsiTheme="majorBidi" w:cstheme="majorBidi"/>
          <w:sz w:val="24"/>
          <w:szCs w:val="24"/>
        </w:rPr>
        <w:t xml:space="preserve"> de hay</w:t>
      </w:r>
      <w:r w:rsidR="00E004F9" w:rsidRPr="00E21DF0">
        <w:rPr>
          <w:rFonts w:asciiTheme="majorBidi" w:hAnsiTheme="majorBidi" w:cstheme="majorBidi"/>
          <w:sz w:val="24"/>
          <w:szCs w:val="24"/>
        </w:rPr>
        <w:t>ı</w:t>
      </w:r>
      <w:r w:rsidRPr="00E21DF0">
        <w:rPr>
          <w:rFonts w:asciiTheme="majorBidi" w:hAnsiTheme="majorBidi" w:cstheme="majorBidi"/>
          <w:sz w:val="24"/>
          <w:szCs w:val="24"/>
        </w:rPr>
        <w:t>r kelimesi</w:t>
      </w:r>
      <w:r w:rsidR="00AA392D" w:rsidRPr="00E21DF0">
        <w:rPr>
          <w:rFonts w:asciiTheme="majorBidi" w:hAnsiTheme="majorBidi" w:cstheme="majorBidi"/>
          <w:sz w:val="24"/>
          <w:szCs w:val="24"/>
        </w:rPr>
        <w:t xml:space="preserve"> mal</w:t>
      </w:r>
      <w:r w:rsidRPr="00E21DF0">
        <w:rPr>
          <w:rFonts w:asciiTheme="majorBidi" w:hAnsiTheme="majorBidi" w:cstheme="majorBidi"/>
          <w:sz w:val="24"/>
          <w:szCs w:val="24"/>
        </w:rPr>
        <w:t xml:space="preserve"> anlamında kullanılmıştır</w:t>
      </w:r>
      <w:r w:rsidR="00E004F9" w:rsidRPr="00E21DF0">
        <w:rPr>
          <w:rFonts w:asciiTheme="majorBidi" w:hAnsiTheme="majorBidi" w:cstheme="majorBidi"/>
          <w:sz w:val="24"/>
          <w:szCs w:val="24"/>
        </w:rPr>
        <w:t>.</w:t>
      </w:r>
    </w:p>
    <w:p w14:paraId="591A766C" w14:textId="130CF0EA" w:rsidR="00472B18" w:rsidRPr="00E21DF0" w:rsidRDefault="00AA392D" w:rsidP="00571FF9">
      <w:pPr>
        <w:spacing w:after="0" w:line="360" w:lineRule="auto"/>
        <w:ind w:firstLine="708"/>
        <w:jc w:val="both"/>
        <w:rPr>
          <w:rFonts w:asciiTheme="majorBidi" w:hAnsiTheme="majorBidi" w:cstheme="majorBidi"/>
          <w:i/>
          <w:iCs/>
          <w:sz w:val="24"/>
          <w:szCs w:val="24"/>
        </w:rPr>
      </w:pPr>
      <w:r w:rsidRPr="00E21DF0">
        <w:rPr>
          <w:rFonts w:asciiTheme="majorBidi" w:hAnsiTheme="majorBidi" w:cstheme="majorBidi"/>
          <w:sz w:val="24"/>
          <w:szCs w:val="24"/>
          <w:rtl/>
          <w:lang w:bidi="ar-AE"/>
        </w:rPr>
        <w:t xml:space="preserve"> </w:t>
      </w:r>
      <w:r w:rsidR="00F26B21" w:rsidRPr="00E21DF0">
        <w:rPr>
          <w:rFonts w:asciiTheme="majorBidi" w:hAnsiTheme="majorBidi" w:cstheme="majorBidi"/>
          <w:sz w:val="24"/>
          <w:szCs w:val="24"/>
          <w:rtl/>
        </w:rPr>
        <w:t xml:space="preserve">وَاِنَّهُ لِحُبِّ </w:t>
      </w:r>
      <w:r w:rsidR="00F26B21" w:rsidRPr="00E21DF0">
        <w:rPr>
          <w:rFonts w:asciiTheme="majorBidi" w:hAnsiTheme="majorBidi" w:cstheme="majorBidi"/>
          <w:sz w:val="24"/>
          <w:szCs w:val="24"/>
          <w:u w:val="single"/>
          <w:rtl/>
        </w:rPr>
        <w:t>الْخَيْر</w:t>
      </w:r>
      <w:r w:rsidR="00F26B21" w:rsidRPr="00E21DF0">
        <w:rPr>
          <w:rFonts w:asciiTheme="majorBidi" w:hAnsiTheme="majorBidi" w:cstheme="majorBidi"/>
          <w:sz w:val="24"/>
          <w:szCs w:val="24"/>
          <w:rtl/>
        </w:rPr>
        <w:t>ِ</w:t>
      </w:r>
      <w:r w:rsidR="00663D92" w:rsidRPr="00E21DF0">
        <w:rPr>
          <w:rFonts w:asciiTheme="majorBidi" w:hAnsiTheme="majorBidi" w:cstheme="majorBidi"/>
          <w:sz w:val="24"/>
          <w:szCs w:val="24"/>
          <w:rtl/>
        </w:rPr>
        <w:t xml:space="preserve"> لَشَ</w:t>
      </w:r>
      <w:r w:rsidR="00DA470E" w:rsidRPr="00E21DF0">
        <w:rPr>
          <w:rFonts w:asciiTheme="majorBidi" w:hAnsiTheme="majorBidi" w:cstheme="majorBidi"/>
          <w:sz w:val="24"/>
          <w:szCs w:val="24"/>
          <w:rtl/>
        </w:rPr>
        <w:t>دِيدٌ</w:t>
      </w:r>
      <w:r w:rsidR="00F26B21" w:rsidRPr="00E21DF0">
        <w:rPr>
          <w:rFonts w:asciiTheme="majorBidi" w:hAnsiTheme="majorBidi" w:cstheme="majorBidi"/>
          <w:sz w:val="24"/>
          <w:szCs w:val="24"/>
          <w:rtl/>
        </w:rPr>
        <w:t xml:space="preserve"> </w:t>
      </w:r>
      <w:r w:rsidR="009A7F88" w:rsidRPr="00E21DF0">
        <w:rPr>
          <w:rFonts w:asciiTheme="majorBidi" w:hAnsiTheme="majorBidi" w:cstheme="majorBidi"/>
          <w:sz w:val="24"/>
          <w:szCs w:val="24"/>
        </w:rPr>
        <w:t>“</w:t>
      </w:r>
      <w:r w:rsidR="00E004F9" w:rsidRPr="00E21DF0">
        <w:rPr>
          <w:rFonts w:asciiTheme="majorBidi" w:hAnsiTheme="majorBidi" w:cstheme="majorBidi"/>
          <w:sz w:val="24"/>
          <w:szCs w:val="24"/>
        </w:rPr>
        <w:t xml:space="preserve">O aşırı derecede </w:t>
      </w:r>
      <w:r w:rsidR="00E004F9" w:rsidRPr="00E21DF0">
        <w:rPr>
          <w:rFonts w:asciiTheme="majorBidi" w:hAnsiTheme="majorBidi" w:cstheme="majorBidi"/>
          <w:sz w:val="24"/>
          <w:szCs w:val="24"/>
          <w:u w:val="single"/>
        </w:rPr>
        <w:t>mal</w:t>
      </w:r>
      <w:r w:rsidR="00E004F9" w:rsidRPr="00E21DF0">
        <w:rPr>
          <w:rFonts w:asciiTheme="majorBidi" w:hAnsiTheme="majorBidi" w:cstheme="majorBidi"/>
          <w:sz w:val="24"/>
          <w:szCs w:val="24"/>
        </w:rPr>
        <w:t xml:space="preserve"> sevgisine kapılmıştır.</w:t>
      </w:r>
      <w:r w:rsidR="009A7F88" w:rsidRPr="00E21DF0">
        <w:rPr>
          <w:rFonts w:asciiTheme="majorBidi" w:hAnsiTheme="majorBidi" w:cstheme="majorBidi"/>
          <w:sz w:val="24"/>
          <w:szCs w:val="24"/>
        </w:rPr>
        <w:t>”</w:t>
      </w:r>
      <w:r w:rsidR="009A7F88" w:rsidRPr="00E21DF0">
        <w:rPr>
          <w:rStyle w:val="DipnotBavurusu"/>
          <w:rFonts w:asciiTheme="majorBidi" w:hAnsiTheme="majorBidi" w:cstheme="majorBidi"/>
          <w:sz w:val="24"/>
          <w:szCs w:val="24"/>
        </w:rPr>
        <w:footnoteReference w:id="21"/>
      </w:r>
      <w:r w:rsidR="008E7353" w:rsidRPr="00E21DF0">
        <w:rPr>
          <w:rFonts w:asciiTheme="majorBidi" w:hAnsiTheme="majorBidi" w:cstheme="majorBidi"/>
          <w:sz w:val="24"/>
          <w:szCs w:val="24"/>
        </w:rPr>
        <w:t xml:space="preserve"> </w:t>
      </w:r>
    </w:p>
    <w:p w14:paraId="51091EAE" w14:textId="00F18794" w:rsidR="009A7F88" w:rsidRPr="00E21DF0" w:rsidRDefault="00B10D0A"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Pr>
        <w:t>Âyet</w:t>
      </w:r>
      <w:r w:rsidR="00E004F9" w:rsidRPr="00E21DF0">
        <w:rPr>
          <w:rFonts w:asciiTheme="majorBidi" w:hAnsiTheme="majorBidi" w:cstheme="majorBidi"/>
          <w:sz w:val="24"/>
          <w:szCs w:val="24"/>
        </w:rPr>
        <w:t xml:space="preserve"> insanın, mala olan sevgisinin çok güçlü olduğunu ancak malın şükrünü yerine getirme hususunda zayıf olduğunu vurgulamaktadır.</w:t>
      </w:r>
      <w:r w:rsidR="00E004F9" w:rsidRPr="00E21DF0">
        <w:rPr>
          <w:rStyle w:val="DipnotBavurusu"/>
          <w:rFonts w:asciiTheme="majorBidi" w:hAnsiTheme="majorBidi" w:cstheme="majorBidi"/>
          <w:sz w:val="24"/>
          <w:szCs w:val="24"/>
        </w:rPr>
        <w:footnoteReference w:id="22"/>
      </w:r>
      <w:r w:rsidR="00E004F9" w:rsidRPr="00E21DF0">
        <w:rPr>
          <w:rFonts w:asciiTheme="majorBidi" w:hAnsiTheme="majorBidi" w:cstheme="majorBidi"/>
          <w:sz w:val="24"/>
          <w:szCs w:val="24"/>
        </w:rPr>
        <w:t xml:space="preserve"> </w:t>
      </w:r>
      <w:r w:rsidR="006E7BCF" w:rsidRPr="00E21DF0">
        <w:rPr>
          <w:rFonts w:asciiTheme="majorBidi" w:hAnsiTheme="majorBidi" w:cstheme="majorBidi"/>
          <w:sz w:val="24"/>
          <w:szCs w:val="24"/>
        </w:rPr>
        <w:t>Burada mala</w:t>
      </w:r>
      <w:r w:rsidR="00AA392D" w:rsidRPr="00E21DF0">
        <w:rPr>
          <w:rFonts w:asciiTheme="majorBidi" w:hAnsiTheme="majorBidi" w:cstheme="majorBidi"/>
          <w:sz w:val="24"/>
          <w:szCs w:val="24"/>
        </w:rPr>
        <w:t xml:space="preserve">, hayır </w:t>
      </w:r>
      <w:r w:rsidR="006E7BCF" w:rsidRPr="00E21DF0">
        <w:rPr>
          <w:rFonts w:asciiTheme="majorBidi" w:hAnsiTheme="majorBidi" w:cstheme="majorBidi"/>
          <w:sz w:val="24"/>
          <w:szCs w:val="24"/>
        </w:rPr>
        <w:t xml:space="preserve">denmesi o dönemdeki örf ve âdete göredir. Araplar malı </w:t>
      </w:r>
      <w:r w:rsidR="00862434" w:rsidRPr="00E21DF0">
        <w:rPr>
          <w:rFonts w:asciiTheme="majorBidi" w:hAnsiTheme="majorBidi" w:cstheme="majorBidi"/>
          <w:sz w:val="24"/>
          <w:szCs w:val="24"/>
        </w:rPr>
        <w:t>h</w:t>
      </w:r>
      <w:r w:rsidR="004E44DA" w:rsidRPr="00E21DF0">
        <w:rPr>
          <w:rFonts w:asciiTheme="majorBidi" w:hAnsiTheme="majorBidi" w:cstheme="majorBidi"/>
          <w:sz w:val="24"/>
          <w:szCs w:val="24"/>
        </w:rPr>
        <w:t>ay</w:t>
      </w:r>
      <w:r w:rsidR="00E004F9" w:rsidRPr="00E21DF0">
        <w:rPr>
          <w:rFonts w:asciiTheme="majorBidi" w:hAnsiTheme="majorBidi" w:cstheme="majorBidi"/>
          <w:sz w:val="24"/>
          <w:szCs w:val="24"/>
        </w:rPr>
        <w:t>ı</w:t>
      </w:r>
      <w:r w:rsidR="004E44DA" w:rsidRPr="00E21DF0">
        <w:rPr>
          <w:rFonts w:asciiTheme="majorBidi" w:hAnsiTheme="majorBidi" w:cstheme="majorBidi"/>
          <w:sz w:val="24"/>
          <w:szCs w:val="24"/>
        </w:rPr>
        <w:t>r</w:t>
      </w:r>
      <w:r w:rsidR="002A1505" w:rsidRPr="00E21DF0">
        <w:rPr>
          <w:rFonts w:asciiTheme="majorBidi" w:hAnsiTheme="majorBidi" w:cstheme="majorBidi"/>
          <w:sz w:val="24"/>
          <w:szCs w:val="24"/>
        </w:rPr>
        <w:t xml:space="preserve"> </w:t>
      </w:r>
      <w:r w:rsidR="006E7BCF" w:rsidRPr="00E21DF0">
        <w:rPr>
          <w:rFonts w:asciiTheme="majorBidi" w:hAnsiTheme="majorBidi" w:cstheme="majorBidi"/>
          <w:sz w:val="24"/>
          <w:szCs w:val="24"/>
        </w:rPr>
        <w:t xml:space="preserve">olarak kabul ettiklerinden dolayı </w:t>
      </w:r>
      <w:r w:rsidRPr="00E21DF0">
        <w:rPr>
          <w:rFonts w:asciiTheme="majorBidi" w:hAnsiTheme="majorBidi" w:cstheme="majorBidi"/>
          <w:sz w:val="24"/>
          <w:szCs w:val="24"/>
        </w:rPr>
        <w:t>Allah</w:t>
      </w:r>
      <w:r w:rsidR="006E7BCF" w:rsidRPr="00E21DF0">
        <w:rPr>
          <w:rFonts w:asciiTheme="majorBidi" w:hAnsiTheme="majorBidi" w:cstheme="majorBidi"/>
          <w:sz w:val="24"/>
          <w:szCs w:val="24"/>
        </w:rPr>
        <w:t xml:space="preserve"> da onların </w:t>
      </w:r>
      <w:r w:rsidR="00AA392D" w:rsidRPr="00E21DF0">
        <w:rPr>
          <w:rFonts w:asciiTheme="majorBidi" w:hAnsiTheme="majorBidi" w:cstheme="majorBidi"/>
          <w:sz w:val="24"/>
          <w:szCs w:val="24"/>
        </w:rPr>
        <w:t>â</w:t>
      </w:r>
      <w:r w:rsidR="006E7BCF" w:rsidRPr="00E21DF0">
        <w:rPr>
          <w:rFonts w:asciiTheme="majorBidi" w:hAnsiTheme="majorBidi" w:cstheme="majorBidi"/>
          <w:sz w:val="24"/>
          <w:szCs w:val="24"/>
        </w:rPr>
        <w:t xml:space="preserve">detleri üzere mala </w:t>
      </w:r>
      <w:r w:rsidR="00862434" w:rsidRPr="00E21DF0">
        <w:rPr>
          <w:rFonts w:asciiTheme="majorBidi" w:hAnsiTheme="majorBidi" w:cstheme="majorBidi"/>
          <w:sz w:val="24"/>
          <w:szCs w:val="24"/>
        </w:rPr>
        <w:t>h</w:t>
      </w:r>
      <w:r w:rsidR="004E44DA" w:rsidRPr="00E21DF0">
        <w:rPr>
          <w:rFonts w:asciiTheme="majorBidi" w:hAnsiTheme="majorBidi" w:cstheme="majorBidi"/>
          <w:sz w:val="24"/>
          <w:szCs w:val="24"/>
        </w:rPr>
        <w:t>ay</w:t>
      </w:r>
      <w:r w:rsidR="00E004F9" w:rsidRPr="00E21DF0">
        <w:rPr>
          <w:rFonts w:asciiTheme="majorBidi" w:hAnsiTheme="majorBidi" w:cstheme="majorBidi"/>
          <w:sz w:val="24"/>
          <w:szCs w:val="24"/>
        </w:rPr>
        <w:t>ı</w:t>
      </w:r>
      <w:r w:rsidR="004E44DA" w:rsidRPr="00E21DF0">
        <w:rPr>
          <w:rFonts w:asciiTheme="majorBidi" w:hAnsiTheme="majorBidi" w:cstheme="majorBidi"/>
          <w:sz w:val="24"/>
          <w:szCs w:val="24"/>
        </w:rPr>
        <w:t xml:space="preserve">r </w:t>
      </w:r>
      <w:r w:rsidR="006E7BCF" w:rsidRPr="00E21DF0">
        <w:rPr>
          <w:rFonts w:asciiTheme="majorBidi" w:hAnsiTheme="majorBidi" w:cstheme="majorBidi"/>
          <w:sz w:val="24"/>
          <w:szCs w:val="24"/>
        </w:rPr>
        <w:t>demiştir.</w:t>
      </w:r>
      <w:r w:rsidR="006E7BCF" w:rsidRPr="00E21DF0">
        <w:rPr>
          <w:rStyle w:val="DipnotBavurusu"/>
          <w:rFonts w:asciiTheme="majorBidi" w:hAnsiTheme="majorBidi" w:cstheme="majorBidi"/>
          <w:sz w:val="24"/>
          <w:szCs w:val="24"/>
        </w:rPr>
        <w:footnoteReference w:id="23"/>
      </w:r>
    </w:p>
    <w:p w14:paraId="10B4D07D" w14:textId="3B5ED1AF" w:rsidR="006E7BCF" w:rsidRDefault="006E7BCF"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Görüldüğü üzere bu ve </w:t>
      </w:r>
      <w:r w:rsidR="00E004F9" w:rsidRPr="00E21DF0">
        <w:rPr>
          <w:rFonts w:asciiTheme="majorBidi" w:hAnsiTheme="majorBidi" w:cstheme="majorBidi"/>
          <w:sz w:val="24"/>
          <w:szCs w:val="24"/>
        </w:rPr>
        <w:t xml:space="preserve">buna </w:t>
      </w:r>
      <w:r w:rsidRPr="00E21DF0">
        <w:rPr>
          <w:rFonts w:asciiTheme="majorBidi" w:hAnsiTheme="majorBidi" w:cstheme="majorBidi"/>
          <w:sz w:val="24"/>
          <w:szCs w:val="24"/>
        </w:rPr>
        <w:t xml:space="preserve">benzer </w:t>
      </w:r>
      <w:r w:rsidR="003604E3" w:rsidRPr="00E21DF0">
        <w:rPr>
          <w:rFonts w:asciiTheme="majorBidi" w:hAnsiTheme="majorBidi" w:cstheme="majorBidi"/>
          <w:sz w:val="24"/>
          <w:szCs w:val="24"/>
        </w:rPr>
        <w:t>âyet</w:t>
      </w:r>
      <w:r w:rsidR="00E004F9" w:rsidRPr="00E21DF0">
        <w:rPr>
          <w:rFonts w:asciiTheme="majorBidi" w:hAnsiTheme="majorBidi" w:cstheme="majorBidi"/>
          <w:sz w:val="24"/>
          <w:szCs w:val="24"/>
        </w:rPr>
        <w:t xml:space="preserve">lerde </w:t>
      </w:r>
      <w:r w:rsidR="00862434" w:rsidRPr="00E21DF0">
        <w:rPr>
          <w:rFonts w:asciiTheme="majorBidi" w:hAnsiTheme="majorBidi" w:cstheme="majorBidi"/>
          <w:sz w:val="24"/>
          <w:szCs w:val="24"/>
        </w:rPr>
        <w:t>h</w:t>
      </w:r>
      <w:r w:rsidR="004E44DA" w:rsidRPr="00E21DF0">
        <w:rPr>
          <w:rFonts w:asciiTheme="majorBidi" w:hAnsiTheme="majorBidi" w:cstheme="majorBidi"/>
          <w:sz w:val="24"/>
          <w:szCs w:val="24"/>
        </w:rPr>
        <w:t>ay</w:t>
      </w:r>
      <w:r w:rsidR="00E004F9" w:rsidRPr="00E21DF0">
        <w:rPr>
          <w:rFonts w:asciiTheme="majorBidi" w:hAnsiTheme="majorBidi" w:cstheme="majorBidi"/>
          <w:sz w:val="24"/>
          <w:szCs w:val="24"/>
        </w:rPr>
        <w:t>ı</w:t>
      </w:r>
      <w:r w:rsidR="004E44DA" w:rsidRPr="00E21DF0">
        <w:rPr>
          <w:rFonts w:asciiTheme="majorBidi" w:hAnsiTheme="majorBidi" w:cstheme="majorBidi"/>
          <w:sz w:val="24"/>
          <w:szCs w:val="24"/>
        </w:rPr>
        <w:t>r</w:t>
      </w:r>
      <w:r w:rsidR="00E004F9" w:rsidRPr="00E21DF0">
        <w:rPr>
          <w:rFonts w:asciiTheme="majorBidi" w:hAnsiTheme="majorBidi" w:cstheme="majorBidi"/>
          <w:sz w:val="24"/>
          <w:szCs w:val="24"/>
        </w:rPr>
        <w:t xml:space="preserve"> ve mal bizzat yer değiştirmektedir. Bu da </w:t>
      </w:r>
      <w:r w:rsidR="00CD276F" w:rsidRPr="00E21DF0">
        <w:rPr>
          <w:rFonts w:asciiTheme="majorBidi" w:hAnsiTheme="majorBidi" w:cstheme="majorBidi"/>
          <w:sz w:val="24"/>
          <w:szCs w:val="24"/>
        </w:rPr>
        <w:t xml:space="preserve">malın bizâtihi kötü ve şer olmadığının bir göstergesidir. </w:t>
      </w:r>
    </w:p>
    <w:p w14:paraId="3F9F0A87" w14:textId="77777777" w:rsidR="00113A57" w:rsidRPr="00E21DF0" w:rsidRDefault="00113A57" w:rsidP="00113A57">
      <w:pPr>
        <w:spacing w:after="0" w:line="360" w:lineRule="auto"/>
        <w:ind w:firstLine="709"/>
        <w:jc w:val="both"/>
        <w:rPr>
          <w:rFonts w:asciiTheme="majorBidi" w:hAnsiTheme="majorBidi" w:cstheme="majorBidi"/>
          <w:sz w:val="24"/>
          <w:szCs w:val="24"/>
          <w:rtl/>
        </w:rPr>
      </w:pPr>
    </w:p>
    <w:p w14:paraId="3AB75877" w14:textId="3BEFE07A" w:rsidR="004278FD" w:rsidRPr="00E21DF0" w:rsidRDefault="004278FD" w:rsidP="00113A57">
      <w:pPr>
        <w:pStyle w:val="Balk3"/>
        <w:spacing w:before="0" w:line="360" w:lineRule="auto"/>
        <w:ind w:firstLine="709"/>
        <w:jc w:val="both"/>
        <w:rPr>
          <w:rFonts w:asciiTheme="majorBidi" w:hAnsiTheme="majorBidi"/>
          <w:b/>
          <w:bCs/>
          <w:i/>
          <w:iCs/>
          <w:color w:val="auto"/>
          <w:lang w:bidi="ar-AE"/>
        </w:rPr>
      </w:pPr>
      <w:bookmarkStart w:id="77" w:name="_Hlk57324480"/>
      <w:bookmarkStart w:id="78" w:name="_Toc72979089"/>
      <w:bookmarkStart w:id="79" w:name="_Hlk57324554"/>
      <w:r w:rsidRPr="00E21DF0">
        <w:rPr>
          <w:rFonts w:asciiTheme="majorBidi" w:hAnsiTheme="majorBidi"/>
          <w:b/>
          <w:bCs/>
          <w:color w:val="auto"/>
        </w:rPr>
        <w:t>1.2.</w:t>
      </w:r>
      <w:r w:rsidR="0042513C" w:rsidRPr="00E21DF0">
        <w:rPr>
          <w:rFonts w:asciiTheme="majorBidi" w:hAnsiTheme="majorBidi"/>
          <w:b/>
          <w:bCs/>
          <w:color w:val="auto"/>
        </w:rPr>
        <w:t xml:space="preserve">2. </w:t>
      </w:r>
      <w:r w:rsidRPr="00E21DF0">
        <w:rPr>
          <w:rFonts w:asciiTheme="majorBidi" w:hAnsiTheme="majorBidi"/>
          <w:b/>
          <w:bCs/>
          <w:color w:val="auto"/>
        </w:rPr>
        <w:t>Bid</w:t>
      </w:r>
      <w:bookmarkEnd w:id="77"/>
      <w:r w:rsidRPr="00E21DF0">
        <w:rPr>
          <w:rFonts w:asciiTheme="majorBidi" w:hAnsiTheme="majorBidi"/>
          <w:b/>
          <w:bCs/>
          <w:color w:val="auto"/>
        </w:rPr>
        <w:t>âa (</w:t>
      </w:r>
      <w:r w:rsidR="0042513C" w:rsidRPr="00E21DF0">
        <w:rPr>
          <w:rFonts w:asciiTheme="majorBidi" w:hAnsiTheme="majorBidi"/>
          <w:b/>
          <w:bCs/>
          <w:color w:val="auto"/>
          <w:rtl/>
          <w:lang w:bidi="ar-AE"/>
        </w:rPr>
        <w:t>البضاعة</w:t>
      </w:r>
      <w:r w:rsidRPr="00E21DF0">
        <w:rPr>
          <w:rFonts w:asciiTheme="majorBidi" w:hAnsiTheme="majorBidi"/>
          <w:b/>
          <w:bCs/>
          <w:color w:val="auto"/>
          <w:lang w:bidi="ar-AE"/>
        </w:rPr>
        <w:t>)</w:t>
      </w:r>
      <w:bookmarkEnd w:id="78"/>
    </w:p>
    <w:p w14:paraId="26C99C22" w14:textId="0096C0BE" w:rsidR="004278FD" w:rsidRPr="00E21DF0" w:rsidRDefault="004278FD"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Bidâa</w:t>
      </w:r>
      <w:r w:rsidR="00B679A8" w:rsidRPr="00E21DF0">
        <w:rPr>
          <w:rFonts w:asciiTheme="majorBidi" w:hAnsiTheme="majorBidi" w:cstheme="majorBidi"/>
          <w:sz w:val="24"/>
          <w:szCs w:val="24"/>
          <w:lang w:bidi="ar-AE"/>
        </w:rPr>
        <w:t xml:space="preserve"> </w:t>
      </w:r>
      <w:r w:rsidR="00857BF7" w:rsidRPr="00E21DF0">
        <w:rPr>
          <w:rFonts w:asciiTheme="majorBidi" w:hAnsiTheme="majorBidi" w:cstheme="majorBidi"/>
          <w:sz w:val="24"/>
          <w:szCs w:val="24"/>
          <w:lang w:bidi="ar-AE"/>
        </w:rPr>
        <w:t>(</w:t>
      </w:r>
      <w:r w:rsidR="00B679A8" w:rsidRPr="00E21DF0">
        <w:rPr>
          <w:rFonts w:asciiTheme="majorBidi" w:hAnsiTheme="majorBidi" w:cstheme="majorBidi"/>
          <w:sz w:val="24"/>
          <w:szCs w:val="24"/>
          <w:rtl/>
        </w:rPr>
        <w:t>البِضَاعَة</w:t>
      </w:r>
      <w:r w:rsidR="00857BF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rPr>
        <w:t>kelimesi</w:t>
      </w:r>
      <w:r w:rsidR="006B3DDB"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parça anlamına gelen </w:t>
      </w:r>
      <w:r w:rsidRPr="00E21DF0">
        <w:rPr>
          <w:rFonts w:asciiTheme="majorBidi" w:hAnsiTheme="majorBidi" w:cstheme="majorBidi"/>
          <w:sz w:val="24"/>
          <w:szCs w:val="24"/>
          <w:rtl/>
        </w:rPr>
        <w:t>بَضْعٌ</w:t>
      </w:r>
      <w:r w:rsidRPr="00E21DF0">
        <w:rPr>
          <w:rFonts w:asciiTheme="majorBidi" w:hAnsiTheme="majorBidi" w:cstheme="majorBidi"/>
          <w:sz w:val="24"/>
          <w:szCs w:val="24"/>
        </w:rPr>
        <w:t xml:space="preserve"> kökünden türemiştir.</w:t>
      </w:r>
      <w:r w:rsidRPr="00E21DF0">
        <w:rPr>
          <w:rStyle w:val="DipnotBavurusu"/>
          <w:rFonts w:asciiTheme="majorBidi" w:hAnsiTheme="majorBidi" w:cstheme="majorBidi"/>
          <w:sz w:val="24"/>
          <w:szCs w:val="24"/>
        </w:rPr>
        <w:footnoteReference w:id="24"/>
      </w:r>
      <w:r w:rsidRPr="00E21DF0">
        <w:rPr>
          <w:rFonts w:asciiTheme="majorBidi" w:hAnsiTheme="majorBidi" w:cstheme="majorBidi"/>
          <w:sz w:val="24"/>
          <w:szCs w:val="24"/>
        </w:rPr>
        <w:t xml:space="preserve"> Bir miktar mal</w:t>
      </w:r>
      <w:r w:rsidR="00857BF7" w:rsidRPr="00E21DF0">
        <w:rPr>
          <w:rFonts w:asciiTheme="majorBidi" w:hAnsiTheme="majorBidi" w:cstheme="majorBidi"/>
          <w:sz w:val="24"/>
          <w:szCs w:val="24"/>
        </w:rPr>
        <w:t xml:space="preserve">, </w:t>
      </w:r>
      <w:r w:rsidRPr="00E21DF0">
        <w:rPr>
          <w:rFonts w:asciiTheme="majorBidi" w:hAnsiTheme="majorBidi" w:cstheme="majorBidi"/>
          <w:sz w:val="24"/>
          <w:szCs w:val="24"/>
        </w:rPr>
        <w:t>ticaret için toplanmış olan büyük mal</w:t>
      </w:r>
      <w:r w:rsidR="00857BF7" w:rsidRPr="00E21DF0">
        <w:rPr>
          <w:rFonts w:asciiTheme="majorBidi" w:hAnsiTheme="majorBidi" w:cstheme="majorBidi"/>
          <w:sz w:val="24"/>
          <w:szCs w:val="24"/>
        </w:rPr>
        <w:t xml:space="preserve"> </w:t>
      </w:r>
      <w:r w:rsidRPr="00E21DF0">
        <w:rPr>
          <w:rFonts w:asciiTheme="majorBidi" w:hAnsiTheme="majorBidi" w:cstheme="majorBidi"/>
          <w:sz w:val="24"/>
          <w:szCs w:val="24"/>
        </w:rPr>
        <w:t>anlamına gelmektedir.</w:t>
      </w:r>
      <w:r w:rsidR="00857BF7" w:rsidRPr="00E21DF0">
        <w:rPr>
          <w:rStyle w:val="DipnotBavurusu"/>
          <w:rFonts w:asciiTheme="majorBidi" w:hAnsiTheme="majorBidi" w:cstheme="majorBidi"/>
          <w:sz w:val="24"/>
          <w:szCs w:val="24"/>
        </w:rPr>
        <w:footnoteReference w:id="25"/>
      </w:r>
      <w:r w:rsidR="00857BF7" w:rsidRPr="00E21DF0">
        <w:rPr>
          <w:rFonts w:asciiTheme="majorBidi" w:hAnsiTheme="majorBidi" w:cstheme="majorBidi"/>
          <w:sz w:val="24"/>
          <w:szCs w:val="24"/>
        </w:rPr>
        <w:t xml:space="preserve"> Sermaye olarak da adlandırılır.</w:t>
      </w:r>
      <w:r w:rsidRPr="00E21DF0">
        <w:rPr>
          <w:rStyle w:val="DipnotBavurusu"/>
          <w:rFonts w:asciiTheme="majorBidi" w:hAnsiTheme="majorBidi" w:cstheme="majorBidi"/>
          <w:sz w:val="24"/>
          <w:szCs w:val="24"/>
        </w:rPr>
        <w:footnoteReference w:id="26"/>
      </w:r>
      <w:r w:rsidR="00857BF7" w:rsidRPr="00E21DF0">
        <w:rPr>
          <w:rFonts w:asciiTheme="majorBidi" w:hAnsiTheme="majorBidi" w:cstheme="majorBidi"/>
          <w:sz w:val="24"/>
          <w:szCs w:val="24"/>
        </w:rPr>
        <w:t xml:space="preserve"> </w:t>
      </w:r>
      <w:r w:rsidR="001C0CEA" w:rsidRPr="00E21DF0">
        <w:rPr>
          <w:rFonts w:asciiTheme="majorBidi" w:hAnsiTheme="majorBidi" w:cstheme="majorBidi"/>
          <w:sz w:val="24"/>
          <w:szCs w:val="24"/>
        </w:rPr>
        <w:t>Kur’ân’da</w:t>
      </w:r>
      <w:r w:rsidR="00857BF7" w:rsidRPr="00E21DF0">
        <w:rPr>
          <w:rFonts w:asciiTheme="majorBidi" w:hAnsiTheme="majorBidi" w:cstheme="majorBidi"/>
          <w:sz w:val="24"/>
          <w:szCs w:val="24"/>
        </w:rPr>
        <w:t xml:space="preserve"> ise </w:t>
      </w:r>
      <w:r w:rsidRPr="00E21DF0">
        <w:rPr>
          <w:rFonts w:asciiTheme="majorBidi" w:hAnsiTheme="majorBidi" w:cstheme="majorBidi"/>
          <w:sz w:val="24"/>
          <w:szCs w:val="24"/>
        </w:rPr>
        <w:t>bidâ</w:t>
      </w:r>
      <w:r w:rsidR="00B679A8" w:rsidRPr="00E21DF0">
        <w:rPr>
          <w:rFonts w:asciiTheme="majorBidi" w:hAnsiTheme="majorBidi" w:cstheme="majorBidi"/>
          <w:sz w:val="24"/>
          <w:szCs w:val="24"/>
        </w:rPr>
        <w:t xml:space="preserve">a </w:t>
      </w:r>
      <w:r w:rsidRPr="00E21DF0">
        <w:rPr>
          <w:rFonts w:asciiTheme="majorBidi" w:hAnsiTheme="majorBidi" w:cstheme="majorBidi"/>
          <w:sz w:val="24"/>
          <w:szCs w:val="24"/>
        </w:rPr>
        <w:t>kelimesi</w:t>
      </w:r>
      <w:r w:rsidR="00857BF7" w:rsidRPr="00E21DF0">
        <w:rPr>
          <w:rFonts w:asciiTheme="majorBidi" w:hAnsiTheme="majorBidi" w:cstheme="majorBidi"/>
          <w:sz w:val="24"/>
          <w:szCs w:val="24"/>
        </w:rPr>
        <w:t xml:space="preserve"> dirhem, eşya, kendisinden faydalanılan mal ve birkaç sene anlamında kullanılmıştır.</w:t>
      </w:r>
      <w:r w:rsidR="00857BF7" w:rsidRPr="00E21DF0">
        <w:rPr>
          <w:rStyle w:val="DipnotBavurusu"/>
          <w:rFonts w:asciiTheme="majorBidi" w:hAnsiTheme="majorBidi" w:cstheme="majorBidi"/>
          <w:sz w:val="24"/>
          <w:szCs w:val="24"/>
        </w:rPr>
        <w:footnoteReference w:id="27"/>
      </w:r>
      <w:r w:rsidR="00857BF7" w:rsidRPr="00E21DF0">
        <w:rPr>
          <w:rFonts w:asciiTheme="majorBidi" w:hAnsiTheme="majorBidi" w:cstheme="majorBidi"/>
          <w:sz w:val="24"/>
          <w:szCs w:val="24"/>
        </w:rPr>
        <w:t xml:space="preserve"> Kendisinden faydalanılan mal anlamını içeren âyet şu şekildedir:</w:t>
      </w:r>
    </w:p>
    <w:p w14:paraId="1F778218" w14:textId="4264C751" w:rsidR="004278FD" w:rsidRPr="00E21DF0" w:rsidRDefault="004278FD"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وَجَاءَتْ سَيَّارَةٌ فَأَرْسَلُوا وَارِدَهُمْ فَأَدْلَى دَلْوَهُ قَالَ يَا بُشْرَى هَذَا غُلاَمٌ وَأَسَرُّوهُ </w:t>
      </w:r>
      <w:r w:rsidRPr="00E21DF0">
        <w:rPr>
          <w:rFonts w:asciiTheme="majorBidi" w:hAnsiTheme="majorBidi" w:cstheme="majorBidi"/>
          <w:sz w:val="24"/>
          <w:szCs w:val="24"/>
          <w:u w:val="single"/>
          <w:rtl/>
        </w:rPr>
        <w:t>بِضَاعَةً</w:t>
      </w:r>
      <w:r w:rsidRPr="00E21DF0">
        <w:rPr>
          <w:rFonts w:asciiTheme="majorBidi" w:hAnsiTheme="majorBidi" w:cstheme="majorBidi"/>
          <w:sz w:val="24"/>
          <w:szCs w:val="24"/>
          <w:rtl/>
        </w:rPr>
        <w:t xml:space="preserve"> وَاللَّهُ عَلِيمٌ بِمَا يَعْمَلُونَ</w:t>
      </w:r>
      <w:r w:rsidRPr="00E21DF0">
        <w:rPr>
          <w:rFonts w:asciiTheme="majorBidi" w:hAnsiTheme="majorBidi" w:cstheme="majorBidi"/>
          <w:sz w:val="24"/>
          <w:szCs w:val="24"/>
        </w:rPr>
        <w:t xml:space="preserve"> “Derken bir kervan geldi, sucularını gönderdiler, adam kovasını kuyuya saldı</w:t>
      </w:r>
      <w:r w:rsidR="00B679A8"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‘Müjde! İşte bir oğlan çocuğu!’ diye bağırdı. Onu alıp bir </w:t>
      </w:r>
      <w:r w:rsidRPr="00E21DF0">
        <w:rPr>
          <w:rFonts w:asciiTheme="majorBidi" w:hAnsiTheme="majorBidi" w:cstheme="majorBidi"/>
          <w:sz w:val="24"/>
          <w:szCs w:val="24"/>
          <w:u w:val="single"/>
        </w:rPr>
        <w:t>ticaret malı</w:t>
      </w:r>
      <w:r w:rsidRPr="00E21DF0">
        <w:rPr>
          <w:rFonts w:asciiTheme="majorBidi" w:hAnsiTheme="majorBidi" w:cstheme="majorBidi"/>
          <w:sz w:val="24"/>
          <w:szCs w:val="24"/>
        </w:rPr>
        <w:t xml:space="preserve"> olarak sakladılar. </w:t>
      </w:r>
      <w:r w:rsidR="00B10D0A" w:rsidRPr="00E21DF0">
        <w:rPr>
          <w:rFonts w:asciiTheme="majorBidi" w:hAnsiTheme="majorBidi" w:cstheme="majorBidi"/>
          <w:sz w:val="24"/>
          <w:szCs w:val="24"/>
        </w:rPr>
        <w:t>Allah</w:t>
      </w:r>
      <w:r w:rsidR="00B679A8" w:rsidRPr="00E21DF0">
        <w:rPr>
          <w:rFonts w:asciiTheme="majorBidi" w:hAnsiTheme="majorBidi" w:cstheme="majorBidi"/>
          <w:sz w:val="24"/>
          <w:szCs w:val="24"/>
        </w:rPr>
        <w:t xml:space="preserve"> </w:t>
      </w:r>
      <w:r w:rsidRPr="00E21DF0">
        <w:rPr>
          <w:rFonts w:asciiTheme="majorBidi" w:hAnsiTheme="majorBidi" w:cstheme="majorBidi"/>
          <w:sz w:val="24"/>
          <w:szCs w:val="24"/>
        </w:rPr>
        <w:t>onların yaptıklarını çok iyi biliyordu.”</w:t>
      </w:r>
      <w:r w:rsidRPr="00E21DF0">
        <w:rPr>
          <w:rStyle w:val="DipnotBavurusu"/>
          <w:rFonts w:asciiTheme="majorBidi" w:hAnsiTheme="majorBidi" w:cstheme="majorBidi"/>
          <w:sz w:val="24"/>
          <w:szCs w:val="24"/>
        </w:rPr>
        <w:footnoteReference w:id="28"/>
      </w:r>
      <w:r w:rsidRPr="00E21DF0">
        <w:rPr>
          <w:rFonts w:asciiTheme="majorBidi" w:hAnsiTheme="majorBidi" w:cstheme="majorBidi"/>
          <w:sz w:val="24"/>
          <w:szCs w:val="24"/>
        </w:rPr>
        <w:t xml:space="preserve"> </w:t>
      </w:r>
    </w:p>
    <w:p w14:paraId="46C69FF8" w14:textId="074A3B7F" w:rsidR="004278FD"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lastRenderedPageBreak/>
        <w:t>Âyette</w:t>
      </w:r>
      <w:r w:rsidR="00B679A8" w:rsidRPr="00E21DF0">
        <w:rPr>
          <w:rFonts w:asciiTheme="majorBidi" w:hAnsiTheme="majorBidi" w:cstheme="majorBidi"/>
          <w:sz w:val="24"/>
          <w:szCs w:val="24"/>
        </w:rPr>
        <w:t xml:space="preserve"> bidâa </w:t>
      </w:r>
      <w:r w:rsidR="004278FD" w:rsidRPr="00E21DF0">
        <w:rPr>
          <w:rFonts w:asciiTheme="majorBidi" w:hAnsiTheme="majorBidi" w:cstheme="majorBidi"/>
          <w:sz w:val="24"/>
          <w:szCs w:val="24"/>
        </w:rPr>
        <w:t>kelimesi</w:t>
      </w:r>
      <w:r w:rsidR="00434517" w:rsidRPr="00E21DF0">
        <w:rPr>
          <w:rFonts w:asciiTheme="majorBidi" w:hAnsiTheme="majorBidi" w:cstheme="majorBidi"/>
          <w:sz w:val="24"/>
          <w:szCs w:val="24"/>
        </w:rPr>
        <w:t xml:space="preserve"> mal anlamında kullanılmıştır.</w:t>
      </w:r>
      <w:r w:rsidR="00340AC7" w:rsidRPr="00E21DF0">
        <w:rPr>
          <w:rStyle w:val="DipnotBavurusu"/>
          <w:rFonts w:asciiTheme="majorBidi" w:hAnsiTheme="majorBidi" w:cstheme="majorBidi"/>
          <w:sz w:val="24"/>
          <w:szCs w:val="24"/>
        </w:rPr>
        <w:footnoteReference w:id="29"/>
      </w:r>
      <w:r w:rsidR="00434517" w:rsidRPr="00E21DF0">
        <w:rPr>
          <w:rFonts w:asciiTheme="majorBidi" w:hAnsiTheme="majorBidi" w:cstheme="majorBidi"/>
          <w:i/>
          <w:iCs/>
          <w:sz w:val="24"/>
          <w:szCs w:val="24"/>
        </w:rPr>
        <w:t xml:space="preserve"> </w:t>
      </w:r>
      <w:r w:rsidR="004278FD" w:rsidRPr="00E21DF0">
        <w:rPr>
          <w:rFonts w:asciiTheme="majorBidi" w:hAnsiTheme="majorBidi" w:cstheme="majorBidi"/>
          <w:sz w:val="24"/>
          <w:szCs w:val="24"/>
        </w:rPr>
        <w:t>Bidâa</w:t>
      </w:r>
      <w:r w:rsidR="00B679A8" w:rsidRPr="00E21DF0">
        <w:rPr>
          <w:rFonts w:asciiTheme="majorBidi" w:hAnsiTheme="majorBidi" w:cstheme="majorBidi"/>
          <w:sz w:val="24"/>
          <w:szCs w:val="24"/>
        </w:rPr>
        <w:t xml:space="preserve">, </w:t>
      </w:r>
      <w:r w:rsidR="004278FD" w:rsidRPr="00E21DF0">
        <w:rPr>
          <w:rFonts w:asciiTheme="majorBidi" w:hAnsiTheme="majorBidi" w:cstheme="majorBidi"/>
          <w:sz w:val="24"/>
          <w:szCs w:val="24"/>
        </w:rPr>
        <w:t>ticar</w:t>
      </w:r>
      <w:r w:rsidR="00434517" w:rsidRPr="00E21DF0">
        <w:rPr>
          <w:rFonts w:asciiTheme="majorBidi" w:hAnsiTheme="majorBidi" w:cstheme="majorBidi"/>
          <w:sz w:val="24"/>
          <w:szCs w:val="24"/>
        </w:rPr>
        <w:t xml:space="preserve">et için </w:t>
      </w:r>
      <w:r w:rsidR="004278FD" w:rsidRPr="00E21DF0">
        <w:rPr>
          <w:rFonts w:asciiTheme="majorBidi" w:hAnsiTheme="majorBidi" w:cstheme="majorBidi"/>
          <w:sz w:val="24"/>
          <w:szCs w:val="24"/>
        </w:rPr>
        <w:t>hazır duruma getirilen mala denilir.</w:t>
      </w:r>
      <w:r w:rsidR="00434517" w:rsidRPr="00E21DF0">
        <w:rPr>
          <w:rStyle w:val="DipnotBavurusu"/>
          <w:rFonts w:asciiTheme="majorBidi" w:hAnsiTheme="majorBidi" w:cstheme="majorBidi"/>
          <w:sz w:val="24"/>
          <w:szCs w:val="24"/>
        </w:rPr>
        <w:footnoteReference w:id="30"/>
      </w:r>
      <w:r w:rsidR="004278FD" w:rsidRPr="00E21DF0">
        <w:rPr>
          <w:rFonts w:asciiTheme="majorBidi" w:hAnsiTheme="majorBidi" w:cstheme="majorBidi"/>
          <w:sz w:val="24"/>
          <w:szCs w:val="24"/>
        </w:rPr>
        <w:t xml:space="preserve"> Bu da etin kesilip parçalanıldığı vakit söylenilen </w:t>
      </w:r>
      <w:r w:rsidR="004278FD" w:rsidRPr="00E21DF0">
        <w:rPr>
          <w:rFonts w:asciiTheme="majorBidi" w:hAnsiTheme="majorBidi" w:cstheme="majorBidi"/>
          <w:sz w:val="24"/>
          <w:szCs w:val="24"/>
          <w:rtl/>
          <w:lang w:bidi="ar-AE"/>
        </w:rPr>
        <w:t>بَضَعْتُ اَللّحْمَ</w:t>
      </w:r>
      <w:r w:rsidR="004278FD" w:rsidRPr="00E21DF0">
        <w:rPr>
          <w:rFonts w:asciiTheme="majorBidi" w:hAnsiTheme="majorBidi" w:cstheme="majorBidi"/>
          <w:sz w:val="24"/>
          <w:szCs w:val="24"/>
          <w:lang w:bidi="ar-AE"/>
        </w:rPr>
        <w:t xml:space="preserve"> deyiminden alınmadır.</w:t>
      </w:r>
      <w:r w:rsidR="004278FD" w:rsidRPr="00E21DF0">
        <w:rPr>
          <w:rStyle w:val="DipnotBavurusu"/>
          <w:rFonts w:asciiTheme="majorBidi" w:hAnsiTheme="majorBidi" w:cstheme="majorBidi"/>
          <w:sz w:val="24"/>
          <w:szCs w:val="24"/>
          <w:lang w:bidi="ar-AE"/>
        </w:rPr>
        <w:footnoteReference w:id="31"/>
      </w:r>
      <w:r w:rsidR="004278FD" w:rsidRPr="00E21DF0">
        <w:rPr>
          <w:rFonts w:asciiTheme="majorBidi" w:hAnsiTheme="majorBidi" w:cstheme="majorBidi"/>
          <w:sz w:val="24"/>
          <w:szCs w:val="24"/>
          <w:lang w:bidi="ar-AE"/>
        </w:rPr>
        <w:t xml:space="preserve"> Âyette sucu ve arkadaşları, kuyudan çıkarılan Hz. Yûsuf’u ticar</w:t>
      </w:r>
      <w:r w:rsidR="00B679A8" w:rsidRPr="00E21DF0">
        <w:rPr>
          <w:rFonts w:asciiTheme="majorBidi" w:hAnsiTheme="majorBidi" w:cstheme="majorBidi"/>
          <w:sz w:val="24"/>
          <w:szCs w:val="24"/>
          <w:lang w:bidi="ar-AE"/>
        </w:rPr>
        <w:t xml:space="preserve">î </w:t>
      </w:r>
      <w:r w:rsidR="004278FD" w:rsidRPr="00E21DF0">
        <w:rPr>
          <w:rFonts w:asciiTheme="majorBidi" w:hAnsiTheme="majorBidi" w:cstheme="majorBidi"/>
          <w:sz w:val="24"/>
          <w:szCs w:val="24"/>
          <w:lang w:bidi="ar-AE"/>
        </w:rPr>
        <w:t>bir mal (köle) olarak gördüklerinden dolayı</w:t>
      </w:r>
      <w:r w:rsidR="00434517" w:rsidRPr="00E21DF0">
        <w:rPr>
          <w:rFonts w:asciiTheme="majorBidi" w:hAnsiTheme="majorBidi" w:cstheme="majorBidi"/>
          <w:sz w:val="24"/>
          <w:szCs w:val="24"/>
          <w:lang w:bidi="ar-AE"/>
        </w:rPr>
        <w:t xml:space="preserve"> kendilerine bu hususta ortak olmamaları</w:t>
      </w:r>
      <w:r w:rsidR="00B679A8" w:rsidRPr="00E21DF0">
        <w:rPr>
          <w:rFonts w:asciiTheme="majorBidi" w:hAnsiTheme="majorBidi" w:cstheme="majorBidi"/>
          <w:sz w:val="24"/>
          <w:szCs w:val="24"/>
          <w:lang w:bidi="ar-AE"/>
        </w:rPr>
        <w:t xml:space="preserve"> </w:t>
      </w:r>
      <w:r w:rsidR="00434517" w:rsidRPr="00E21DF0">
        <w:rPr>
          <w:rFonts w:asciiTheme="majorBidi" w:hAnsiTheme="majorBidi" w:cstheme="majorBidi"/>
          <w:sz w:val="24"/>
          <w:szCs w:val="24"/>
          <w:lang w:bidi="ar-AE"/>
        </w:rPr>
        <w:t xml:space="preserve">adına </w:t>
      </w:r>
      <w:r w:rsidR="004278FD" w:rsidRPr="00E21DF0">
        <w:rPr>
          <w:rFonts w:asciiTheme="majorBidi" w:hAnsiTheme="majorBidi" w:cstheme="majorBidi"/>
          <w:sz w:val="24"/>
          <w:szCs w:val="24"/>
          <w:lang w:bidi="ar-AE"/>
        </w:rPr>
        <w:t>onu kervandaki diğer kimselerden gizlemişlerdir.</w:t>
      </w:r>
      <w:r w:rsidR="00434517" w:rsidRPr="00E21DF0">
        <w:rPr>
          <w:rStyle w:val="DipnotBavurusu"/>
          <w:rFonts w:asciiTheme="majorBidi" w:hAnsiTheme="majorBidi" w:cstheme="majorBidi"/>
          <w:sz w:val="24"/>
          <w:szCs w:val="24"/>
          <w:lang w:bidi="ar-AE"/>
        </w:rPr>
        <w:footnoteReference w:id="32"/>
      </w:r>
      <w:r w:rsidR="00434517" w:rsidRPr="00E21DF0">
        <w:rPr>
          <w:rFonts w:asciiTheme="majorBidi" w:hAnsiTheme="majorBidi" w:cstheme="majorBidi"/>
          <w:sz w:val="24"/>
          <w:szCs w:val="24"/>
          <w:lang w:bidi="ar-AE"/>
        </w:rPr>
        <w:t xml:space="preserve"> </w:t>
      </w:r>
      <w:r w:rsidR="004278FD" w:rsidRPr="00E21DF0">
        <w:rPr>
          <w:rFonts w:asciiTheme="majorBidi" w:hAnsiTheme="majorBidi" w:cstheme="majorBidi"/>
          <w:sz w:val="24"/>
          <w:szCs w:val="24"/>
          <w:lang w:bidi="ar-AE"/>
        </w:rPr>
        <w:t>Âyetin devamında ise ticar</w:t>
      </w:r>
      <w:r w:rsidR="00B679A8" w:rsidRPr="00E21DF0">
        <w:rPr>
          <w:rFonts w:asciiTheme="majorBidi" w:hAnsiTheme="majorBidi" w:cstheme="majorBidi"/>
          <w:sz w:val="24"/>
          <w:szCs w:val="24"/>
          <w:lang w:bidi="ar-AE"/>
        </w:rPr>
        <w:t xml:space="preserve">î </w:t>
      </w:r>
      <w:r w:rsidR="004278FD" w:rsidRPr="00E21DF0">
        <w:rPr>
          <w:rFonts w:asciiTheme="majorBidi" w:hAnsiTheme="majorBidi" w:cstheme="majorBidi"/>
          <w:sz w:val="24"/>
          <w:szCs w:val="24"/>
          <w:lang w:bidi="ar-AE"/>
        </w:rPr>
        <w:t>bir mal (köle) olarak görülen Hz. Yûsuf’un düşük bir değerle satıldığı görülmektedir.</w:t>
      </w:r>
      <w:r w:rsidR="004278FD" w:rsidRPr="00E21DF0">
        <w:rPr>
          <w:rStyle w:val="DipnotBavurusu"/>
          <w:rFonts w:asciiTheme="majorBidi" w:hAnsiTheme="majorBidi" w:cstheme="majorBidi"/>
          <w:sz w:val="24"/>
          <w:szCs w:val="24"/>
          <w:lang w:bidi="ar-AE"/>
        </w:rPr>
        <w:footnoteReference w:id="33"/>
      </w:r>
      <w:r w:rsidR="004278FD" w:rsidRPr="00E21DF0">
        <w:rPr>
          <w:rFonts w:asciiTheme="majorBidi" w:hAnsiTheme="majorBidi" w:cstheme="majorBidi"/>
          <w:sz w:val="24"/>
          <w:szCs w:val="24"/>
        </w:rPr>
        <w:t xml:space="preserve"> Aynı sûrenin 88. </w:t>
      </w:r>
      <w:r w:rsidRPr="00E21DF0">
        <w:rPr>
          <w:rFonts w:asciiTheme="majorBidi" w:hAnsiTheme="majorBidi" w:cstheme="majorBidi"/>
          <w:sz w:val="24"/>
          <w:szCs w:val="24"/>
        </w:rPr>
        <w:t>âyet</w:t>
      </w:r>
      <w:r w:rsidR="004278FD" w:rsidRPr="00E21DF0">
        <w:rPr>
          <w:rFonts w:asciiTheme="majorBidi" w:hAnsiTheme="majorBidi" w:cstheme="majorBidi"/>
          <w:sz w:val="24"/>
          <w:szCs w:val="24"/>
        </w:rPr>
        <w:t>inde “</w:t>
      </w:r>
      <w:r w:rsidR="004278FD" w:rsidRPr="00E21DF0">
        <w:rPr>
          <w:rFonts w:asciiTheme="majorBidi" w:hAnsiTheme="majorBidi" w:cstheme="majorBidi"/>
          <w:sz w:val="24"/>
          <w:szCs w:val="24"/>
          <w:rtl/>
        </w:rPr>
        <w:t>بِضَاعَة</w:t>
      </w:r>
      <w:r w:rsidR="004278FD" w:rsidRPr="00E21DF0">
        <w:rPr>
          <w:rFonts w:asciiTheme="majorBidi" w:hAnsiTheme="majorBidi" w:cstheme="majorBidi"/>
          <w:sz w:val="24"/>
          <w:szCs w:val="24"/>
        </w:rPr>
        <w:t>” kelimesi, “</w:t>
      </w:r>
      <w:r w:rsidR="004278FD" w:rsidRPr="00E21DF0">
        <w:rPr>
          <w:rFonts w:asciiTheme="majorBidi" w:hAnsiTheme="majorBidi" w:cstheme="majorBidi"/>
          <w:sz w:val="24"/>
          <w:szCs w:val="24"/>
          <w:rtl/>
          <w:lang w:bidi="ar-AE"/>
        </w:rPr>
        <w:t>مُزْجَاة</w:t>
      </w:r>
      <w:r w:rsidR="004278FD" w:rsidRPr="00E21DF0">
        <w:rPr>
          <w:rFonts w:asciiTheme="majorBidi" w:hAnsiTheme="majorBidi" w:cstheme="majorBidi"/>
          <w:sz w:val="24"/>
          <w:szCs w:val="24"/>
        </w:rPr>
        <w:t>” kelimesiyle nitelen</w:t>
      </w:r>
      <w:r w:rsidR="00434517" w:rsidRPr="00E21DF0">
        <w:rPr>
          <w:rFonts w:asciiTheme="majorBidi" w:hAnsiTheme="majorBidi" w:cstheme="majorBidi"/>
          <w:sz w:val="24"/>
          <w:szCs w:val="24"/>
        </w:rPr>
        <w:t>dirilmektedir.</w:t>
      </w:r>
    </w:p>
    <w:p w14:paraId="4CF3D159" w14:textId="18BD7DFC" w:rsidR="004278FD" w:rsidRPr="00E21DF0" w:rsidRDefault="004278F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فَلَمَّا دَخَلُوا عَلَيْهِ قَالُوا يَا أَيُّهَا الْعَزِيزُ مَسَّنَا وَأَهْلَنَا الضُّرُّ وَجِئْنَا </w:t>
      </w:r>
      <w:r w:rsidRPr="00E21DF0">
        <w:rPr>
          <w:rFonts w:asciiTheme="majorBidi" w:hAnsiTheme="majorBidi" w:cstheme="majorBidi"/>
          <w:sz w:val="24"/>
          <w:szCs w:val="24"/>
          <w:u w:val="single"/>
          <w:rtl/>
        </w:rPr>
        <w:t>بِبِضَاعَةٍ</w:t>
      </w:r>
      <w:r w:rsidRPr="00E21DF0">
        <w:rPr>
          <w:rFonts w:asciiTheme="majorBidi" w:hAnsiTheme="majorBidi" w:cstheme="majorBidi"/>
          <w:sz w:val="24"/>
          <w:szCs w:val="24"/>
          <w:rtl/>
        </w:rPr>
        <w:t xml:space="preserve"> مُزْجَاةٍ فَأَوْفِ لَنَا الْكَيْلَ وَتَصَدَّقْ عَلَيْنَا إِنَّ اللهَ يَجْزِي الْمُتَصَدِّقِينَ</w:t>
      </w:r>
      <w:r w:rsidRPr="00E21DF0">
        <w:rPr>
          <w:rFonts w:asciiTheme="majorBidi" w:hAnsiTheme="majorBidi" w:cstheme="majorBidi"/>
          <w:sz w:val="24"/>
          <w:szCs w:val="24"/>
        </w:rPr>
        <w:t xml:space="preserve"> “Yûsuf’un huzuruna girdiklerinde dediler ki: ‘Ey Aziz! Bizi ve ailemizi kıtlık bastı ve biz</w:t>
      </w:r>
      <w:r w:rsidR="0042513C"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az bir </w:t>
      </w:r>
      <w:r w:rsidRPr="00E21DF0">
        <w:rPr>
          <w:rFonts w:asciiTheme="majorBidi" w:hAnsiTheme="majorBidi" w:cstheme="majorBidi"/>
          <w:sz w:val="24"/>
          <w:szCs w:val="24"/>
          <w:u w:val="single"/>
        </w:rPr>
        <w:t>bedel</w:t>
      </w:r>
      <w:r w:rsidRPr="00E21DF0">
        <w:rPr>
          <w:rFonts w:asciiTheme="majorBidi" w:hAnsiTheme="majorBidi" w:cstheme="majorBidi"/>
          <w:sz w:val="24"/>
          <w:szCs w:val="24"/>
        </w:rPr>
        <w:t xml:space="preserve"> ile geldik. Yine de bize talebimizi karşılayacak kadar ver; bize bağışta da bulun. Şüphesiz </w:t>
      </w:r>
      <w:r w:rsidR="00B10D0A" w:rsidRPr="00E21DF0">
        <w:rPr>
          <w:rFonts w:asciiTheme="majorBidi" w:hAnsiTheme="majorBidi" w:cstheme="majorBidi"/>
          <w:sz w:val="24"/>
          <w:szCs w:val="24"/>
        </w:rPr>
        <w:t>Allah</w:t>
      </w:r>
      <w:r w:rsidR="0042513C" w:rsidRPr="00E21DF0">
        <w:rPr>
          <w:rFonts w:asciiTheme="majorBidi" w:hAnsiTheme="majorBidi" w:cstheme="majorBidi"/>
          <w:sz w:val="24"/>
          <w:szCs w:val="24"/>
        </w:rPr>
        <w:t xml:space="preserve"> </w:t>
      </w:r>
      <w:r w:rsidRPr="00E21DF0">
        <w:rPr>
          <w:rFonts w:asciiTheme="majorBidi" w:hAnsiTheme="majorBidi" w:cstheme="majorBidi"/>
          <w:sz w:val="24"/>
          <w:szCs w:val="24"/>
        </w:rPr>
        <w:t>sadaka verenleri mükâfatlandırır.”</w:t>
      </w:r>
      <w:r w:rsidRPr="00E21DF0">
        <w:rPr>
          <w:rStyle w:val="DipnotBavurusu"/>
          <w:rFonts w:asciiTheme="majorBidi" w:hAnsiTheme="majorBidi" w:cstheme="majorBidi"/>
          <w:sz w:val="24"/>
          <w:szCs w:val="24"/>
        </w:rPr>
        <w:footnoteReference w:id="34"/>
      </w:r>
      <w:r w:rsidRPr="00E21DF0">
        <w:rPr>
          <w:rFonts w:asciiTheme="majorBidi" w:hAnsiTheme="majorBidi" w:cstheme="majorBidi"/>
          <w:sz w:val="24"/>
          <w:szCs w:val="24"/>
          <w:lang w:bidi="ar-AE"/>
        </w:rPr>
        <w:t xml:space="preserve"> </w:t>
      </w:r>
    </w:p>
    <w:p w14:paraId="40B31E85" w14:textId="2EABDF88" w:rsidR="004278FD"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4278FD" w:rsidRPr="00E21DF0">
        <w:rPr>
          <w:rFonts w:asciiTheme="majorBidi" w:hAnsiTheme="majorBidi" w:cstheme="majorBidi"/>
          <w:sz w:val="24"/>
          <w:szCs w:val="24"/>
          <w:lang w:bidi="ar-AE"/>
        </w:rPr>
        <w:t xml:space="preserve"> bidâa</w:t>
      </w:r>
      <w:r w:rsidR="0042513C" w:rsidRPr="00E21DF0">
        <w:rPr>
          <w:rFonts w:asciiTheme="majorBidi" w:hAnsiTheme="majorBidi" w:cstheme="majorBidi"/>
          <w:sz w:val="24"/>
          <w:szCs w:val="24"/>
          <w:lang w:bidi="ar-AE"/>
        </w:rPr>
        <w:t xml:space="preserve"> </w:t>
      </w:r>
      <w:r w:rsidR="004278FD" w:rsidRPr="00E21DF0">
        <w:rPr>
          <w:rFonts w:asciiTheme="majorBidi" w:hAnsiTheme="majorBidi" w:cstheme="majorBidi"/>
          <w:sz w:val="24"/>
          <w:szCs w:val="24"/>
          <w:lang w:bidi="ar-AE"/>
        </w:rPr>
        <w:t>kelimesi, ticaret girişiminin gerçekleşebilmesi</w:t>
      </w:r>
      <w:r w:rsidR="00434517" w:rsidRPr="00E21DF0">
        <w:rPr>
          <w:rFonts w:asciiTheme="majorBidi" w:hAnsiTheme="majorBidi" w:cstheme="majorBidi"/>
          <w:sz w:val="24"/>
          <w:szCs w:val="24"/>
          <w:lang w:bidi="ar-AE"/>
        </w:rPr>
        <w:t xml:space="preserve"> kastı </w:t>
      </w:r>
      <w:r w:rsidR="004278FD" w:rsidRPr="00E21DF0">
        <w:rPr>
          <w:rFonts w:asciiTheme="majorBidi" w:hAnsiTheme="majorBidi" w:cstheme="majorBidi"/>
          <w:sz w:val="24"/>
          <w:szCs w:val="24"/>
          <w:lang w:bidi="ar-AE"/>
        </w:rPr>
        <w:t>ile bahşedilen bir parça mal, bedel,</w:t>
      </w:r>
      <w:r w:rsidR="00434517" w:rsidRPr="00E21DF0">
        <w:rPr>
          <w:rFonts w:asciiTheme="majorBidi" w:hAnsiTheme="majorBidi" w:cstheme="majorBidi"/>
          <w:sz w:val="24"/>
          <w:szCs w:val="24"/>
          <w:lang w:bidi="ar-AE"/>
        </w:rPr>
        <w:t xml:space="preserve"> s</w:t>
      </w:r>
      <w:r w:rsidR="004278FD" w:rsidRPr="00E21DF0">
        <w:rPr>
          <w:rFonts w:asciiTheme="majorBidi" w:hAnsiTheme="majorBidi" w:cstheme="majorBidi"/>
          <w:sz w:val="24"/>
          <w:szCs w:val="24"/>
          <w:lang w:bidi="ar-AE"/>
        </w:rPr>
        <w:t>ermaye</w:t>
      </w:r>
      <w:r w:rsidR="00434517" w:rsidRPr="00E21DF0">
        <w:rPr>
          <w:rFonts w:asciiTheme="majorBidi" w:hAnsiTheme="majorBidi" w:cstheme="majorBidi"/>
          <w:sz w:val="24"/>
          <w:szCs w:val="24"/>
          <w:lang w:bidi="ar-AE"/>
        </w:rPr>
        <w:t xml:space="preserve"> </w:t>
      </w:r>
      <w:r w:rsidR="004278FD" w:rsidRPr="00E21DF0">
        <w:rPr>
          <w:rFonts w:asciiTheme="majorBidi" w:hAnsiTheme="majorBidi" w:cstheme="majorBidi"/>
          <w:sz w:val="24"/>
          <w:szCs w:val="24"/>
          <w:lang w:bidi="ar-AE"/>
        </w:rPr>
        <w:t>anlamında kullanılmıştır.</w:t>
      </w:r>
      <w:r w:rsidR="00434517" w:rsidRPr="00E21DF0">
        <w:rPr>
          <w:rStyle w:val="DipnotBavurusu"/>
          <w:rFonts w:asciiTheme="majorBidi" w:hAnsiTheme="majorBidi" w:cstheme="majorBidi"/>
          <w:sz w:val="24"/>
          <w:szCs w:val="24"/>
          <w:lang w:bidi="ar-AE"/>
        </w:rPr>
        <w:footnoteReference w:id="35"/>
      </w:r>
      <w:r w:rsidR="004278FD" w:rsidRPr="00E21DF0">
        <w:rPr>
          <w:rFonts w:asciiTheme="majorBidi" w:hAnsiTheme="majorBidi" w:cstheme="majorBidi"/>
          <w:sz w:val="24"/>
          <w:szCs w:val="24"/>
          <w:lang w:bidi="ar-AE"/>
        </w:rPr>
        <w:t xml:space="preserve"> Bu bedelin yün, yağ, </w:t>
      </w:r>
      <w:r w:rsidR="00434517" w:rsidRPr="00E21DF0">
        <w:rPr>
          <w:rFonts w:asciiTheme="majorBidi" w:hAnsiTheme="majorBidi" w:cstheme="majorBidi"/>
          <w:sz w:val="24"/>
          <w:szCs w:val="24"/>
          <w:lang w:bidi="ar-AE"/>
        </w:rPr>
        <w:t>değersiz para</w:t>
      </w:r>
      <w:r w:rsidR="00646851" w:rsidRPr="00E21DF0">
        <w:rPr>
          <w:rFonts w:asciiTheme="majorBidi" w:hAnsiTheme="majorBidi" w:cstheme="majorBidi"/>
          <w:sz w:val="24"/>
          <w:szCs w:val="24"/>
          <w:lang w:bidi="ar-AE"/>
        </w:rPr>
        <w:t xml:space="preserve">, çam kozalağı </w:t>
      </w:r>
      <w:r w:rsidR="004278FD" w:rsidRPr="00E21DF0">
        <w:rPr>
          <w:rFonts w:asciiTheme="majorBidi" w:hAnsiTheme="majorBidi" w:cstheme="majorBidi"/>
          <w:sz w:val="24"/>
          <w:szCs w:val="24"/>
          <w:lang w:bidi="ar-AE"/>
        </w:rPr>
        <w:t>olduğu söylenmektedir.</w:t>
      </w:r>
      <w:r w:rsidR="00646851" w:rsidRPr="00E21DF0">
        <w:rPr>
          <w:rStyle w:val="DipnotBavurusu"/>
          <w:rFonts w:asciiTheme="majorBidi" w:hAnsiTheme="majorBidi" w:cstheme="majorBidi"/>
          <w:sz w:val="24"/>
          <w:szCs w:val="24"/>
          <w:lang w:bidi="ar-AE"/>
        </w:rPr>
        <w:footnoteReference w:id="36"/>
      </w:r>
    </w:p>
    <w:p w14:paraId="32A6B054" w14:textId="4C09E9F7" w:rsidR="004278FD" w:rsidRDefault="00646851"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Bidâa</w:t>
      </w:r>
      <w:r w:rsidR="0042513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kelimesi doğrudan mal ile ilintili olan bir kelimedir. Bu kelime ilk âyette bir çeşit mal olarak kabul edilen köle için ikinci âyette ise bir tür mal olan sermaye için kullanılmıştır.</w:t>
      </w:r>
    </w:p>
    <w:p w14:paraId="33619334"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192B8C42" w14:textId="71684817" w:rsidR="00624734" w:rsidRPr="00E21DF0" w:rsidRDefault="007831E8" w:rsidP="00113A57">
      <w:pPr>
        <w:pStyle w:val="Balk3"/>
        <w:spacing w:before="0" w:line="360" w:lineRule="auto"/>
        <w:ind w:firstLine="709"/>
        <w:jc w:val="both"/>
        <w:rPr>
          <w:rFonts w:asciiTheme="majorBidi" w:hAnsiTheme="majorBidi"/>
          <w:b/>
          <w:bCs/>
          <w:i/>
          <w:iCs/>
          <w:color w:val="auto"/>
          <w:lang w:bidi="ar-AE"/>
        </w:rPr>
      </w:pPr>
      <w:bookmarkStart w:id="91" w:name="_Toc72979090"/>
      <w:r w:rsidRPr="00E21DF0">
        <w:rPr>
          <w:rFonts w:asciiTheme="majorBidi" w:hAnsiTheme="majorBidi"/>
          <w:b/>
          <w:bCs/>
          <w:color w:val="auto"/>
        </w:rPr>
        <w:t>1.2.</w:t>
      </w:r>
      <w:bookmarkEnd w:id="79"/>
      <w:r w:rsidR="0042513C" w:rsidRPr="00E21DF0">
        <w:rPr>
          <w:rFonts w:asciiTheme="majorBidi" w:hAnsiTheme="majorBidi"/>
          <w:b/>
          <w:bCs/>
          <w:color w:val="auto"/>
        </w:rPr>
        <w:t>3. Nimet (</w:t>
      </w:r>
      <w:r w:rsidR="0042513C" w:rsidRPr="00E21DF0">
        <w:rPr>
          <w:rFonts w:asciiTheme="majorBidi" w:hAnsiTheme="majorBidi"/>
          <w:b/>
          <w:bCs/>
          <w:color w:val="auto"/>
          <w:rtl/>
          <w:lang w:bidi="ar-AE"/>
        </w:rPr>
        <w:t>النعمة</w:t>
      </w:r>
      <w:r w:rsidR="0042513C" w:rsidRPr="00E21DF0">
        <w:rPr>
          <w:rFonts w:asciiTheme="majorBidi" w:hAnsiTheme="majorBidi"/>
          <w:b/>
          <w:bCs/>
          <w:color w:val="auto"/>
        </w:rPr>
        <w:t>)</w:t>
      </w:r>
      <w:bookmarkEnd w:id="91"/>
    </w:p>
    <w:p w14:paraId="753026C8" w14:textId="66B0D34D" w:rsidR="0028410C" w:rsidRPr="00E21DF0" w:rsidRDefault="0028410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Nimet (</w:t>
      </w:r>
      <w:r w:rsidR="0042513C" w:rsidRPr="00E21DF0">
        <w:rPr>
          <w:rFonts w:asciiTheme="majorBidi" w:hAnsiTheme="majorBidi" w:cstheme="majorBidi"/>
          <w:sz w:val="24"/>
          <w:szCs w:val="24"/>
          <w:rtl/>
          <w:lang w:bidi="ar-AE"/>
        </w:rPr>
        <w:t>النِعْمَة</w:t>
      </w:r>
      <w:r w:rsidRPr="00E21DF0">
        <w:rPr>
          <w:rFonts w:asciiTheme="majorBidi" w:hAnsiTheme="majorBidi" w:cstheme="majorBidi"/>
          <w:sz w:val="24"/>
          <w:szCs w:val="24"/>
          <w:lang w:bidi="ar-AE"/>
        </w:rPr>
        <w:t>) kelimesi</w:t>
      </w:r>
      <w:r w:rsidR="006B3DDB"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sözlükte “bolluk, mutluluk, hoş dirlik, mal, rahat yaşam, iyilik” gibi anlamlara gelmektedir.</w:t>
      </w:r>
      <w:r w:rsidRPr="00E21DF0">
        <w:rPr>
          <w:rStyle w:val="DipnotBavurusu"/>
          <w:rFonts w:asciiTheme="majorBidi" w:hAnsiTheme="majorBidi" w:cstheme="majorBidi"/>
          <w:sz w:val="24"/>
          <w:szCs w:val="24"/>
          <w:lang w:bidi="ar-AE"/>
        </w:rPr>
        <w:footnoteReference w:id="37"/>
      </w:r>
      <w:r w:rsidRPr="00E21DF0">
        <w:rPr>
          <w:rFonts w:asciiTheme="majorBidi" w:hAnsiTheme="majorBidi" w:cstheme="majorBidi"/>
          <w:sz w:val="24"/>
          <w:szCs w:val="24"/>
          <w:lang w:bidi="ar-AE"/>
        </w:rPr>
        <w:t xml:space="preserve"> Istılahta ise nimet</w:t>
      </w:r>
      <w:r w:rsidR="00005E36"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“insana refah ve mutluluk </w:t>
      </w:r>
      <w:r w:rsidRPr="00E21DF0">
        <w:rPr>
          <w:rFonts w:asciiTheme="majorBidi" w:hAnsiTheme="majorBidi" w:cstheme="majorBidi"/>
          <w:sz w:val="24"/>
          <w:szCs w:val="24"/>
          <w:lang w:bidi="ar-AE"/>
        </w:rPr>
        <w:lastRenderedPageBreak/>
        <w:t>sağlayan şey” demektir.</w:t>
      </w:r>
      <w:r w:rsidRPr="00E21DF0">
        <w:rPr>
          <w:rStyle w:val="DipnotBavurusu"/>
          <w:rFonts w:asciiTheme="majorBidi" w:hAnsiTheme="majorBidi" w:cstheme="majorBidi"/>
          <w:sz w:val="24"/>
          <w:szCs w:val="24"/>
          <w:lang w:bidi="ar-AE"/>
        </w:rPr>
        <w:footnoteReference w:id="38"/>
      </w:r>
      <w:r w:rsidR="00005E36" w:rsidRPr="00E21DF0">
        <w:rPr>
          <w:rFonts w:asciiTheme="majorBidi" w:hAnsiTheme="majorBidi" w:cstheme="majorBidi"/>
          <w:sz w:val="24"/>
          <w:szCs w:val="24"/>
          <w:lang w:bidi="ar-AE"/>
        </w:rPr>
        <w:t xml:space="preserve"> Sözlük </w:t>
      </w:r>
      <w:r w:rsidRPr="00E21DF0">
        <w:rPr>
          <w:rFonts w:asciiTheme="majorBidi" w:hAnsiTheme="majorBidi" w:cstheme="majorBidi"/>
          <w:sz w:val="24"/>
          <w:szCs w:val="24"/>
          <w:lang w:bidi="ar-AE"/>
        </w:rPr>
        <w:t xml:space="preserve">ve ıstılah anlamına baktığımız zaman nimet kelimesi genel anlamlı bir yapıya sahiptir. Genel anlamlı kelimeler de cüz’iyyâtı içine alırlar. Mal da nimet kelimesinin kapsamına giren kelimelerden biridir. Konu ile ilgili </w:t>
      </w:r>
      <w:r w:rsidR="00B10D0A" w:rsidRPr="00E21DF0">
        <w:rPr>
          <w:rFonts w:asciiTheme="majorBidi" w:hAnsiTheme="majorBidi" w:cstheme="majorBidi"/>
          <w:sz w:val="24"/>
          <w:szCs w:val="24"/>
          <w:lang w:bidi="ar-AE"/>
        </w:rPr>
        <w:t>âyet</w:t>
      </w:r>
      <w:r w:rsidR="00005E36" w:rsidRPr="00E21DF0">
        <w:rPr>
          <w:rFonts w:asciiTheme="majorBidi" w:hAnsiTheme="majorBidi" w:cstheme="majorBidi"/>
          <w:sz w:val="24"/>
          <w:szCs w:val="24"/>
          <w:lang w:bidi="ar-AE"/>
        </w:rPr>
        <w:t xml:space="preserve">te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şöyle buyurmaktadır:</w:t>
      </w:r>
    </w:p>
    <w:p w14:paraId="01285504" w14:textId="1322A866" w:rsidR="00472B18" w:rsidRPr="00E21DF0" w:rsidRDefault="00CE10C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tl/>
        </w:rPr>
        <w:t>أَلَمْ تَرَوْا أَنَّ اللهَ سَخَّرَ لَكُمْ مَا فِي السَّمَاوَاتِ وَمَا فِي الأَرْضِ وَأَسْبَغَ عَلَيْكُمْ</w:t>
      </w:r>
      <w:r w:rsidRPr="00E21DF0">
        <w:rPr>
          <w:rFonts w:asciiTheme="majorBidi" w:hAnsiTheme="majorBidi" w:cstheme="majorBidi"/>
          <w:sz w:val="24"/>
          <w:szCs w:val="24"/>
          <w:u w:val="single"/>
          <w:rtl/>
        </w:rPr>
        <w:t xml:space="preserve"> نِعَمَهُ</w:t>
      </w:r>
      <w:r w:rsidRPr="00E21DF0">
        <w:rPr>
          <w:rFonts w:asciiTheme="majorBidi" w:hAnsiTheme="majorBidi" w:cstheme="majorBidi"/>
          <w:sz w:val="24"/>
          <w:szCs w:val="24"/>
          <w:rtl/>
        </w:rPr>
        <w:t xml:space="preserve"> ظَاهِرَةً وَبَاطِنَةً وَمِنَ النَّاسِ مَنْ يُجَادِلُ فِي اللهِ بِغَيْرِ عِلْمٍ وَلاَ هُدًى وَلاَ كِتَابٍ مُنِيرٍ</w:t>
      </w:r>
      <w:r w:rsidRPr="00E21DF0">
        <w:rPr>
          <w:rFonts w:asciiTheme="majorBidi" w:hAnsiTheme="majorBidi" w:cstheme="majorBidi"/>
          <w:sz w:val="24"/>
          <w:szCs w:val="24"/>
        </w:rPr>
        <w:t xml:space="preserve"> </w:t>
      </w:r>
      <w:r w:rsidR="00B34BD4" w:rsidRPr="00E21DF0">
        <w:rPr>
          <w:rFonts w:asciiTheme="majorBidi" w:hAnsiTheme="majorBidi" w:cstheme="majorBidi"/>
          <w:sz w:val="24"/>
          <w:szCs w:val="24"/>
        </w:rPr>
        <w:t>“</w:t>
      </w:r>
      <w:r w:rsidR="00B10D0A" w:rsidRPr="00E21DF0">
        <w:rPr>
          <w:rFonts w:asciiTheme="majorBidi" w:hAnsiTheme="majorBidi" w:cstheme="majorBidi"/>
          <w:sz w:val="24"/>
          <w:szCs w:val="24"/>
        </w:rPr>
        <w:t>Allah</w:t>
      </w:r>
      <w:r w:rsidR="008C1669" w:rsidRPr="00E21DF0">
        <w:rPr>
          <w:rFonts w:asciiTheme="majorBidi" w:hAnsiTheme="majorBidi" w:cstheme="majorBidi"/>
          <w:sz w:val="24"/>
          <w:szCs w:val="24"/>
        </w:rPr>
        <w:t>’ın</w:t>
      </w:r>
      <w:r w:rsidR="00E972D5" w:rsidRPr="00E21DF0">
        <w:rPr>
          <w:rFonts w:asciiTheme="majorBidi" w:hAnsiTheme="majorBidi" w:cstheme="majorBidi"/>
          <w:sz w:val="24"/>
          <w:szCs w:val="24"/>
        </w:rPr>
        <w:t xml:space="preserve">, göklerde ve yerde bulunan şeyleri hizmetinize verdiğini, </w:t>
      </w:r>
      <w:r w:rsidR="000923C7" w:rsidRPr="00E21DF0">
        <w:rPr>
          <w:rFonts w:asciiTheme="majorBidi" w:hAnsiTheme="majorBidi" w:cstheme="majorBidi"/>
          <w:sz w:val="24"/>
          <w:szCs w:val="24"/>
          <w:u w:val="single"/>
        </w:rPr>
        <w:t>nimetlerini</w:t>
      </w:r>
      <w:r w:rsidR="000923C7" w:rsidRPr="00E21DF0">
        <w:rPr>
          <w:rFonts w:asciiTheme="majorBidi" w:hAnsiTheme="majorBidi" w:cstheme="majorBidi"/>
          <w:sz w:val="24"/>
          <w:szCs w:val="24"/>
        </w:rPr>
        <w:t xml:space="preserve"> </w:t>
      </w:r>
      <w:r w:rsidR="00E972D5" w:rsidRPr="00E21DF0">
        <w:rPr>
          <w:rFonts w:asciiTheme="majorBidi" w:hAnsiTheme="majorBidi" w:cstheme="majorBidi"/>
          <w:sz w:val="24"/>
          <w:szCs w:val="24"/>
        </w:rPr>
        <w:t>gizli ve aç</w:t>
      </w:r>
      <w:r w:rsidR="000923C7" w:rsidRPr="00E21DF0">
        <w:rPr>
          <w:rFonts w:asciiTheme="majorBidi" w:hAnsiTheme="majorBidi" w:cstheme="majorBidi"/>
          <w:sz w:val="24"/>
          <w:szCs w:val="24"/>
        </w:rPr>
        <w:t>ı</w:t>
      </w:r>
      <w:r w:rsidR="00E972D5" w:rsidRPr="00E21DF0">
        <w:rPr>
          <w:rFonts w:asciiTheme="majorBidi" w:hAnsiTheme="majorBidi" w:cstheme="majorBidi"/>
          <w:sz w:val="24"/>
          <w:szCs w:val="24"/>
        </w:rPr>
        <w:t>k olarak önünüze bolca serdiğini görmez</w:t>
      </w:r>
      <w:r w:rsidR="00E972D5" w:rsidRPr="00E21DF0">
        <w:rPr>
          <w:rFonts w:asciiTheme="majorBidi" w:hAnsiTheme="majorBidi" w:cstheme="majorBidi"/>
          <w:i/>
          <w:iCs/>
          <w:sz w:val="24"/>
          <w:szCs w:val="24"/>
        </w:rPr>
        <w:t xml:space="preserve"> </w:t>
      </w:r>
      <w:r w:rsidR="00E972D5" w:rsidRPr="00E21DF0">
        <w:rPr>
          <w:rFonts w:asciiTheme="majorBidi" w:hAnsiTheme="majorBidi" w:cstheme="majorBidi"/>
          <w:sz w:val="24"/>
          <w:szCs w:val="24"/>
        </w:rPr>
        <w:t xml:space="preserve">misiniz? İnsanlardan öyleleri vardır ki bir bilgi, bir rehber ve aydınlatıcı bir kitap olmadan </w:t>
      </w:r>
      <w:r w:rsidR="00B10D0A" w:rsidRPr="00E21DF0">
        <w:rPr>
          <w:rFonts w:asciiTheme="majorBidi" w:hAnsiTheme="majorBidi" w:cstheme="majorBidi"/>
          <w:sz w:val="24"/>
          <w:szCs w:val="24"/>
        </w:rPr>
        <w:t>Allah</w:t>
      </w:r>
      <w:r w:rsidR="00005E36" w:rsidRPr="00E21DF0">
        <w:rPr>
          <w:rFonts w:asciiTheme="majorBidi" w:hAnsiTheme="majorBidi" w:cstheme="majorBidi"/>
          <w:sz w:val="24"/>
          <w:szCs w:val="24"/>
        </w:rPr>
        <w:t xml:space="preserve"> </w:t>
      </w:r>
      <w:r w:rsidR="00E972D5" w:rsidRPr="00E21DF0">
        <w:rPr>
          <w:rFonts w:asciiTheme="majorBidi" w:hAnsiTheme="majorBidi" w:cstheme="majorBidi"/>
          <w:sz w:val="24"/>
          <w:szCs w:val="24"/>
        </w:rPr>
        <w:t>hakkında tartışmaya kalkışırlar.”</w:t>
      </w:r>
      <w:r w:rsidR="00E972D5" w:rsidRPr="00E21DF0">
        <w:rPr>
          <w:rStyle w:val="DipnotBavurusu"/>
          <w:rFonts w:asciiTheme="majorBidi" w:hAnsiTheme="majorBidi" w:cstheme="majorBidi"/>
          <w:sz w:val="24"/>
          <w:szCs w:val="24"/>
        </w:rPr>
        <w:footnoteReference w:id="39"/>
      </w:r>
      <w:r w:rsidR="00472B18" w:rsidRPr="00E21DF0">
        <w:rPr>
          <w:rFonts w:asciiTheme="majorBidi" w:hAnsiTheme="majorBidi" w:cstheme="majorBidi"/>
          <w:sz w:val="24"/>
          <w:szCs w:val="24"/>
          <w:lang w:bidi="ar-AE"/>
        </w:rPr>
        <w:t xml:space="preserve"> </w:t>
      </w:r>
    </w:p>
    <w:p w14:paraId="61AB09FC" w14:textId="691084E2" w:rsidR="0028410C" w:rsidRDefault="00B10D0A"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28410C" w:rsidRPr="00E21DF0">
        <w:rPr>
          <w:rFonts w:asciiTheme="majorBidi" w:hAnsiTheme="majorBidi" w:cstheme="majorBidi"/>
          <w:sz w:val="24"/>
          <w:szCs w:val="24"/>
          <w:lang w:bidi="ar-AE"/>
        </w:rPr>
        <w:t xml:space="preserve"> yer</w:t>
      </w:r>
      <w:r w:rsidR="00006D2F" w:rsidRPr="00E21DF0">
        <w:rPr>
          <w:rFonts w:asciiTheme="majorBidi" w:hAnsiTheme="majorBidi" w:cstheme="majorBidi"/>
          <w:sz w:val="24"/>
          <w:szCs w:val="24"/>
          <w:lang w:bidi="ar-AE"/>
        </w:rPr>
        <w:t xml:space="preserve"> alan açık nimetler ile hissedilen ve görülen şeyler (rızık, mal, makam, </w:t>
      </w:r>
      <w:r w:rsidR="00005E36" w:rsidRPr="00E21DF0">
        <w:rPr>
          <w:rFonts w:asciiTheme="majorBidi" w:hAnsiTheme="majorBidi" w:cstheme="majorBidi"/>
          <w:sz w:val="24"/>
          <w:szCs w:val="24"/>
          <w:lang w:bidi="ar-AE"/>
        </w:rPr>
        <w:t>â</w:t>
      </w:r>
      <w:r w:rsidR="00006D2F" w:rsidRPr="00E21DF0">
        <w:rPr>
          <w:rFonts w:asciiTheme="majorBidi" w:hAnsiTheme="majorBidi" w:cstheme="majorBidi"/>
          <w:sz w:val="24"/>
          <w:szCs w:val="24"/>
          <w:lang w:bidi="ar-AE"/>
        </w:rPr>
        <w:t>fiyet, emniyet…); gizli nimetler ile idrak edilen ve hissedilip görülmeyen şeyler (bedene ruhun üflenmesi, kalbin iyiliklerle süslenmesi, nefsin rezilliklerden temizlenmesi) kastedilmektedir.</w:t>
      </w:r>
      <w:r w:rsidR="00006D2F" w:rsidRPr="00E21DF0">
        <w:rPr>
          <w:rStyle w:val="DipnotBavurusu"/>
          <w:rFonts w:asciiTheme="majorBidi" w:hAnsiTheme="majorBidi" w:cstheme="majorBidi"/>
          <w:sz w:val="24"/>
          <w:szCs w:val="24"/>
          <w:lang w:bidi="ar-AE"/>
        </w:rPr>
        <w:footnoteReference w:id="40"/>
      </w:r>
      <w:r w:rsidR="00006D2F" w:rsidRPr="00E21DF0">
        <w:rPr>
          <w:rFonts w:asciiTheme="majorBidi" w:hAnsiTheme="majorBidi" w:cstheme="majorBidi"/>
          <w:sz w:val="24"/>
          <w:szCs w:val="24"/>
          <w:lang w:bidi="ar-AE"/>
        </w:rPr>
        <w:t xml:space="preserve"> Bu ve buna benzer âyetlerde</w:t>
      </w:r>
      <w:r w:rsidR="00006D2F" w:rsidRPr="00E21DF0">
        <w:rPr>
          <w:rStyle w:val="DipnotBavurusu"/>
          <w:rFonts w:asciiTheme="majorBidi" w:hAnsiTheme="majorBidi" w:cstheme="majorBidi"/>
          <w:sz w:val="24"/>
          <w:szCs w:val="24"/>
          <w:lang w:bidi="ar-AE"/>
        </w:rPr>
        <w:footnoteReference w:id="41"/>
      </w:r>
      <w:r w:rsidR="00006D2F" w:rsidRPr="00E21DF0">
        <w:rPr>
          <w:rFonts w:asciiTheme="majorBidi" w:hAnsiTheme="majorBidi" w:cstheme="majorBidi"/>
          <w:sz w:val="24"/>
          <w:szCs w:val="24"/>
          <w:lang w:bidi="ar-AE"/>
        </w:rPr>
        <w:t xml:space="preserve"> nimet kelimesi, insanın iki cihanda da karşılaşacağı müspet yöndeki durumlarını kapsayacak düzeyde ele alınmıştır.</w:t>
      </w:r>
      <w:r w:rsidR="00006D2F" w:rsidRPr="00E21DF0">
        <w:rPr>
          <w:rStyle w:val="DipnotBavurusu"/>
          <w:rFonts w:asciiTheme="majorBidi" w:hAnsiTheme="majorBidi" w:cstheme="majorBidi"/>
          <w:sz w:val="24"/>
          <w:szCs w:val="24"/>
          <w:lang w:bidi="ar-AE"/>
        </w:rPr>
        <w:footnoteReference w:id="42"/>
      </w:r>
      <w:r w:rsidR="00006D2F" w:rsidRPr="00E21DF0">
        <w:rPr>
          <w:rFonts w:asciiTheme="majorBidi" w:hAnsiTheme="majorBidi" w:cstheme="majorBidi"/>
          <w:sz w:val="24"/>
          <w:szCs w:val="24"/>
          <w:lang w:bidi="ar-AE"/>
        </w:rPr>
        <w:t xml:space="preserve"> Bu durumda nimet ancak güzel olandır.</w:t>
      </w:r>
      <w:r w:rsidR="00006D2F" w:rsidRPr="00E21DF0">
        <w:rPr>
          <w:rStyle w:val="DipnotBavurusu"/>
          <w:rFonts w:asciiTheme="majorBidi" w:hAnsiTheme="majorBidi" w:cstheme="majorBidi"/>
          <w:sz w:val="24"/>
          <w:szCs w:val="24"/>
          <w:lang w:bidi="ar-AE"/>
        </w:rPr>
        <w:footnoteReference w:id="43"/>
      </w:r>
      <w:r w:rsidR="00006D2F" w:rsidRPr="00E21DF0">
        <w:rPr>
          <w:rFonts w:asciiTheme="majorBidi" w:hAnsiTheme="majorBidi" w:cstheme="majorBidi"/>
          <w:sz w:val="24"/>
          <w:szCs w:val="24"/>
          <w:lang w:bidi="ar-AE"/>
        </w:rPr>
        <w:t xml:space="preserve"> Malın nimet kelimesiyle ifade edilmesi de onun özü itibariyle güzel olduğuna, kötü ve kötülüğe yöneltici olmadığına işarettir. Dolayısıyla mal insan için asla bir tuzak değildir. Mal insan için bir imtihandır. Ahiretteki konumu </w:t>
      </w:r>
      <w:r w:rsidR="00606F98" w:rsidRPr="00E21DF0">
        <w:rPr>
          <w:rFonts w:asciiTheme="majorBidi" w:hAnsiTheme="majorBidi" w:cstheme="majorBidi"/>
          <w:sz w:val="24"/>
          <w:szCs w:val="24"/>
          <w:lang w:bidi="ar-AE"/>
        </w:rPr>
        <w:t>ve derecesinin belirleyicisidir. İnsanın mal karşısındaki tavrı da (sabrı, şükrü, infakı, israfı…) bu hususta son derece önemlidir.</w:t>
      </w:r>
    </w:p>
    <w:p w14:paraId="39C6AE91"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55FE7033" w14:textId="14C59C6C" w:rsidR="00E03FEB" w:rsidRPr="00E21DF0" w:rsidRDefault="007831E8" w:rsidP="00113A57">
      <w:pPr>
        <w:pStyle w:val="Balk3"/>
        <w:spacing w:before="0" w:line="360" w:lineRule="auto"/>
        <w:ind w:firstLine="709"/>
        <w:jc w:val="both"/>
        <w:rPr>
          <w:rFonts w:asciiTheme="majorBidi" w:hAnsiTheme="majorBidi"/>
          <w:b/>
          <w:bCs/>
          <w:i/>
          <w:iCs/>
          <w:color w:val="auto"/>
          <w:lang w:bidi="ar-AE"/>
        </w:rPr>
      </w:pPr>
      <w:bookmarkStart w:id="97" w:name="_Hlk57324634"/>
      <w:bookmarkStart w:id="98" w:name="_Toc72979091"/>
      <w:r w:rsidRPr="00E21DF0">
        <w:rPr>
          <w:rFonts w:asciiTheme="majorBidi" w:hAnsiTheme="majorBidi"/>
          <w:b/>
          <w:bCs/>
          <w:color w:val="auto"/>
          <w:lang w:bidi="ar-AE"/>
        </w:rPr>
        <w:t>1.2.</w:t>
      </w:r>
      <w:r w:rsidR="00DD1222" w:rsidRPr="00E21DF0">
        <w:rPr>
          <w:rFonts w:asciiTheme="majorBidi" w:hAnsiTheme="majorBidi"/>
          <w:b/>
          <w:bCs/>
          <w:color w:val="auto"/>
          <w:lang w:bidi="ar-AE"/>
        </w:rPr>
        <w:t xml:space="preserve">4. </w:t>
      </w:r>
      <w:r w:rsidR="00862434" w:rsidRPr="00E21DF0">
        <w:rPr>
          <w:rFonts w:asciiTheme="majorBidi" w:hAnsiTheme="majorBidi"/>
          <w:b/>
          <w:bCs/>
          <w:color w:val="auto"/>
          <w:lang w:bidi="ar-AE"/>
        </w:rPr>
        <w:t>K</w:t>
      </w:r>
      <w:r w:rsidR="004B06FF" w:rsidRPr="00E21DF0">
        <w:rPr>
          <w:rFonts w:asciiTheme="majorBidi" w:hAnsiTheme="majorBidi"/>
          <w:b/>
          <w:bCs/>
          <w:color w:val="auto"/>
          <w:lang w:bidi="ar-AE"/>
        </w:rPr>
        <w:t>ıyam</w:t>
      </w:r>
      <w:bookmarkEnd w:id="97"/>
      <w:r w:rsidR="004B06FF" w:rsidRPr="00E21DF0">
        <w:rPr>
          <w:rFonts w:asciiTheme="majorBidi" w:hAnsiTheme="majorBidi"/>
          <w:b/>
          <w:bCs/>
          <w:color w:val="auto"/>
          <w:lang w:bidi="ar-AE"/>
        </w:rPr>
        <w:t xml:space="preserve"> (</w:t>
      </w:r>
      <w:r w:rsidR="003F301A" w:rsidRPr="00E21DF0">
        <w:rPr>
          <w:rFonts w:asciiTheme="majorBidi" w:hAnsiTheme="majorBidi"/>
          <w:b/>
          <w:bCs/>
          <w:color w:val="auto"/>
          <w:rtl/>
          <w:lang w:bidi="ar-AE"/>
        </w:rPr>
        <w:t>ال</w:t>
      </w:r>
      <w:r w:rsidR="004B06FF" w:rsidRPr="00E21DF0">
        <w:rPr>
          <w:rFonts w:asciiTheme="majorBidi" w:hAnsiTheme="majorBidi"/>
          <w:b/>
          <w:bCs/>
          <w:color w:val="auto"/>
          <w:rtl/>
          <w:lang w:bidi="ar-AE"/>
        </w:rPr>
        <w:t>قيام</w:t>
      </w:r>
      <w:r w:rsidR="004B06FF" w:rsidRPr="00E21DF0">
        <w:rPr>
          <w:rFonts w:asciiTheme="majorBidi" w:hAnsiTheme="majorBidi"/>
          <w:b/>
          <w:bCs/>
          <w:color w:val="auto"/>
          <w:lang w:bidi="ar-AE"/>
        </w:rPr>
        <w:t>)</w:t>
      </w:r>
      <w:bookmarkEnd w:id="98"/>
      <w:r w:rsidR="00DD1222" w:rsidRPr="00E21DF0">
        <w:rPr>
          <w:rFonts w:asciiTheme="majorBidi" w:hAnsiTheme="majorBidi"/>
          <w:b/>
          <w:bCs/>
          <w:color w:val="auto"/>
          <w:lang w:bidi="ar-AE"/>
        </w:rPr>
        <w:t xml:space="preserve"> </w:t>
      </w:r>
    </w:p>
    <w:p w14:paraId="1FB32067" w14:textId="519731D1" w:rsidR="000A7FAC" w:rsidRPr="00E21DF0" w:rsidRDefault="003F301A" w:rsidP="00571FF9">
      <w:p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b/>
        <w:t>Kıya</w:t>
      </w:r>
      <w:r w:rsidR="00DD1222" w:rsidRPr="00E21DF0">
        <w:rPr>
          <w:rFonts w:asciiTheme="majorBidi" w:hAnsiTheme="majorBidi" w:cstheme="majorBidi"/>
          <w:sz w:val="24"/>
          <w:szCs w:val="24"/>
          <w:lang w:bidi="ar-AE"/>
        </w:rPr>
        <w:t>m (</w:t>
      </w:r>
      <w:r w:rsidR="00DD1222" w:rsidRPr="00E21DF0">
        <w:rPr>
          <w:rFonts w:asciiTheme="majorBidi" w:hAnsiTheme="majorBidi" w:cstheme="majorBidi"/>
          <w:sz w:val="24"/>
          <w:szCs w:val="24"/>
          <w:rtl/>
          <w:lang w:bidi="ar-AE"/>
        </w:rPr>
        <w:t>القِيَام</w:t>
      </w:r>
      <w:r w:rsidR="00470D05"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 kelimesi yönelmek, ayaklarının üzerinde durmak, doğrultmak, güvenli olmak anlamlarına gelir.</w:t>
      </w:r>
      <w:r w:rsidRPr="00E21DF0">
        <w:rPr>
          <w:rStyle w:val="DipnotBavurusu"/>
          <w:rFonts w:asciiTheme="majorBidi" w:hAnsiTheme="majorBidi" w:cstheme="majorBidi"/>
          <w:sz w:val="24"/>
          <w:szCs w:val="24"/>
          <w:lang w:bidi="ar-AE"/>
        </w:rPr>
        <w:footnoteReference w:id="44"/>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kıyam lafzı ayakta tutan şey, mal anlamında kullanılmıştır.</w:t>
      </w:r>
      <w:r w:rsidRPr="00E21DF0">
        <w:rPr>
          <w:rStyle w:val="DipnotBavurusu"/>
          <w:rFonts w:asciiTheme="majorBidi" w:hAnsiTheme="majorBidi" w:cstheme="majorBidi"/>
          <w:sz w:val="24"/>
          <w:szCs w:val="24"/>
          <w:lang w:bidi="ar-AE"/>
        </w:rPr>
        <w:footnoteReference w:id="45"/>
      </w:r>
      <w:r w:rsidRPr="00E21DF0">
        <w:rPr>
          <w:rFonts w:asciiTheme="majorBidi" w:hAnsiTheme="majorBidi" w:cstheme="majorBidi"/>
          <w:sz w:val="24"/>
          <w:szCs w:val="24"/>
          <w:lang w:bidi="ar-AE"/>
        </w:rPr>
        <w:t xml:space="preserve"> İlgili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şöyledir:</w:t>
      </w:r>
    </w:p>
    <w:p w14:paraId="024B9A0D" w14:textId="225F9421" w:rsidR="00472B18" w:rsidRPr="00E21DF0" w:rsidRDefault="00CE10C3"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lastRenderedPageBreak/>
        <w:t xml:space="preserve">وَلاَ تُؤْتُوا السُّفَهَاءَ أَمْوَالَكُمُ الَّتِي </w:t>
      </w:r>
      <w:bookmarkStart w:id="101" w:name="_Hlk42987647"/>
      <w:r w:rsidRPr="00E21DF0">
        <w:rPr>
          <w:rFonts w:asciiTheme="majorBidi" w:hAnsiTheme="majorBidi" w:cstheme="majorBidi"/>
          <w:sz w:val="24"/>
          <w:szCs w:val="24"/>
          <w:rtl/>
        </w:rPr>
        <w:t>جَعَلَ اللهُ لَكُمْ</w:t>
      </w:r>
      <w:r w:rsidRPr="00E21DF0">
        <w:rPr>
          <w:rFonts w:asciiTheme="majorBidi" w:hAnsiTheme="majorBidi" w:cstheme="majorBidi"/>
          <w:sz w:val="24"/>
          <w:szCs w:val="24"/>
          <w:u w:val="single"/>
          <w:rtl/>
        </w:rPr>
        <w:t xml:space="preserve"> قِيَامًا</w:t>
      </w:r>
      <w:bookmarkEnd w:id="101"/>
      <w:r w:rsidRPr="00E21DF0">
        <w:rPr>
          <w:rFonts w:asciiTheme="majorBidi" w:hAnsiTheme="majorBidi" w:cstheme="majorBidi"/>
          <w:sz w:val="24"/>
          <w:szCs w:val="24"/>
          <w:rtl/>
        </w:rPr>
        <w:t xml:space="preserve"> وَارْزُقُوهُمْ فِيهَا وَاكْسُوهُمْ وَقُولُوا لَهُمْ قَوْلاً مَعْرُوفًا</w:t>
      </w:r>
      <w:r w:rsidR="00E972D5" w:rsidRPr="00E21DF0">
        <w:rPr>
          <w:rFonts w:asciiTheme="majorBidi" w:hAnsiTheme="majorBidi" w:cstheme="majorBidi"/>
          <w:sz w:val="24"/>
          <w:szCs w:val="24"/>
        </w:rPr>
        <w:t xml:space="preserve"> </w:t>
      </w:r>
      <w:r w:rsidR="00DF5F41" w:rsidRPr="00E21DF0">
        <w:rPr>
          <w:rFonts w:asciiTheme="majorBidi" w:hAnsiTheme="majorBidi" w:cstheme="majorBidi"/>
          <w:sz w:val="24"/>
          <w:szCs w:val="24"/>
        </w:rPr>
        <w:t>“</w:t>
      </w:r>
      <w:r w:rsidR="00B10D0A" w:rsidRPr="00E21DF0">
        <w:rPr>
          <w:rFonts w:asciiTheme="majorBidi" w:hAnsiTheme="majorBidi" w:cstheme="majorBidi"/>
          <w:sz w:val="24"/>
          <w:szCs w:val="24"/>
        </w:rPr>
        <w:t>Allah’ın</w:t>
      </w:r>
      <w:r w:rsidR="00DF5F41" w:rsidRPr="00E21DF0">
        <w:rPr>
          <w:rFonts w:asciiTheme="majorBidi" w:hAnsiTheme="majorBidi" w:cstheme="majorBidi"/>
          <w:sz w:val="24"/>
          <w:szCs w:val="24"/>
        </w:rPr>
        <w:t xml:space="preserve">, sizin </w:t>
      </w:r>
      <w:r w:rsidR="00DF5F41" w:rsidRPr="00E21DF0">
        <w:rPr>
          <w:rFonts w:asciiTheme="majorBidi" w:hAnsiTheme="majorBidi" w:cstheme="majorBidi"/>
          <w:sz w:val="24"/>
          <w:szCs w:val="24"/>
          <w:u w:val="single"/>
        </w:rPr>
        <w:t>geçiminize dayanak</w:t>
      </w:r>
      <w:r w:rsidR="00DF5F41" w:rsidRPr="00E21DF0">
        <w:rPr>
          <w:rFonts w:asciiTheme="majorBidi" w:hAnsiTheme="majorBidi" w:cstheme="majorBidi"/>
          <w:sz w:val="24"/>
          <w:szCs w:val="24"/>
        </w:rPr>
        <w:t xml:space="preserve"> yaptığı mallarınızı aklı ermezlere vermeyin</w:t>
      </w:r>
      <w:r w:rsidR="00DD1222" w:rsidRPr="00E21DF0">
        <w:rPr>
          <w:rFonts w:asciiTheme="majorBidi" w:hAnsiTheme="majorBidi" w:cstheme="majorBidi"/>
          <w:sz w:val="24"/>
          <w:szCs w:val="24"/>
        </w:rPr>
        <w:t xml:space="preserve">. O </w:t>
      </w:r>
      <w:r w:rsidR="00DF5F41" w:rsidRPr="00E21DF0">
        <w:rPr>
          <w:rFonts w:asciiTheme="majorBidi" w:hAnsiTheme="majorBidi" w:cstheme="majorBidi"/>
          <w:sz w:val="24"/>
          <w:szCs w:val="24"/>
        </w:rPr>
        <w:t>mallarla onları besleyin, giydirin ve onlarla güzel şeyler söyleyin.”</w:t>
      </w:r>
      <w:r w:rsidR="00DF5F41" w:rsidRPr="00E21DF0">
        <w:rPr>
          <w:rStyle w:val="DipnotBavurusu"/>
          <w:rFonts w:asciiTheme="majorBidi" w:hAnsiTheme="majorBidi" w:cstheme="majorBidi"/>
          <w:sz w:val="24"/>
          <w:szCs w:val="24"/>
        </w:rPr>
        <w:footnoteReference w:id="46"/>
      </w:r>
      <w:r w:rsidR="00472B18" w:rsidRPr="00E21DF0">
        <w:rPr>
          <w:rFonts w:asciiTheme="majorBidi" w:hAnsiTheme="majorBidi" w:cstheme="majorBidi"/>
          <w:sz w:val="24"/>
          <w:szCs w:val="24"/>
          <w:lang w:bidi="ar-AE"/>
        </w:rPr>
        <w:t xml:space="preserve"> </w:t>
      </w:r>
    </w:p>
    <w:p w14:paraId="1AB03CDB" w14:textId="4DB6662A" w:rsidR="000A7FAC" w:rsidRPr="00E21DF0" w:rsidRDefault="00254D5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 geçen</w:t>
      </w:r>
      <w:r w:rsidR="00DD1222" w:rsidRPr="00E21DF0">
        <w:rPr>
          <w:rFonts w:asciiTheme="majorBidi" w:hAnsiTheme="majorBidi" w:cstheme="majorBidi"/>
          <w:sz w:val="24"/>
          <w:szCs w:val="24"/>
          <w:lang w:bidi="ar-AE"/>
        </w:rPr>
        <w:t xml:space="preserve"> </w:t>
      </w:r>
      <w:r w:rsidR="008B36BF" w:rsidRPr="00E21DF0">
        <w:rPr>
          <w:rFonts w:asciiTheme="majorBidi" w:hAnsiTheme="majorBidi" w:cstheme="majorBidi"/>
          <w:sz w:val="24"/>
          <w:szCs w:val="24"/>
          <w:rtl/>
        </w:rPr>
        <w:t>جَعَلَ اللهُ لَكُمْ قِيَامًا</w:t>
      </w:r>
      <w:r w:rsidR="000A7FAC"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Allah’ın</w:t>
      </w:r>
      <w:r w:rsidR="000A7FAC" w:rsidRPr="00E21DF0">
        <w:rPr>
          <w:rFonts w:asciiTheme="majorBidi" w:hAnsiTheme="majorBidi" w:cstheme="majorBidi"/>
          <w:sz w:val="24"/>
          <w:szCs w:val="24"/>
          <w:lang w:bidi="ar-AE"/>
        </w:rPr>
        <w:t>, sizin geçiminize dayanak yaptığı” sözü, “Bedenlerinizin sağlığı, ailenizin ve çocuklarınızın geçimi ve geleceği için dayanak ve destek kıldığı” demektir.</w:t>
      </w:r>
      <w:r w:rsidR="000A7FAC" w:rsidRPr="00E21DF0">
        <w:rPr>
          <w:rStyle w:val="DipnotBavurusu"/>
          <w:rFonts w:asciiTheme="majorBidi" w:hAnsiTheme="majorBidi" w:cstheme="majorBidi"/>
          <w:sz w:val="24"/>
          <w:szCs w:val="24"/>
          <w:lang w:bidi="ar-AE"/>
        </w:rPr>
        <w:footnoteReference w:id="47"/>
      </w:r>
      <w:r w:rsidR="00DD1222" w:rsidRPr="00E21DF0">
        <w:rPr>
          <w:rFonts w:asciiTheme="majorBidi" w:hAnsiTheme="majorBidi" w:cstheme="majorBidi"/>
          <w:sz w:val="24"/>
          <w:szCs w:val="24"/>
          <w:lang w:bidi="ar-AE"/>
        </w:rPr>
        <w:t xml:space="preserve"> Kıyam </w:t>
      </w:r>
      <w:r w:rsidR="000A7FAC" w:rsidRPr="00E21DF0">
        <w:rPr>
          <w:rFonts w:asciiTheme="majorBidi" w:hAnsiTheme="majorBidi" w:cstheme="majorBidi"/>
          <w:sz w:val="24"/>
          <w:szCs w:val="24"/>
          <w:lang w:bidi="ar-AE"/>
        </w:rPr>
        <w:t>ayakta tutan şey, unsurdur.</w:t>
      </w:r>
      <w:r w:rsidR="000A7FAC" w:rsidRPr="00E21DF0">
        <w:rPr>
          <w:rStyle w:val="DipnotBavurusu"/>
          <w:rFonts w:asciiTheme="majorBidi" w:hAnsiTheme="majorBidi" w:cstheme="majorBidi"/>
          <w:sz w:val="24"/>
          <w:szCs w:val="24"/>
          <w:lang w:bidi="ar-AE"/>
        </w:rPr>
        <w:footnoteReference w:id="48"/>
      </w:r>
      <w:r w:rsidR="000A7FAC" w:rsidRPr="00E21DF0">
        <w:rPr>
          <w:rFonts w:asciiTheme="majorBidi" w:hAnsiTheme="majorBidi" w:cstheme="majorBidi"/>
          <w:sz w:val="24"/>
          <w:szCs w:val="24"/>
          <w:lang w:bidi="ar-AE"/>
        </w:rPr>
        <w:t xml:space="preserve"> Nitekim insanın geçimini ve hayatını sürdürebilmesi, ayakta durabilmesi, geleceği için dayanak ve destek olması ancak mal ile mümkündür. Bin</w:t>
      </w:r>
      <w:r w:rsidR="003676A0" w:rsidRPr="00E21DF0">
        <w:rPr>
          <w:rFonts w:asciiTheme="majorBidi" w:hAnsiTheme="majorBidi" w:cstheme="majorBidi"/>
          <w:sz w:val="24"/>
          <w:szCs w:val="24"/>
          <w:lang w:bidi="ar-AE"/>
        </w:rPr>
        <w:t>â</w:t>
      </w:r>
      <w:r w:rsidR="000A7FAC" w:rsidRPr="00E21DF0">
        <w:rPr>
          <w:rFonts w:asciiTheme="majorBidi" w:hAnsiTheme="majorBidi" w:cstheme="majorBidi"/>
          <w:sz w:val="24"/>
          <w:szCs w:val="24"/>
          <w:lang w:bidi="ar-AE"/>
        </w:rPr>
        <w:t>enaleyh</w:t>
      </w:r>
      <w:r w:rsidR="00EE1842" w:rsidRPr="00E21DF0">
        <w:rPr>
          <w:rFonts w:asciiTheme="majorBidi" w:hAnsiTheme="majorBidi" w:cstheme="majorBidi"/>
          <w:sz w:val="24"/>
          <w:szCs w:val="24"/>
          <w:lang w:bidi="ar-AE"/>
        </w:rPr>
        <w:t xml:space="preserve"> </w:t>
      </w:r>
      <w:r w:rsidR="000A7FAC" w:rsidRPr="00E21DF0">
        <w:rPr>
          <w:rFonts w:asciiTheme="majorBidi" w:hAnsiTheme="majorBidi" w:cstheme="majorBidi"/>
          <w:sz w:val="24"/>
          <w:szCs w:val="24"/>
          <w:lang w:bidi="ar-AE"/>
        </w:rPr>
        <w:t>mal</w:t>
      </w:r>
      <w:r w:rsidR="00EE1842" w:rsidRPr="00E21DF0">
        <w:rPr>
          <w:rFonts w:asciiTheme="majorBidi" w:hAnsiTheme="majorBidi" w:cstheme="majorBidi"/>
          <w:sz w:val="24"/>
          <w:szCs w:val="24"/>
          <w:lang w:bidi="ar-AE"/>
        </w:rPr>
        <w:t>,</w:t>
      </w:r>
      <w:r w:rsidR="003F301A" w:rsidRPr="00E21DF0">
        <w:rPr>
          <w:rFonts w:asciiTheme="majorBidi" w:hAnsiTheme="majorBidi" w:cstheme="majorBidi"/>
          <w:sz w:val="24"/>
          <w:szCs w:val="24"/>
          <w:lang w:bidi="ar-AE"/>
        </w:rPr>
        <w:t xml:space="preserve"> insanın bağımsız olarak yaşamasına ve ayakta durmasına sebep olduğundan dolayı sebebe sebep olanın ismi verilerek mübalağa yolu ile kıyam denilmiştir.</w:t>
      </w:r>
      <w:r w:rsidR="008C25C4" w:rsidRPr="00E21DF0">
        <w:rPr>
          <w:rFonts w:asciiTheme="majorBidi" w:hAnsiTheme="majorBidi" w:cstheme="majorBidi"/>
          <w:sz w:val="24"/>
          <w:szCs w:val="24"/>
          <w:lang w:bidi="ar-AE"/>
        </w:rPr>
        <w:t xml:space="preserve"> </w:t>
      </w:r>
      <w:r w:rsidR="004644F6" w:rsidRPr="00E21DF0">
        <w:rPr>
          <w:rFonts w:asciiTheme="majorBidi" w:hAnsiTheme="majorBidi" w:cstheme="majorBidi"/>
          <w:sz w:val="24"/>
          <w:szCs w:val="24"/>
          <w:lang w:bidi="ar-AE"/>
        </w:rPr>
        <w:t>Yani malın ayakta durabilmenin ve yaşamı devam ettirebilmenin kendisi olduğu ifade edilmiştir.</w:t>
      </w:r>
      <w:r w:rsidR="004644F6" w:rsidRPr="00E21DF0">
        <w:rPr>
          <w:rStyle w:val="DipnotBavurusu"/>
          <w:rFonts w:asciiTheme="majorBidi" w:hAnsiTheme="majorBidi" w:cstheme="majorBidi"/>
          <w:sz w:val="24"/>
          <w:szCs w:val="24"/>
          <w:lang w:bidi="ar-AE"/>
        </w:rPr>
        <w:footnoteReference w:id="49"/>
      </w:r>
      <w:r w:rsidR="004644F6" w:rsidRPr="00E21DF0">
        <w:rPr>
          <w:rFonts w:asciiTheme="majorBidi" w:hAnsiTheme="majorBidi" w:cstheme="majorBidi"/>
          <w:sz w:val="24"/>
          <w:szCs w:val="24"/>
          <w:lang w:bidi="ar-AE"/>
        </w:rPr>
        <w:t xml:space="preserve"> O halde mal, insanı ayakta tutan şeydir. İnsanın kendisi sayesinde belini doğrulttuğu, onu zayi ettiği takdirde kendisinin de zayi olacağı, idare ve emanetine verilen dayanaktır.</w:t>
      </w:r>
      <w:r w:rsidR="00470D05" w:rsidRPr="00E21DF0">
        <w:rPr>
          <w:rStyle w:val="DipnotBavurusu"/>
          <w:rFonts w:asciiTheme="majorBidi" w:hAnsiTheme="majorBidi" w:cstheme="majorBidi"/>
          <w:sz w:val="24"/>
          <w:szCs w:val="24"/>
          <w:lang w:bidi="ar-AE"/>
        </w:rPr>
        <w:footnoteReference w:id="50"/>
      </w:r>
    </w:p>
    <w:p w14:paraId="26B78F4E" w14:textId="2B77FC4D" w:rsidR="0089676B" w:rsidRDefault="00B10D0A"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w:t>
      </w:r>
      <w:r w:rsidR="003676A0" w:rsidRPr="00E21DF0">
        <w:rPr>
          <w:rFonts w:asciiTheme="majorBidi" w:hAnsiTheme="majorBidi" w:cstheme="majorBidi"/>
          <w:sz w:val="24"/>
          <w:szCs w:val="24"/>
          <w:lang w:bidi="ar-AE"/>
        </w:rPr>
        <w:t xml:space="preserve"> </w:t>
      </w:r>
      <w:r w:rsidR="0089676B" w:rsidRPr="00E21DF0">
        <w:rPr>
          <w:rFonts w:asciiTheme="majorBidi" w:hAnsiTheme="majorBidi" w:cstheme="majorBidi"/>
          <w:sz w:val="24"/>
          <w:szCs w:val="24"/>
          <w:lang w:bidi="ar-AE"/>
        </w:rPr>
        <w:t xml:space="preserve">malın insan hayatında ne denli önemli olduğunu bize bildirmektedir. İlk </w:t>
      </w:r>
      <w:r w:rsidR="006B3DDB" w:rsidRPr="00E21DF0">
        <w:rPr>
          <w:rFonts w:asciiTheme="majorBidi" w:hAnsiTheme="majorBidi" w:cstheme="majorBidi"/>
          <w:sz w:val="24"/>
          <w:szCs w:val="24"/>
          <w:lang w:bidi="ar-AE"/>
        </w:rPr>
        <w:t>M</w:t>
      </w:r>
      <w:r w:rsidR="0089676B" w:rsidRPr="00E21DF0">
        <w:rPr>
          <w:rFonts w:asciiTheme="majorBidi" w:hAnsiTheme="majorBidi" w:cstheme="majorBidi"/>
          <w:sz w:val="24"/>
          <w:szCs w:val="24"/>
          <w:lang w:bidi="ar-AE"/>
        </w:rPr>
        <w:t xml:space="preserve">üslümanlar, “Mal, </w:t>
      </w:r>
      <w:r w:rsidR="0084525D" w:rsidRPr="00E21DF0">
        <w:rPr>
          <w:rFonts w:asciiTheme="majorBidi" w:hAnsiTheme="majorBidi" w:cstheme="majorBidi"/>
          <w:sz w:val="24"/>
          <w:szCs w:val="24"/>
          <w:lang w:bidi="ar-AE"/>
        </w:rPr>
        <w:t xml:space="preserve">El-Mü'min </w:t>
      </w:r>
      <w:r w:rsidR="0089676B" w:rsidRPr="00E21DF0">
        <w:rPr>
          <w:rFonts w:asciiTheme="majorBidi" w:hAnsiTheme="majorBidi" w:cstheme="majorBidi"/>
          <w:sz w:val="24"/>
          <w:szCs w:val="24"/>
          <w:lang w:bidi="ar-AE"/>
        </w:rPr>
        <w:t xml:space="preserve">kimsenin silahıdır. Geride, </w:t>
      </w:r>
      <w:r w:rsidRPr="00E21DF0">
        <w:rPr>
          <w:rFonts w:asciiTheme="majorBidi" w:hAnsiTheme="majorBidi" w:cstheme="majorBidi"/>
          <w:sz w:val="24"/>
          <w:szCs w:val="24"/>
          <w:lang w:bidi="ar-AE"/>
        </w:rPr>
        <w:t xml:space="preserve">Allah </w:t>
      </w:r>
      <w:r w:rsidR="0089676B" w:rsidRPr="00E21DF0">
        <w:rPr>
          <w:rFonts w:asciiTheme="majorBidi" w:hAnsiTheme="majorBidi" w:cstheme="majorBidi"/>
          <w:sz w:val="24"/>
          <w:szCs w:val="24"/>
          <w:lang w:bidi="ar-AE"/>
        </w:rPr>
        <w:t>katında kendisinden hesaba çekileceğim bir mal bırakmak,</w:t>
      </w:r>
      <w:r w:rsidR="0002184D" w:rsidRPr="00E21DF0">
        <w:rPr>
          <w:rFonts w:asciiTheme="majorBidi" w:hAnsiTheme="majorBidi" w:cstheme="majorBidi"/>
          <w:sz w:val="24"/>
          <w:szCs w:val="24"/>
          <w:lang w:bidi="ar-AE"/>
        </w:rPr>
        <w:t xml:space="preserve"> </w:t>
      </w:r>
      <w:r w:rsidR="0089676B" w:rsidRPr="00E21DF0">
        <w:rPr>
          <w:rFonts w:asciiTheme="majorBidi" w:hAnsiTheme="majorBidi" w:cstheme="majorBidi"/>
          <w:sz w:val="24"/>
          <w:szCs w:val="24"/>
          <w:lang w:bidi="ar-AE"/>
        </w:rPr>
        <w:t>kendi adıma halka muhtaç olup onlara el açmaktan daha hayırlıdır</w:t>
      </w:r>
      <w:r w:rsidR="006B3DDB" w:rsidRPr="00E21DF0">
        <w:rPr>
          <w:rFonts w:asciiTheme="majorBidi" w:hAnsiTheme="majorBidi" w:cstheme="majorBidi"/>
          <w:sz w:val="24"/>
          <w:szCs w:val="24"/>
          <w:lang w:bidi="ar-AE"/>
        </w:rPr>
        <w:t>.</w:t>
      </w:r>
      <w:r w:rsidR="0089676B" w:rsidRPr="00E21DF0">
        <w:rPr>
          <w:rFonts w:asciiTheme="majorBidi" w:hAnsiTheme="majorBidi" w:cstheme="majorBidi"/>
          <w:sz w:val="24"/>
          <w:szCs w:val="24"/>
          <w:lang w:bidi="ar-AE"/>
        </w:rPr>
        <w:t>” derlermiş.</w:t>
      </w:r>
      <w:r w:rsidR="004A57E3" w:rsidRPr="00E21DF0">
        <w:rPr>
          <w:rFonts w:asciiTheme="majorBidi" w:hAnsiTheme="majorBidi" w:cstheme="majorBidi"/>
          <w:sz w:val="24"/>
          <w:szCs w:val="24"/>
          <w:lang w:bidi="ar-AE"/>
        </w:rPr>
        <w:t xml:space="preserve"> </w:t>
      </w:r>
      <w:r w:rsidR="0089676B" w:rsidRPr="00E21DF0">
        <w:rPr>
          <w:rFonts w:asciiTheme="majorBidi" w:hAnsiTheme="majorBidi" w:cstheme="majorBidi"/>
          <w:sz w:val="24"/>
          <w:szCs w:val="24"/>
          <w:lang w:bidi="ar-AE"/>
        </w:rPr>
        <w:t>Riv</w:t>
      </w:r>
      <w:r w:rsidR="000D7709" w:rsidRPr="00E21DF0">
        <w:rPr>
          <w:rFonts w:asciiTheme="majorBidi" w:hAnsiTheme="majorBidi" w:cstheme="majorBidi"/>
          <w:sz w:val="24"/>
          <w:szCs w:val="24"/>
          <w:lang w:bidi="ar-AE"/>
        </w:rPr>
        <w:t>âyet</w:t>
      </w:r>
      <w:r w:rsidR="0089676B" w:rsidRPr="00E21DF0">
        <w:rPr>
          <w:rFonts w:asciiTheme="majorBidi" w:hAnsiTheme="majorBidi" w:cstheme="majorBidi"/>
          <w:sz w:val="24"/>
          <w:szCs w:val="24"/>
          <w:lang w:bidi="ar-AE"/>
        </w:rPr>
        <w:t>e göre Süfy</w:t>
      </w:r>
      <w:r w:rsidR="00F34EB2" w:rsidRPr="00E21DF0">
        <w:rPr>
          <w:rFonts w:asciiTheme="majorBidi" w:hAnsiTheme="majorBidi" w:cstheme="majorBidi"/>
          <w:sz w:val="24"/>
          <w:szCs w:val="24"/>
          <w:lang w:bidi="ar-AE"/>
        </w:rPr>
        <w:t>â</w:t>
      </w:r>
      <w:r w:rsidR="0089676B" w:rsidRPr="00E21DF0">
        <w:rPr>
          <w:rFonts w:asciiTheme="majorBidi" w:hAnsiTheme="majorBidi" w:cstheme="majorBidi"/>
          <w:sz w:val="24"/>
          <w:szCs w:val="24"/>
          <w:lang w:bidi="ar-AE"/>
        </w:rPr>
        <w:t>n es-Sevr</w:t>
      </w:r>
      <w:r w:rsidR="00F34EB2" w:rsidRPr="00E21DF0">
        <w:rPr>
          <w:rFonts w:asciiTheme="majorBidi" w:hAnsiTheme="majorBidi" w:cstheme="majorBidi"/>
          <w:sz w:val="24"/>
          <w:szCs w:val="24"/>
          <w:lang w:bidi="ar-AE"/>
        </w:rPr>
        <w:t>î</w:t>
      </w:r>
      <w:r w:rsidR="0089676B" w:rsidRPr="00E21DF0">
        <w:rPr>
          <w:rFonts w:asciiTheme="majorBidi" w:hAnsiTheme="majorBidi" w:cstheme="majorBidi"/>
          <w:sz w:val="24"/>
          <w:szCs w:val="24"/>
          <w:lang w:bidi="ar-AE"/>
        </w:rPr>
        <w:t>’nin elinde bir miktar sermayesi varmış. Bu</w:t>
      </w:r>
      <w:r w:rsidR="00D364D8" w:rsidRPr="00E21DF0">
        <w:rPr>
          <w:rFonts w:asciiTheme="majorBidi" w:hAnsiTheme="majorBidi" w:cstheme="majorBidi"/>
          <w:sz w:val="24"/>
          <w:szCs w:val="24"/>
          <w:lang w:bidi="ar-AE"/>
        </w:rPr>
        <w:t xml:space="preserve"> sermaye (anapara, ticaret malı) </w:t>
      </w:r>
      <w:r w:rsidR="0089676B" w:rsidRPr="00E21DF0">
        <w:rPr>
          <w:rFonts w:asciiTheme="majorBidi" w:hAnsiTheme="majorBidi" w:cstheme="majorBidi"/>
          <w:sz w:val="24"/>
          <w:szCs w:val="24"/>
          <w:lang w:bidi="ar-AE"/>
        </w:rPr>
        <w:t>için şöyle dermiş: “Eğer bu varlık olmasaydı kesinlikle Abbasoğulları beni aşağılarlar, bir mendil gibi de kullanıp atarlardı.”</w:t>
      </w:r>
      <w:r w:rsidR="0089676B" w:rsidRPr="00E21DF0">
        <w:rPr>
          <w:rStyle w:val="DipnotBavurusu"/>
          <w:rFonts w:asciiTheme="majorBidi" w:hAnsiTheme="majorBidi" w:cstheme="majorBidi"/>
          <w:sz w:val="24"/>
          <w:szCs w:val="24"/>
          <w:lang w:bidi="ar-AE"/>
        </w:rPr>
        <w:footnoteReference w:id="51"/>
      </w:r>
    </w:p>
    <w:p w14:paraId="3516E4E0"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41318E78" w14:textId="655C254D" w:rsidR="006B3DDB" w:rsidRPr="00E21DF0" w:rsidRDefault="007831E8" w:rsidP="00113A57">
      <w:pPr>
        <w:pStyle w:val="Balk3"/>
        <w:spacing w:before="0" w:line="360" w:lineRule="auto"/>
        <w:ind w:firstLine="709"/>
        <w:jc w:val="both"/>
        <w:rPr>
          <w:rFonts w:asciiTheme="majorBidi" w:hAnsiTheme="majorBidi"/>
          <w:b/>
          <w:bCs/>
          <w:color w:val="auto"/>
          <w:lang w:bidi="ar-AE"/>
        </w:rPr>
      </w:pPr>
      <w:bookmarkStart w:id="107" w:name="_Hlk57324942"/>
      <w:bookmarkStart w:id="108" w:name="_Toc72979092"/>
      <w:r w:rsidRPr="00E21DF0">
        <w:rPr>
          <w:rFonts w:asciiTheme="majorBidi" w:hAnsiTheme="majorBidi"/>
          <w:b/>
          <w:bCs/>
          <w:color w:val="auto"/>
          <w:lang w:bidi="ar-AE"/>
        </w:rPr>
        <w:t>1.2.</w:t>
      </w:r>
      <w:r w:rsidR="006B3DDB" w:rsidRPr="00E21DF0">
        <w:rPr>
          <w:rFonts w:asciiTheme="majorBidi" w:hAnsiTheme="majorBidi"/>
          <w:b/>
          <w:bCs/>
          <w:color w:val="auto"/>
          <w:lang w:bidi="ar-AE"/>
        </w:rPr>
        <w:t xml:space="preserve">5. </w:t>
      </w:r>
      <w:r w:rsidR="0089676B" w:rsidRPr="00E21DF0">
        <w:rPr>
          <w:rFonts w:asciiTheme="majorBidi" w:hAnsiTheme="majorBidi"/>
          <w:b/>
          <w:bCs/>
          <w:color w:val="auto"/>
          <w:lang w:bidi="ar-AE"/>
        </w:rPr>
        <w:t>A</w:t>
      </w:r>
      <w:r w:rsidR="004B06FF" w:rsidRPr="00E21DF0">
        <w:rPr>
          <w:rFonts w:asciiTheme="majorBidi" w:hAnsiTheme="majorBidi"/>
          <w:b/>
          <w:bCs/>
          <w:color w:val="auto"/>
          <w:lang w:bidi="ar-AE"/>
        </w:rPr>
        <w:t>ra</w:t>
      </w:r>
      <w:r w:rsidR="00825ABE" w:rsidRPr="00E21DF0">
        <w:rPr>
          <w:rFonts w:asciiTheme="majorBidi" w:hAnsiTheme="majorBidi"/>
          <w:b/>
          <w:bCs/>
          <w:color w:val="auto"/>
          <w:lang w:bidi="ar-AE"/>
        </w:rPr>
        <w:t>z</w:t>
      </w:r>
      <w:r w:rsidR="00C479CF" w:rsidRPr="00E21DF0">
        <w:rPr>
          <w:rFonts w:asciiTheme="majorBidi" w:hAnsiTheme="majorBidi"/>
          <w:b/>
          <w:bCs/>
          <w:color w:val="auto"/>
          <w:lang w:bidi="ar-AE"/>
        </w:rPr>
        <w:t xml:space="preserve"> </w:t>
      </w:r>
      <w:bookmarkEnd w:id="107"/>
      <w:r w:rsidR="004B06FF" w:rsidRPr="00E21DF0">
        <w:rPr>
          <w:rFonts w:asciiTheme="majorBidi" w:hAnsiTheme="majorBidi"/>
          <w:b/>
          <w:bCs/>
          <w:color w:val="auto"/>
          <w:lang w:bidi="ar-AE"/>
        </w:rPr>
        <w:t>(</w:t>
      </w:r>
      <w:r w:rsidR="006B3DDB" w:rsidRPr="00E21DF0">
        <w:rPr>
          <w:rFonts w:asciiTheme="majorBidi" w:hAnsiTheme="majorBidi"/>
          <w:b/>
          <w:bCs/>
          <w:color w:val="auto"/>
          <w:rtl/>
          <w:lang w:bidi="ar-AE"/>
        </w:rPr>
        <w:t>ال</w:t>
      </w:r>
      <w:r w:rsidR="004B06FF" w:rsidRPr="00E21DF0">
        <w:rPr>
          <w:rFonts w:asciiTheme="majorBidi" w:hAnsiTheme="majorBidi"/>
          <w:b/>
          <w:bCs/>
          <w:color w:val="auto"/>
          <w:rtl/>
          <w:lang w:bidi="ar-AE"/>
        </w:rPr>
        <w:t>عرض</w:t>
      </w:r>
      <w:r w:rsidR="004B06FF" w:rsidRPr="00E21DF0">
        <w:rPr>
          <w:rFonts w:asciiTheme="majorBidi" w:hAnsiTheme="majorBidi"/>
          <w:b/>
          <w:bCs/>
          <w:color w:val="auto"/>
          <w:lang w:bidi="ar-AE"/>
        </w:rPr>
        <w:t>)</w:t>
      </w:r>
      <w:bookmarkEnd w:id="108"/>
      <w:r w:rsidR="006B3DDB" w:rsidRPr="00E21DF0">
        <w:rPr>
          <w:rFonts w:asciiTheme="majorBidi" w:hAnsiTheme="majorBidi"/>
          <w:b/>
          <w:bCs/>
          <w:color w:val="auto"/>
          <w:lang w:bidi="ar-AE"/>
        </w:rPr>
        <w:t xml:space="preserve"> </w:t>
      </w:r>
    </w:p>
    <w:p w14:paraId="7ED52935" w14:textId="7FF9D15B" w:rsidR="0089676B" w:rsidRPr="00E21DF0" w:rsidRDefault="008B36B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Ara</w:t>
      </w:r>
      <w:r w:rsidR="00825ABE" w:rsidRPr="00E21DF0">
        <w:rPr>
          <w:rFonts w:asciiTheme="majorBidi" w:hAnsiTheme="majorBidi" w:cstheme="majorBidi"/>
          <w:sz w:val="24"/>
          <w:szCs w:val="24"/>
          <w:lang w:bidi="ar-AE"/>
        </w:rPr>
        <w:t>z</w:t>
      </w:r>
      <w:r w:rsidRPr="00E21DF0">
        <w:rPr>
          <w:rFonts w:asciiTheme="majorBidi" w:hAnsiTheme="majorBidi" w:cstheme="majorBidi"/>
          <w:sz w:val="24"/>
          <w:szCs w:val="24"/>
          <w:lang w:bidi="ar-AE"/>
        </w:rPr>
        <w:t xml:space="preserve"> (</w:t>
      </w:r>
      <w:r w:rsidR="006B3DDB" w:rsidRPr="00E21DF0">
        <w:rPr>
          <w:rFonts w:asciiTheme="majorBidi" w:hAnsiTheme="majorBidi" w:cstheme="majorBidi"/>
          <w:sz w:val="24"/>
          <w:szCs w:val="24"/>
          <w:rtl/>
          <w:lang w:bidi="ar-AE"/>
        </w:rPr>
        <w:t>ال</w:t>
      </w:r>
      <w:r w:rsidR="00606F98" w:rsidRPr="00E21DF0">
        <w:rPr>
          <w:rFonts w:asciiTheme="majorBidi" w:hAnsiTheme="majorBidi" w:cstheme="majorBidi"/>
          <w:sz w:val="24"/>
          <w:szCs w:val="24"/>
          <w:rtl/>
          <w:lang w:bidi="ar-AE"/>
        </w:rPr>
        <w:t>عَرَض</w:t>
      </w:r>
      <w:r w:rsidRPr="00E21DF0">
        <w:rPr>
          <w:rFonts w:asciiTheme="majorBidi" w:hAnsiTheme="majorBidi" w:cstheme="majorBidi"/>
          <w:sz w:val="24"/>
          <w:szCs w:val="24"/>
          <w:lang w:bidi="ar-AE"/>
        </w:rPr>
        <w:t>)</w:t>
      </w:r>
      <w:r w:rsidR="00A80942" w:rsidRPr="00E21DF0">
        <w:rPr>
          <w:rFonts w:asciiTheme="majorBidi" w:hAnsiTheme="majorBidi" w:cstheme="majorBidi"/>
          <w:sz w:val="24"/>
          <w:szCs w:val="24"/>
          <w:lang w:bidi="ar-AE"/>
        </w:rPr>
        <w:t xml:space="preserve"> kelimes</w:t>
      </w:r>
      <w:r w:rsidR="00606F98" w:rsidRPr="00E21DF0">
        <w:rPr>
          <w:rFonts w:asciiTheme="majorBidi" w:hAnsiTheme="majorBidi" w:cstheme="majorBidi"/>
          <w:sz w:val="24"/>
          <w:szCs w:val="24"/>
          <w:lang w:bidi="ar-AE"/>
        </w:rPr>
        <w:t xml:space="preserve">i cevherle var olabilen, sonradan ve tesadüfen ortaya çıkan, varlığı devamlı ve zorunlu olmayan </w:t>
      </w:r>
      <w:r w:rsidR="00E65EDC" w:rsidRPr="00E21DF0">
        <w:rPr>
          <w:rFonts w:asciiTheme="majorBidi" w:hAnsiTheme="majorBidi" w:cstheme="majorBidi"/>
          <w:sz w:val="24"/>
          <w:szCs w:val="24"/>
          <w:lang w:bidi="ar-AE"/>
        </w:rPr>
        <w:t>şey anlamına gelmektedir.</w:t>
      </w:r>
      <w:r w:rsidR="00E65EDC" w:rsidRPr="00E21DF0">
        <w:rPr>
          <w:rStyle w:val="DipnotBavurusu"/>
          <w:rFonts w:asciiTheme="majorBidi" w:hAnsiTheme="majorBidi" w:cstheme="majorBidi"/>
          <w:sz w:val="24"/>
          <w:szCs w:val="24"/>
          <w:lang w:bidi="ar-AE"/>
        </w:rPr>
        <w:footnoteReference w:id="52"/>
      </w:r>
      <w:r w:rsidR="00E65EDC" w:rsidRPr="00E21DF0">
        <w:rPr>
          <w:rFonts w:asciiTheme="majorBidi" w:hAnsiTheme="majorBidi" w:cstheme="majorBidi"/>
          <w:sz w:val="24"/>
          <w:szCs w:val="24"/>
          <w:lang w:bidi="ar-AE"/>
        </w:rPr>
        <w:t xml:space="preserve"> Menfaat, d</w:t>
      </w:r>
      <w:r w:rsidR="0089676B" w:rsidRPr="00E21DF0">
        <w:rPr>
          <w:rFonts w:asciiTheme="majorBidi" w:hAnsiTheme="majorBidi" w:cstheme="majorBidi"/>
          <w:sz w:val="24"/>
          <w:szCs w:val="24"/>
          <w:lang w:bidi="ar-AE"/>
        </w:rPr>
        <w:t>ünya ve</w:t>
      </w:r>
      <w:r w:rsidR="00E65EDC" w:rsidRPr="00E21DF0">
        <w:rPr>
          <w:rFonts w:asciiTheme="majorBidi" w:hAnsiTheme="majorBidi" w:cstheme="majorBidi"/>
          <w:sz w:val="24"/>
          <w:szCs w:val="24"/>
          <w:lang w:bidi="ar-AE"/>
        </w:rPr>
        <w:t xml:space="preserve"> geçici </w:t>
      </w:r>
      <w:r w:rsidR="0089676B" w:rsidRPr="00E21DF0">
        <w:rPr>
          <w:rFonts w:asciiTheme="majorBidi" w:hAnsiTheme="majorBidi" w:cstheme="majorBidi"/>
          <w:sz w:val="24"/>
          <w:szCs w:val="24"/>
          <w:lang w:bidi="ar-AE"/>
        </w:rPr>
        <w:t>dünya malı</w:t>
      </w:r>
      <w:r w:rsidR="0010751B" w:rsidRPr="00E21DF0">
        <w:rPr>
          <w:rFonts w:asciiTheme="majorBidi" w:hAnsiTheme="majorBidi" w:cstheme="majorBidi"/>
          <w:sz w:val="24"/>
          <w:szCs w:val="24"/>
          <w:lang w:bidi="ar-AE"/>
        </w:rPr>
        <w:t xml:space="preserve"> (ister kâlil</w:t>
      </w:r>
      <w:r w:rsidR="00254D5D" w:rsidRPr="00E21DF0">
        <w:rPr>
          <w:rFonts w:asciiTheme="majorBidi" w:hAnsiTheme="majorBidi" w:cstheme="majorBidi"/>
          <w:sz w:val="24"/>
          <w:szCs w:val="24"/>
          <w:lang w:bidi="ar-AE"/>
        </w:rPr>
        <w:t xml:space="preserve"> (az)</w:t>
      </w:r>
      <w:r w:rsidR="0010751B" w:rsidRPr="00E21DF0">
        <w:rPr>
          <w:rFonts w:asciiTheme="majorBidi" w:hAnsiTheme="majorBidi" w:cstheme="majorBidi"/>
          <w:sz w:val="24"/>
          <w:szCs w:val="24"/>
          <w:lang w:bidi="ar-AE"/>
        </w:rPr>
        <w:t xml:space="preserve"> olsun ister kesîr</w:t>
      </w:r>
      <w:r w:rsidR="00254D5D" w:rsidRPr="00E21DF0">
        <w:rPr>
          <w:rFonts w:asciiTheme="majorBidi" w:hAnsiTheme="majorBidi" w:cstheme="majorBidi"/>
          <w:sz w:val="24"/>
          <w:szCs w:val="24"/>
          <w:lang w:bidi="ar-AE"/>
        </w:rPr>
        <w:t xml:space="preserve"> (çok) </w:t>
      </w:r>
      <w:r w:rsidR="0010751B" w:rsidRPr="00E21DF0">
        <w:rPr>
          <w:rFonts w:asciiTheme="majorBidi" w:hAnsiTheme="majorBidi" w:cstheme="majorBidi"/>
          <w:sz w:val="24"/>
          <w:szCs w:val="24"/>
          <w:lang w:bidi="ar-AE"/>
        </w:rPr>
        <w:t>olsun) için de</w:t>
      </w:r>
      <w:r w:rsidR="00E65EDC" w:rsidRPr="00E21DF0">
        <w:rPr>
          <w:rFonts w:asciiTheme="majorBidi" w:hAnsiTheme="majorBidi" w:cstheme="majorBidi"/>
          <w:sz w:val="24"/>
          <w:szCs w:val="24"/>
          <w:lang w:bidi="ar-AE"/>
        </w:rPr>
        <w:t xml:space="preserve"> araz </w:t>
      </w:r>
      <w:r w:rsidR="0010751B" w:rsidRPr="00E21DF0">
        <w:rPr>
          <w:rFonts w:asciiTheme="majorBidi" w:hAnsiTheme="majorBidi" w:cstheme="majorBidi"/>
          <w:sz w:val="24"/>
          <w:szCs w:val="24"/>
          <w:lang w:bidi="ar-AE"/>
        </w:rPr>
        <w:t xml:space="preserve">kelimesi </w:t>
      </w:r>
      <w:r w:rsidR="0010751B" w:rsidRPr="00E21DF0">
        <w:rPr>
          <w:rFonts w:asciiTheme="majorBidi" w:hAnsiTheme="majorBidi" w:cstheme="majorBidi"/>
          <w:sz w:val="24"/>
          <w:szCs w:val="24"/>
          <w:lang w:bidi="ar-AE"/>
        </w:rPr>
        <w:lastRenderedPageBreak/>
        <w:t>kullanılmaktadır.</w:t>
      </w:r>
      <w:r w:rsidR="0010751B" w:rsidRPr="00E21DF0">
        <w:rPr>
          <w:rStyle w:val="DipnotBavurusu"/>
          <w:rFonts w:asciiTheme="majorBidi" w:hAnsiTheme="majorBidi" w:cstheme="majorBidi"/>
          <w:sz w:val="24"/>
          <w:szCs w:val="24"/>
          <w:lang w:bidi="ar-AE"/>
        </w:rPr>
        <w:footnoteReference w:id="53"/>
      </w:r>
      <w:r w:rsidR="00E65EDC"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00E65EDC" w:rsidRPr="00E21DF0">
        <w:rPr>
          <w:rFonts w:asciiTheme="majorBidi" w:hAnsiTheme="majorBidi" w:cstheme="majorBidi"/>
          <w:sz w:val="24"/>
          <w:szCs w:val="24"/>
          <w:lang w:bidi="ar-AE"/>
        </w:rPr>
        <w:t xml:space="preserve"> beş yerde zikredilen araz kelimesi “geçici dünya malı ve kolay yollarla elde edilen menfaat” anlamı taşır.</w:t>
      </w:r>
      <w:r w:rsidR="00E65EDC" w:rsidRPr="00E21DF0">
        <w:rPr>
          <w:rStyle w:val="DipnotBavurusu"/>
          <w:rFonts w:asciiTheme="majorBidi" w:hAnsiTheme="majorBidi" w:cstheme="majorBidi"/>
          <w:sz w:val="24"/>
          <w:szCs w:val="24"/>
          <w:lang w:bidi="ar-AE"/>
        </w:rPr>
        <w:footnoteReference w:id="54"/>
      </w:r>
      <w:r w:rsidR="00E65EDC" w:rsidRPr="00E21DF0">
        <w:rPr>
          <w:rFonts w:asciiTheme="majorBidi" w:hAnsiTheme="majorBidi" w:cstheme="majorBidi"/>
          <w:sz w:val="24"/>
          <w:szCs w:val="24"/>
          <w:lang w:bidi="ar-AE"/>
        </w:rPr>
        <w:t xml:space="preserve"> </w:t>
      </w:r>
      <w:r w:rsidR="00254D5D" w:rsidRPr="00E21DF0">
        <w:rPr>
          <w:rFonts w:asciiTheme="majorBidi" w:hAnsiTheme="majorBidi" w:cstheme="majorBidi"/>
          <w:sz w:val="24"/>
          <w:szCs w:val="24"/>
        </w:rPr>
        <w:t>Konuyla ilgili âyet şu şekildedir:</w:t>
      </w:r>
    </w:p>
    <w:p w14:paraId="3EC8FB31" w14:textId="2A35B6B8" w:rsidR="007D6DD7" w:rsidRPr="00E21DF0" w:rsidRDefault="007D6DD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لَوْ كَانَ </w:t>
      </w:r>
      <w:r w:rsidRPr="00E21DF0">
        <w:rPr>
          <w:rFonts w:asciiTheme="majorBidi" w:hAnsiTheme="majorBidi" w:cstheme="majorBidi"/>
          <w:sz w:val="24"/>
          <w:szCs w:val="24"/>
          <w:u w:val="single"/>
          <w:rtl/>
        </w:rPr>
        <w:t>عَرَضًا</w:t>
      </w:r>
      <w:r w:rsidRPr="00E21DF0">
        <w:rPr>
          <w:rFonts w:asciiTheme="majorBidi" w:hAnsiTheme="majorBidi" w:cstheme="majorBidi"/>
          <w:sz w:val="24"/>
          <w:szCs w:val="24"/>
          <w:rtl/>
        </w:rPr>
        <w:t xml:space="preserve"> قَرِيبًا وَسَفَرًا قَاصِدًا لاَتَّبَعُوكَ وَلَكِنْ بَعُدَتْ عَلَيْهِمُ الشُّقَّةُ وَسَيَحْلِفُونَ بِاللهِ لَوِ اسْتَطَعْنَا لَخَرَجْنَا مَعَكُمْ يُهْلِكُونَ أَنْفُسَهُمْ وَاللَّهُ يَعْلَمُ إِنَّهُمْ لَكَاذِبُونَ</w:t>
      </w:r>
      <w:r w:rsidRPr="00E21DF0">
        <w:rPr>
          <w:rFonts w:asciiTheme="majorBidi" w:hAnsiTheme="majorBidi" w:cstheme="majorBidi"/>
          <w:sz w:val="24"/>
          <w:szCs w:val="24"/>
        </w:rPr>
        <w:t xml:space="preserve"> “</w:t>
      </w:r>
      <w:r w:rsidRPr="00E21DF0">
        <w:rPr>
          <w:rFonts w:asciiTheme="majorBidi" w:hAnsiTheme="majorBidi" w:cstheme="majorBidi"/>
          <w:sz w:val="24"/>
          <w:szCs w:val="24"/>
          <w:u w:val="single"/>
        </w:rPr>
        <w:t>Kolay elde edilecek bir kazanç</w:t>
      </w:r>
      <w:r w:rsidRPr="00E21DF0">
        <w:rPr>
          <w:rFonts w:asciiTheme="majorBidi" w:hAnsiTheme="majorBidi" w:cstheme="majorBidi"/>
          <w:sz w:val="24"/>
          <w:szCs w:val="24"/>
        </w:rPr>
        <w:t xml:space="preserve"> ve kısa bir yolculuk olsaydı mutlaka peşinden gelirlerd</w:t>
      </w:r>
      <w:r w:rsidR="00E65EDC" w:rsidRPr="00E21DF0">
        <w:rPr>
          <w:rFonts w:asciiTheme="majorBidi" w:hAnsiTheme="majorBidi" w:cstheme="majorBidi"/>
          <w:sz w:val="24"/>
          <w:szCs w:val="24"/>
        </w:rPr>
        <w:t>i. F</w:t>
      </w:r>
      <w:r w:rsidRPr="00E21DF0">
        <w:rPr>
          <w:rFonts w:asciiTheme="majorBidi" w:hAnsiTheme="majorBidi" w:cstheme="majorBidi"/>
          <w:sz w:val="24"/>
          <w:szCs w:val="24"/>
        </w:rPr>
        <w:t>akat o meşakkatli yol onlara uzun geldi. Birde</w:t>
      </w:r>
      <w:r w:rsidRPr="00E21DF0">
        <w:rPr>
          <w:rFonts w:asciiTheme="majorBidi" w:hAnsiTheme="majorBidi" w:cstheme="majorBidi"/>
          <w:i/>
          <w:iCs/>
          <w:sz w:val="24"/>
          <w:szCs w:val="24"/>
        </w:rPr>
        <w:t xml:space="preserve"> </w:t>
      </w:r>
      <w:r w:rsidRPr="00E21DF0">
        <w:rPr>
          <w:rFonts w:asciiTheme="majorBidi" w:hAnsiTheme="majorBidi" w:cstheme="majorBidi"/>
          <w:sz w:val="24"/>
          <w:szCs w:val="24"/>
        </w:rPr>
        <w:t xml:space="preserve">kalkıp, ‘Gücümüz olsaydı inanın ki sizinle beraber sefere çıkardık’ diye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’ın adına yemin edecek, böylece kendilerin</w:t>
      </w:r>
      <w:r w:rsidR="006B3DDB" w:rsidRPr="00E21DF0">
        <w:rPr>
          <w:rFonts w:asciiTheme="majorBidi" w:hAnsiTheme="majorBidi" w:cstheme="majorBidi"/>
          <w:sz w:val="24"/>
          <w:szCs w:val="24"/>
        </w:rPr>
        <w:t xml:space="preserve">i helâka </w:t>
      </w:r>
      <w:r w:rsidRPr="00E21DF0">
        <w:rPr>
          <w:rFonts w:asciiTheme="majorBidi" w:hAnsiTheme="majorBidi" w:cstheme="majorBidi"/>
          <w:sz w:val="24"/>
          <w:szCs w:val="24"/>
        </w:rPr>
        <w:t xml:space="preserve">sürükleyecekler. Oysa </w:t>
      </w:r>
      <w:r w:rsidR="00B10D0A" w:rsidRPr="00E21DF0">
        <w:rPr>
          <w:rFonts w:asciiTheme="majorBidi" w:hAnsiTheme="majorBidi" w:cstheme="majorBidi"/>
          <w:sz w:val="24"/>
          <w:szCs w:val="24"/>
        </w:rPr>
        <w:t>Allah</w:t>
      </w:r>
      <w:r w:rsidR="006B3DDB" w:rsidRPr="00E21DF0">
        <w:rPr>
          <w:rFonts w:asciiTheme="majorBidi" w:hAnsiTheme="majorBidi" w:cstheme="majorBidi"/>
          <w:sz w:val="24"/>
          <w:szCs w:val="24"/>
        </w:rPr>
        <w:t xml:space="preserve"> onların </w:t>
      </w:r>
      <w:r w:rsidRPr="00E21DF0">
        <w:rPr>
          <w:rFonts w:asciiTheme="majorBidi" w:hAnsiTheme="majorBidi" w:cstheme="majorBidi"/>
          <w:sz w:val="24"/>
          <w:szCs w:val="24"/>
        </w:rPr>
        <w:t>yalan söylediklerini elbette biliyor.”</w:t>
      </w:r>
      <w:r w:rsidRPr="00E21DF0">
        <w:rPr>
          <w:rStyle w:val="DipnotBavurusu"/>
          <w:rFonts w:asciiTheme="majorBidi" w:hAnsiTheme="majorBidi" w:cstheme="majorBidi"/>
          <w:sz w:val="24"/>
          <w:szCs w:val="24"/>
        </w:rPr>
        <w:footnoteReference w:id="55"/>
      </w:r>
    </w:p>
    <w:p w14:paraId="1BC9F91E" w14:textId="4EBCCA0D" w:rsidR="00275C42"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t>Âyette</w:t>
      </w:r>
      <w:r w:rsidR="00A90BEF" w:rsidRPr="00E21DF0">
        <w:rPr>
          <w:rFonts w:asciiTheme="majorBidi" w:hAnsiTheme="majorBidi" w:cstheme="majorBidi"/>
          <w:sz w:val="24"/>
          <w:szCs w:val="24"/>
        </w:rPr>
        <w:t xml:space="preserve"> araz kelimesi “kişiye sunulan dünya menfaatleri” demektir.</w:t>
      </w:r>
      <w:r w:rsidR="00A90BEF" w:rsidRPr="00E21DF0">
        <w:rPr>
          <w:rStyle w:val="DipnotBavurusu"/>
          <w:rFonts w:asciiTheme="majorBidi" w:hAnsiTheme="majorBidi" w:cstheme="majorBidi"/>
          <w:sz w:val="24"/>
          <w:szCs w:val="24"/>
        </w:rPr>
        <w:footnoteReference w:id="56"/>
      </w:r>
      <w:r w:rsidR="00A90BEF" w:rsidRPr="00E21DF0">
        <w:rPr>
          <w:rFonts w:asciiTheme="majorBidi" w:hAnsiTheme="majorBidi" w:cstheme="majorBidi"/>
          <w:sz w:val="24"/>
          <w:szCs w:val="24"/>
        </w:rPr>
        <w:t xml:space="preserve"> Yani kolay elde edilen ganimettir.</w:t>
      </w:r>
      <w:r w:rsidR="00A90BEF" w:rsidRPr="00E21DF0">
        <w:rPr>
          <w:rStyle w:val="DipnotBavurusu"/>
          <w:rFonts w:asciiTheme="majorBidi" w:hAnsiTheme="majorBidi" w:cstheme="majorBidi"/>
          <w:sz w:val="24"/>
          <w:szCs w:val="24"/>
        </w:rPr>
        <w:footnoteReference w:id="57"/>
      </w:r>
      <w:r w:rsidR="00A90BEF" w:rsidRPr="00E21DF0">
        <w:rPr>
          <w:rFonts w:asciiTheme="majorBidi" w:hAnsiTheme="majorBidi" w:cstheme="majorBidi"/>
          <w:sz w:val="24"/>
          <w:szCs w:val="24"/>
        </w:rPr>
        <w:t xml:space="preserve"> Kolay elde edilen ganimet devamlı ve çoğu zaman görülen bir durum olmadığından dolayı araz kelimesi ile ifade edilmiştir. Başka bir </w:t>
      </w:r>
      <w:r w:rsidRPr="00E21DF0">
        <w:rPr>
          <w:rFonts w:asciiTheme="majorBidi" w:hAnsiTheme="majorBidi" w:cstheme="majorBidi"/>
          <w:sz w:val="24"/>
          <w:szCs w:val="24"/>
        </w:rPr>
        <w:t>âyette</w:t>
      </w:r>
      <w:r w:rsidR="00A90BEF" w:rsidRPr="00E21DF0">
        <w:rPr>
          <w:rFonts w:asciiTheme="majorBidi" w:hAnsiTheme="majorBidi" w:cstheme="majorBidi"/>
          <w:sz w:val="24"/>
          <w:szCs w:val="24"/>
        </w:rPr>
        <w:t xml:space="preserve"> </w:t>
      </w:r>
      <w:r w:rsidRPr="00E21DF0">
        <w:rPr>
          <w:rFonts w:asciiTheme="majorBidi" w:hAnsiTheme="majorBidi" w:cstheme="majorBidi"/>
          <w:sz w:val="24"/>
          <w:szCs w:val="24"/>
        </w:rPr>
        <w:t>Allah</w:t>
      </w:r>
      <w:r w:rsidR="00A90BEF" w:rsidRPr="00E21DF0">
        <w:rPr>
          <w:rFonts w:asciiTheme="majorBidi" w:hAnsiTheme="majorBidi" w:cstheme="majorBidi"/>
          <w:sz w:val="24"/>
          <w:szCs w:val="24"/>
        </w:rPr>
        <w:t xml:space="preserve"> şöyle buyurmaktadır:</w:t>
      </w:r>
    </w:p>
    <w:p w14:paraId="54D239AE" w14:textId="2BD62414" w:rsidR="007D6DD7" w:rsidRPr="00E21DF0" w:rsidRDefault="007D6DD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مَا كَانَ لِنَبِيٍّ أَنْ يَكُونَ لَهُ أَسْرَى حَتَّى يُثْخِنَ فِي الأَرْضِ تُرِيدُونَ </w:t>
      </w:r>
      <w:bookmarkStart w:id="113" w:name="_Hlk70700505"/>
      <w:r w:rsidRPr="00E21DF0">
        <w:rPr>
          <w:rFonts w:asciiTheme="majorBidi" w:hAnsiTheme="majorBidi" w:cstheme="majorBidi"/>
          <w:sz w:val="24"/>
          <w:szCs w:val="24"/>
          <w:u w:val="single"/>
          <w:rtl/>
        </w:rPr>
        <w:t>عَرَضَ</w:t>
      </w:r>
      <w:r w:rsidRPr="00E21DF0">
        <w:rPr>
          <w:rFonts w:asciiTheme="majorBidi" w:hAnsiTheme="majorBidi" w:cstheme="majorBidi"/>
          <w:sz w:val="24"/>
          <w:szCs w:val="24"/>
          <w:rtl/>
        </w:rPr>
        <w:t xml:space="preserve"> الدُّنْيَا </w:t>
      </w:r>
      <w:bookmarkEnd w:id="113"/>
      <w:r w:rsidRPr="00E21DF0">
        <w:rPr>
          <w:rFonts w:asciiTheme="majorBidi" w:hAnsiTheme="majorBidi" w:cstheme="majorBidi"/>
          <w:sz w:val="24"/>
          <w:szCs w:val="24"/>
          <w:rtl/>
        </w:rPr>
        <w:t>وَاللَّهُ يُرِيدُ الآخِرَةَ وَاللَّهُ عَزِيزٌ حَكِيمٌ</w:t>
      </w:r>
      <w:r w:rsidR="00D4229B" w:rsidRPr="00E21DF0">
        <w:rPr>
          <w:rFonts w:asciiTheme="majorBidi" w:hAnsiTheme="majorBidi" w:cstheme="majorBidi"/>
          <w:sz w:val="24"/>
          <w:szCs w:val="24"/>
        </w:rPr>
        <w:t xml:space="preserve"> </w:t>
      </w:r>
      <w:r w:rsidR="00D4229B" w:rsidRPr="00E21DF0">
        <w:rPr>
          <w:rFonts w:asciiTheme="majorBidi" w:hAnsiTheme="majorBidi" w:cstheme="majorBidi"/>
          <w:i/>
          <w:iCs/>
          <w:sz w:val="24"/>
          <w:szCs w:val="24"/>
        </w:rPr>
        <w:t>“</w:t>
      </w:r>
      <w:r w:rsidR="00A90BEF" w:rsidRPr="00E21DF0">
        <w:rPr>
          <w:rFonts w:asciiTheme="majorBidi" w:hAnsiTheme="majorBidi" w:cstheme="majorBidi"/>
          <w:sz w:val="24"/>
          <w:szCs w:val="24"/>
        </w:rPr>
        <w:t xml:space="preserve">O yerde gerekli temizliği yapıp hakimiyetini kuruncaya kadar bir peygamberin esirlerinin olması uygun değildir. Siz </w:t>
      </w:r>
      <w:r w:rsidR="00A90BEF" w:rsidRPr="00E21DF0">
        <w:rPr>
          <w:rFonts w:asciiTheme="majorBidi" w:hAnsiTheme="majorBidi" w:cstheme="majorBidi"/>
          <w:sz w:val="24"/>
          <w:szCs w:val="24"/>
          <w:u w:val="single"/>
        </w:rPr>
        <w:t>geçici dünya malını</w:t>
      </w:r>
      <w:r w:rsidR="00A90BEF" w:rsidRPr="00E21DF0">
        <w:rPr>
          <w:rFonts w:asciiTheme="majorBidi" w:hAnsiTheme="majorBidi" w:cstheme="majorBidi"/>
          <w:sz w:val="24"/>
          <w:szCs w:val="24"/>
        </w:rPr>
        <w:t xml:space="preserve"> istiyorsunuz. Oysa </w:t>
      </w:r>
      <w:r w:rsidR="00B10D0A" w:rsidRPr="00E21DF0">
        <w:rPr>
          <w:rFonts w:asciiTheme="majorBidi" w:hAnsiTheme="majorBidi" w:cstheme="majorBidi"/>
          <w:sz w:val="24"/>
          <w:szCs w:val="24"/>
        </w:rPr>
        <w:t>Allah</w:t>
      </w:r>
      <w:r w:rsidR="006B3DDB" w:rsidRPr="00E21DF0">
        <w:rPr>
          <w:rFonts w:asciiTheme="majorBidi" w:hAnsiTheme="majorBidi" w:cstheme="majorBidi"/>
          <w:sz w:val="24"/>
          <w:szCs w:val="24"/>
        </w:rPr>
        <w:t xml:space="preserve"> </w:t>
      </w:r>
      <w:r w:rsidR="00A90BEF" w:rsidRPr="00E21DF0">
        <w:rPr>
          <w:rFonts w:asciiTheme="majorBidi" w:hAnsiTheme="majorBidi" w:cstheme="majorBidi"/>
          <w:sz w:val="24"/>
          <w:szCs w:val="24"/>
        </w:rPr>
        <w:t xml:space="preserve">ahireti istiyor. </w:t>
      </w:r>
      <w:r w:rsidR="00B10D0A" w:rsidRPr="00E21DF0">
        <w:rPr>
          <w:rFonts w:asciiTheme="majorBidi" w:hAnsiTheme="majorBidi" w:cstheme="majorBidi"/>
          <w:sz w:val="24"/>
          <w:szCs w:val="24"/>
        </w:rPr>
        <w:t>Allah</w:t>
      </w:r>
      <w:r w:rsidR="006B3DDB" w:rsidRPr="00E21DF0">
        <w:rPr>
          <w:rFonts w:asciiTheme="majorBidi" w:hAnsiTheme="majorBidi" w:cstheme="majorBidi"/>
          <w:sz w:val="24"/>
          <w:szCs w:val="24"/>
        </w:rPr>
        <w:t xml:space="preserve"> </w:t>
      </w:r>
      <w:r w:rsidR="00A90BEF" w:rsidRPr="00E21DF0">
        <w:rPr>
          <w:rFonts w:asciiTheme="majorBidi" w:hAnsiTheme="majorBidi" w:cstheme="majorBidi"/>
          <w:sz w:val="24"/>
          <w:szCs w:val="24"/>
        </w:rPr>
        <w:t>izzet ve hikmet sahibidir.”</w:t>
      </w:r>
      <w:r w:rsidR="00D4229B" w:rsidRPr="00E21DF0">
        <w:rPr>
          <w:rStyle w:val="DipnotBavurusu"/>
          <w:rFonts w:asciiTheme="majorBidi" w:hAnsiTheme="majorBidi" w:cstheme="majorBidi"/>
          <w:sz w:val="24"/>
          <w:szCs w:val="24"/>
          <w:lang w:bidi="ar-AE"/>
        </w:rPr>
        <w:footnoteReference w:id="58"/>
      </w:r>
    </w:p>
    <w:p w14:paraId="5956FE82" w14:textId="5DC21A2E" w:rsidR="00A90BEF" w:rsidRPr="00E21DF0" w:rsidRDefault="00A90BEF"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Âyette geçen </w:t>
      </w:r>
      <w:r w:rsidR="001B0F89" w:rsidRPr="00E21DF0">
        <w:rPr>
          <w:rFonts w:asciiTheme="majorBidi" w:hAnsiTheme="majorBidi" w:cstheme="majorBidi"/>
          <w:sz w:val="24"/>
          <w:szCs w:val="24"/>
        </w:rPr>
        <w:t>“</w:t>
      </w:r>
      <w:r w:rsidR="001B0F89" w:rsidRPr="00E21DF0">
        <w:rPr>
          <w:rFonts w:asciiTheme="majorBidi" w:hAnsiTheme="majorBidi" w:cstheme="majorBidi"/>
          <w:sz w:val="24"/>
          <w:szCs w:val="24"/>
          <w:rtl/>
        </w:rPr>
        <w:t>عَرَضَ الدُّنْيَا</w:t>
      </w:r>
      <w:r w:rsidR="001B0F89" w:rsidRPr="00E21DF0">
        <w:rPr>
          <w:rFonts w:asciiTheme="majorBidi" w:hAnsiTheme="majorBidi" w:cstheme="majorBidi"/>
          <w:sz w:val="24"/>
          <w:szCs w:val="24"/>
        </w:rPr>
        <w:t>” dünya malı demek olup esirlerden alınan fidye anlamında kullanılmıştır. Burada dünya malı araz kelimesi ile ifade edilmiştir. Çünkü dünya malı kalıcı ve devamlı değildir. Ortaya çıkıp sonra da ortadan kaybolur.</w:t>
      </w:r>
      <w:r w:rsidR="001B0F89" w:rsidRPr="00E21DF0">
        <w:rPr>
          <w:rStyle w:val="DipnotBavurusu"/>
          <w:rFonts w:asciiTheme="majorBidi" w:hAnsiTheme="majorBidi" w:cstheme="majorBidi"/>
          <w:sz w:val="24"/>
          <w:szCs w:val="24"/>
        </w:rPr>
        <w:footnoteReference w:id="59"/>
      </w:r>
      <w:r w:rsidR="00647693" w:rsidRPr="00E21DF0">
        <w:rPr>
          <w:rFonts w:asciiTheme="majorBidi" w:hAnsiTheme="majorBidi" w:cstheme="majorBidi"/>
          <w:sz w:val="24"/>
          <w:szCs w:val="24"/>
        </w:rPr>
        <w:t xml:space="preserve"> Dünya malı ortaya çıkıp hemen kaybolan bir gölge gibi gelip geçicidir. Kur'ân’da dünya malına araz denilmesinin sebebi de budur. Yani dünya malının kalıcı ve devamlı olmamasıdır.</w:t>
      </w:r>
    </w:p>
    <w:p w14:paraId="6817D2E4" w14:textId="0FEC699F" w:rsidR="008618EA" w:rsidRPr="00E21DF0" w:rsidRDefault="007831E8" w:rsidP="00571FF9">
      <w:pPr>
        <w:pStyle w:val="Balk3"/>
        <w:spacing w:before="0" w:line="360" w:lineRule="auto"/>
        <w:ind w:firstLine="708"/>
        <w:jc w:val="both"/>
        <w:rPr>
          <w:rFonts w:asciiTheme="majorBidi" w:hAnsiTheme="majorBidi"/>
          <w:b/>
          <w:bCs/>
          <w:color w:val="auto"/>
          <w:lang w:bidi="ar-AE"/>
        </w:rPr>
      </w:pPr>
      <w:bookmarkStart w:id="114" w:name="_Hlk57325917"/>
      <w:bookmarkStart w:id="115" w:name="_Toc72979093"/>
      <w:r w:rsidRPr="00E21DF0">
        <w:rPr>
          <w:rFonts w:asciiTheme="majorBidi" w:hAnsiTheme="majorBidi"/>
          <w:b/>
          <w:bCs/>
          <w:color w:val="auto"/>
          <w:lang w:bidi="ar-AE"/>
        </w:rPr>
        <w:lastRenderedPageBreak/>
        <w:t>1.2.</w:t>
      </w:r>
      <w:r w:rsidR="004D2961" w:rsidRPr="00E21DF0">
        <w:rPr>
          <w:rFonts w:asciiTheme="majorBidi" w:hAnsiTheme="majorBidi"/>
          <w:b/>
          <w:bCs/>
          <w:color w:val="auto"/>
          <w:lang w:bidi="ar-AE"/>
        </w:rPr>
        <w:t xml:space="preserve">6. </w:t>
      </w:r>
      <w:r w:rsidR="008618EA" w:rsidRPr="00E21DF0">
        <w:rPr>
          <w:rFonts w:asciiTheme="majorBidi" w:hAnsiTheme="majorBidi"/>
          <w:b/>
          <w:bCs/>
          <w:color w:val="auto"/>
          <w:lang w:bidi="ar-AE"/>
        </w:rPr>
        <w:t>E</w:t>
      </w:r>
      <w:r w:rsidR="00603B09" w:rsidRPr="00E21DF0">
        <w:rPr>
          <w:rFonts w:asciiTheme="majorBidi" w:hAnsiTheme="majorBidi"/>
          <w:b/>
          <w:bCs/>
          <w:color w:val="auto"/>
          <w:lang w:bidi="ar-AE"/>
        </w:rPr>
        <w:t>c</w:t>
      </w:r>
      <w:r w:rsidR="00BC376E" w:rsidRPr="00E21DF0">
        <w:rPr>
          <w:rFonts w:asciiTheme="majorBidi" w:hAnsiTheme="majorBidi"/>
          <w:b/>
          <w:bCs/>
          <w:color w:val="auto"/>
          <w:lang w:bidi="ar-AE"/>
        </w:rPr>
        <w:t>i</w:t>
      </w:r>
      <w:r w:rsidR="00603B09" w:rsidRPr="00E21DF0">
        <w:rPr>
          <w:rFonts w:asciiTheme="majorBidi" w:hAnsiTheme="majorBidi"/>
          <w:b/>
          <w:bCs/>
          <w:color w:val="auto"/>
          <w:lang w:bidi="ar-AE"/>
        </w:rPr>
        <w:t>r</w:t>
      </w:r>
      <w:bookmarkEnd w:id="114"/>
      <w:r w:rsidR="00603B09" w:rsidRPr="00E21DF0">
        <w:rPr>
          <w:rFonts w:asciiTheme="majorBidi" w:hAnsiTheme="majorBidi"/>
          <w:b/>
          <w:bCs/>
          <w:color w:val="auto"/>
          <w:lang w:bidi="ar-AE"/>
        </w:rPr>
        <w:t xml:space="preserve"> (</w:t>
      </w:r>
      <w:r w:rsidR="004D2961" w:rsidRPr="00E21DF0">
        <w:rPr>
          <w:rFonts w:asciiTheme="majorBidi" w:hAnsiTheme="majorBidi"/>
          <w:b/>
          <w:bCs/>
          <w:color w:val="auto"/>
          <w:rtl/>
          <w:lang w:bidi="ar-AE"/>
        </w:rPr>
        <w:t>الأجر</w:t>
      </w:r>
      <w:r w:rsidR="00603B09" w:rsidRPr="00E21DF0">
        <w:rPr>
          <w:rFonts w:asciiTheme="majorBidi" w:hAnsiTheme="majorBidi"/>
          <w:b/>
          <w:bCs/>
          <w:color w:val="auto"/>
          <w:lang w:bidi="ar-AE"/>
        </w:rPr>
        <w:t>)</w:t>
      </w:r>
      <w:bookmarkEnd w:id="115"/>
      <w:r w:rsidR="00BC376E" w:rsidRPr="00E21DF0">
        <w:rPr>
          <w:rFonts w:asciiTheme="majorBidi" w:hAnsiTheme="majorBidi"/>
          <w:b/>
          <w:bCs/>
          <w:color w:val="auto"/>
          <w:rtl/>
          <w:lang w:bidi="ar-AE"/>
        </w:rPr>
        <w:t xml:space="preserve"> </w:t>
      </w:r>
    </w:p>
    <w:p w14:paraId="7B5C936B" w14:textId="0D4FC5DA" w:rsidR="008618EA" w:rsidRPr="00E21DF0" w:rsidRDefault="004D296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Sözlükte </w:t>
      </w:r>
      <w:r w:rsidR="00BC376E" w:rsidRPr="00E21DF0">
        <w:rPr>
          <w:rFonts w:asciiTheme="majorBidi" w:hAnsiTheme="majorBidi" w:cstheme="majorBidi"/>
          <w:sz w:val="24"/>
          <w:szCs w:val="24"/>
          <w:lang w:bidi="ar-AE"/>
        </w:rPr>
        <w:t>“yapılan bir işin karşılığı, ödülü”</w:t>
      </w:r>
      <w:r w:rsidR="00BC376E" w:rsidRPr="00E21DF0">
        <w:rPr>
          <w:rStyle w:val="DipnotBavurusu"/>
          <w:rFonts w:asciiTheme="majorBidi" w:hAnsiTheme="majorBidi" w:cstheme="majorBidi"/>
          <w:sz w:val="24"/>
          <w:szCs w:val="24"/>
          <w:lang w:bidi="ar-AE"/>
        </w:rPr>
        <w:footnoteReference w:id="60"/>
      </w:r>
      <w:r w:rsidR="00BC376E" w:rsidRPr="00E21DF0">
        <w:rPr>
          <w:rFonts w:asciiTheme="majorBidi" w:hAnsiTheme="majorBidi" w:cstheme="majorBidi"/>
          <w:sz w:val="24"/>
          <w:szCs w:val="24"/>
          <w:lang w:bidi="ar-AE"/>
        </w:rPr>
        <w:t xml:space="preserve"> anlamına gelen ecir </w:t>
      </w:r>
      <w:r w:rsidR="001C0CEA" w:rsidRPr="00E21DF0">
        <w:rPr>
          <w:rFonts w:asciiTheme="majorBidi" w:hAnsiTheme="majorBidi" w:cstheme="majorBidi"/>
          <w:sz w:val="24"/>
          <w:szCs w:val="24"/>
          <w:lang w:bidi="ar-AE"/>
        </w:rPr>
        <w:t>(</w:t>
      </w:r>
      <w:r w:rsidRPr="00E21DF0">
        <w:rPr>
          <w:rFonts w:asciiTheme="majorBidi" w:hAnsiTheme="majorBidi" w:cstheme="majorBidi"/>
          <w:sz w:val="24"/>
          <w:szCs w:val="24"/>
          <w:rtl/>
          <w:lang w:bidi="ar-AE"/>
        </w:rPr>
        <w:t>الأَجِر</w:t>
      </w:r>
      <w:r w:rsidR="001C0CEA" w:rsidRPr="00E21DF0">
        <w:rPr>
          <w:rFonts w:asciiTheme="majorBidi" w:hAnsiTheme="majorBidi" w:cstheme="majorBidi"/>
          <w:sz w:val="24"/>
          <w:szCs w:val="24"/>
          <w:lang w:bidi="ar-AE"/>
        </w:rPr>
        <w:t>) kelimesi Kur’ân’da sevap, ücret, nafaka ve mehir anlamlarına gelmektedir.</w:t>
      </w:r>
      <w:r w:rsidR="001C0CEA" w:rsidRPr="00E21DF0">
        <w:rPr>
          <w:rStyle w:val="DipnotBavurusu"/>
          <w:rFonts w:asciiTheme="majorBidi" w:hAnsiTheme="majorBidi" w:cstheme="majorBidi"/>
          <w:sz w:val="24"/>
          <w:szCs w:val="24"/>
          <w:lang w:bidi="ar-AE"/>
        </w:rPr>
        <w:footnoteReference w:id="61"/>
      </w:r>
      <w:r w:rsidR="001C0CEA" w:rsidRPr="00E21DF0">
        <w:rPr>
          <w:rFonts w:asciiTheme="majorBidi" w:hAnsiTheme="majorBidi" w:cstheme="majorBidi"/>
          <w:sz w:val="24"/>
          <w:szCs w:val="24"/>
          <w:lang w:bidi="ar-AE"/>
        </w:rPr>
        <w:t xml:space="preserve"> Zikredeceğimiz </w:t>
      </w:r>
      <w:r w:rsidR="00B10D0A" w:rsidRPr="00E21DF0">
        <w:rPr>
          <w:rFonts w:asciiTheme="majorBidi" w:hAnsiTheme="majorBidi" w:cstheme="majorBidi"/>
          <w:sz w:val="24"/>
          <w:szCs w:val="24"/>
          <w:lang w:bidi="ar-AE"/>
        </w:rPr>
        <w:t>âyette</w:t>
      </w:r>
      <w:r w:rsidR="001C0CEA" w:rsidRPr="00E21DF0">
        <w:rPr>
          <w:rFonts w:asciiTheme="majorBidi" w:hAnsiTheme="majorBidi" w:cstheme="majorBidi"/>
          <w:sz w:val="24"/>
          <w:szCs w:val="24"/>
          <w:lang w:bidi="ar-AE"/>
        </w:rPr>
        <w:t xml:space="preserve"> ecir kelimesi mal ifade eden mehir anlamında kullanılmıştır. İlgili </w:t>
      </w:r>
      <w:r w:rsidR="00B10D0A" w:rsidRPr="00E21DF0">
        <w:rPr>
          <w:rFonts w:asciiTheme="majorBidi" w:hAnsiTheme="majorBidi" w:cstheme="majorBidi"/>
          <w:sz w:val="24"/>
          <w:szCs w:val="24"/>
          <w:lang w:bidi="ar-AE"/>
        </w:rPr>
        <w:t>âyet</w:t>
      </w:r>
      <w:r w:rsidR="001C0CEA" w:rsidRPr="00E21DF0">
        <w:rPr>
          <w:rFonts w:asciiTheme="majorBidi" w:hAnsiTheme="majorBidi" w:cstheme="majorBidi"/>
          <w:sz w:val="24"/>
          <w:szCs w:val="24"/>
          <w:lang w:bidi="ar-AE"/>
        </w:rPr>
        <w:t xml:space="preserve"> şöyledir:</w:t>
      </w:r>
    </w:p>
    <w:p w14:paraId="1D98E245" w14:textId="3EBE66AE" w:rsidR="00C343AA" w:rsidRPr="00E21DF0" w:rsidRDefault="00C343A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وَالْمُحْصَنَاتُ مِنَ النِّسَاءِ إِلاَّ مَا مَلَكَتْ أَيْمَانُكُمْ كِتَابَ اللهِ عَلَيْكُمْ وَأُحِلَّ لَكُمْ مَا وَرَاءَ ذَلِكُمْ أَنْ تَبْتَغُوا بِأَمْوَالِكُمْ مُحْصِنِينَ غَيْرَ مُسَافِحِينَ فَمَا اسْتَمْتَعْتُمْ بِهِ مِنْهُنَّ فَآتُوهُنَّ </w:t>
      </w:r>
      <w:bookmarkStart w:id="117" w:name="_Hlk70669968"/>
      <w:r w:rsidRPr="00E21DF0">
        <w:rPr>
          <w:rFonts w:asciiTheme="majorBidi" w:hAnsiTheme="majorBidi" w:cstheme="majorBidi"/>
          <w:sz w:val="24"/>
          <w:szCs w:val="24"/>
          <w:u w:val="single"/>
          <w:rtl/>
        </w:rPr>
        <w:t>أُجُور</w:t>
      </w:r>
      <w:bookmarkEnd w:id="117"/>
      <w:r w:rsidRPr="00E21DF0">
        <w:rPr>
          <w:rFonts w:asciiTheme="majorBidi" w:hAnsiTheme="majorBidi" w:cstheme="majorBidi"/>
          <w:sz w:val="24"/>
          <w:szCs w:val="24"/>
          <w:u w:val="single"/>
          <w:rtl/>
        </w:rPr>
        <w:t>َهُنَّ</w:t>
      </w:r>
      <w:r w:rsidRPr="00E21DF0">
        <w:rPr>
          <w:rFonts w:asciiTheme="majorBidi" w:hAnsiTheme="majorBidi" w:cstheme="majorBidi"/>
          <w:sz w:val="24"/>
          <w:szCs w:val="24"/>
          <w:rtl/>
        </w:rPr>
        <w:t xml:space="preserve"> فَرِيضَةً</w:t>
      </w:r>
      <w:r w:rsidR="008F3D7C" w:rsidRPr="00E21DF0">
        <w:rPr>
          <w:rFonts w:asciiTheme="majorBidi" w:hAnsiTheme="majorBidi" w:cstheme="majorBidi"/>
          <w:i/>
          <w:iCs/>
          <w:sz w:val="24"/>
          <w:szCs w:val="24"/>
        </w:rPr>
        <w:t>.</w:t>
      </w:r>
      <w:r w:rsidR="00A468D3" w:rsidRPr="00E21DF0">
        <w:rPr>
          <w:rFonts w:asciiTheme="majorBidi" w:hAnsiTheme="majorBidi" w:cstheme="majorBidi"/>
          <w:i/>
          <w:iCs/>
          <w:sz w:val="24"/>
          <w:szCs w:val="24"/>
        </w:rPr>
        <w:t xml:space="preserve"> </w:t>
      </w:r>
      <w:r w:rsidR="00A468D3" w:rsidRPr="00E21DF0">
        <w:rPr>
          <w:rFonts w:asciiTheme="majorBidi" w:hAnsiTheme="majorBidi" w:cstheme="majorBidi"/>
          <w:sz w:val="24"/>
          <w:szCs w:val="24"/>
        </w:rPr>
        <w:t xml:space="preserve">“Elinizin altında bulunan cariyeler müstesna evli kadınlar da size haram kılındı. </w:t>
      </w:r>
      <w:r w:rsidR="00B10D0A" w:rsidRPr="00E21DF0">
        <w:rPr>
          <w:rFonts w:asciiTheme="majorBidi" w:hAnsiTheme="majorBidi" w:cstheme="majorBidi"/>
          <w:sz w:val="24"/>
          <w:szCs w:val="24"/>
        </w:rPr>
        <w:t>Allah</w:t>
      </w:r>
      <w:r w:rsidR="00A468D3" w:rsidRPr="00E21DF0">
        <w:rPr>
          <w:rFonts w:asciiTheme="majorBidi" w:hAnsiTheme="majorBidi" w:cstheme="majorBidi"/>
          <w:sz w:val="24"/>
          <w:szCs w:val="24"/>
        </w:rPr>
        <w:t>’ın size emri budur. Bunlardan başkasını iffetli yaşamak ve zina etmemek</w:t>
      </w:r>
      <w:r w:rsidR="00756A0B" w:rsidRPr="00E21DF0">
        <w:rPr>
          <w:rFonts w:asciiTheme="majorBidi" w:hAnsiTheme="majorBidi" w:cstheme="majorBidi"/>
          <w:sz w:val="24"/>
          <w:szCs w:val="24"/>
        </w:rPr>
        <w:t xml:space="preserve"> kaydıyla mallarınızla istemeniz size helal kılındı. Onlardan faydalanmanıza karşılık kararlaştırılmış olan</w:t>
      </w:r>
      <w:r w:rsidR="00D70B2D" w:rsidRPr="00E21DF0">
        <w:rPr>
          <w:rFonts w:asciiTheme="majorBidi" w:hAnsiTheme="majorBidi" w:cstheme="majorBidi"/>
          <w:sz w:val="24"/>
          <w:szCs w:val="24"/>
        </w:rPr>
        <w:t xml:space="preserve"> </w:t>
      </w:r>
      <w:r w:rsidR="00D70B2D" w:rsidRPr="00E21DF0">
        <w:rPr>
          <w:rFonts w:asciiTheme="majorBidi" w:hAnsiTheme="majorBidi" w:cstheme="majorBidi"/>
          <w:sz w:val="24"/>
          <w:szCs w:val="24"/>
          <w:u w:val="single"/>
        </w:rPr>
        <w:t>mehirlerini</w:t>
      </w:r>
      <w:r w:rsidR="00D70B2D" w:rsidRPr="00E21DF0">
        <w:rPr>
          <w:rFonts w:asciiTheme="majorBidi" w:hAnsiTheme="majorBidi" w:cstheme="majorBidi"/>
          <w:sz w:val="24"/>
          <w:szCs w:val="24"/>
        </w:rPr>
        <w:t xml:space="preserve"> </w:t>
      </w:r>
      <w:r w:rsidR="00756A0B" w:rsidRPr="00E21DF0">
        <w:rPr>
          <w:rFonts w:asciiTheme="majorBidi" w:hAnsiTheme="majorBidi" w:cstheme="majorBidi"/>
          <w:sz w:val="24"/>
          <w:szCs w:val="24"/>
        </w:rPr>
        <w:t>verin.”</w:t>
      </w:r>
      <w:r w:rsidR="008F3D7C" w:rsidRPr="00E21DF0">
        <w:rPr>
          <w:rStyle w:val="DipnotBavurusu"/>
          <w:rFonts w:asciiTheme="majorBidi" w:hAnsiTheme="majorBidi" w:cstheme="majorBidi"/>
          <w:sz w:val="24"/>
          <w:szCs w:val="24"/>
          <w:lang w:bidi="ar-AE"/>
        </w:rPr>
        <w:footnoteReference w:id="62"/>
      </w:r>
    </w:p>
    <w:p w14:paraId="11515AE4" w14:textId="47A5F35E" w:rsidR="004F2199" w:rsidRDefault="00180D52"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Âyette </w:t>
      </w:r>
      <w:r w:rsidRPr="00E21DF0">
        <w:rPr>
          <w:rFonts w:asciiTheme="majorBidi" w:hAnsiTheme="majorBidi" w:cstheme="majorBidi"/>
          <w:sz w:val="24"/>
          <w:szCs w:val="24"/>
          <w:rtl/>
        </w:rPr>
        <w:t>أ</w:t>
      </w:r>
      <w:r w:rsidR="00E278B5" w:rsidRPr="00E21DF0">
        <w:rPr>
          <w:rFonts w:asciiTheme="majorBidi" w:hAnsiTheme="majorBidi" w:cstheme="majorBidi"/>
          <w:sz w:val="24"/>
          <w:szCs w:val="24"/>
          <w:rtl/>
        </w:rPr>
        <w:t>ُجُور</w:t>
      </w:r>
      <w:r w:rsidR="00E278B5" w:rsidRPr="00E21DF0">
        <w:rPr>
          <w:rFonts w:asciiTheme="majorBidi" w:hAnsiTheme="majorBidi" w:cstheme="majorBidi"/>
          <w:sz w:val="24"/>
          <w:szCs w:val="24"/>
        </w:rPr>
        <w:t xml:space="preserve"> kelimesinden maksat mehirlerdir. </w:t>
      </w:r>
      <w:r w:rsidR="00B10D0A" w:rsidRPr="00E21DF0">
        <w:rPr>
          <w:rFonts w:asciiTheme="majorBidi" w:hAnsiTheme="majorBidi" w:cstheme="majorBidi"/>
          <w:sz w:val="24"/>
          <w:szCs w:val="24"/>
        </w:rPr>
        <w:t>Allah</w:t>
      </w:r>
      <w:r w:rsidR="00E278B5" w:rsidRPr="00E21DF0">
        <w:rPr>
          <w:rFonts w:asciiTheme="majorBidi" w:hAnsiTheme="majorBidi" w:cstheme="majorBidi"/>
          <w:sz w:val="24"/>
          <w:szCs w:val="24"/>
        </w:rPr>
        <w:t xml:space="preserve"> bu beyanda kendileriyle nik</w:t>
      </w:r>
      <w:r w:rsidR="004D2961" w:rsidRPr="00E21DF0">
        <w:rPr>
          <w:rFonts w:asciiTheme="majorBidi" w:hAnsiTheme="majorBidi" w:cstheme="majorBidi"/>
          <w:sz w:val="24"/>
          <w:szCs w:val="24"/>
        </w:rPr>
        <w:t>â</w:t>
      </w:r>
      <w:r w:rsidR="00E278B5" w:rsidRPr="00E21DF0">
        <w:rPr>
          <w:rFonts w:asciiTheme="majorBidi" w:hAnsiTheme="majorBidi" w:cstheme="majorBidi"/>
          <w:sz w:val="24"/>
          <w:szCs w:val="24"/>
        </w:rPr>
        <w:t>hlandıkları kadınlardan faydalanmanın bir karşılığı olarak</w:t>
      </w:r>
      <w:r w:rsidR="004D2961" w:rsidRPr="00E21DF0">
        <w:rPr>
          <w:rFonts w:asciiTheme="majorBidi" w:hAnsiTheme="majorBidi" w:cstheme="majorBidi"/>
          <w:sz w:val="24"/>
          <w:szCs w:val="24"/>
        </w:rPr>
        <w:t xml:space="preserve"> mehir </w:t>
      </w:r>
      <w:r w:rsidR="00E278B5" w:rsidRPr="00E21DF0">
        <w:rPr>
          <w:rFonts w:asciiTheme="majorBidi" w:hAnsiTheme="majorBidi" w:cstheme="majorBidi"/>
          <w:sz w:val="24"/>
          <w:szCs w:val="24"/>
        </w:rPr>
        <w:t>vermelerini emretmektedir. Âyette malın ifade edilmesi de bize malın dışında herhangi bir şeyin mehir olamayacağını göstermektedir.</w:t>
      </w:r>
      <w:r w:rsidR="00E278B5" w:rsidRPr="00E21DF0">
        <w:rPr>
          <w:rStyle w:val="DipnotBavurusu"/>
          <w:rFonts w:asciiTheme="majorBidi" w:hAnsiTheme="majorBidi" w:cstheme="majorBidi"/>
          <w:sz w:val="24"/>
          <w:szCs w:val="24"/>
        </w:rPr>
        <w:footnoteReference w:id="63"/>
      </w:r>
      <w:r w:rsidR="00E278B5" w:rsidRPr="00E21DF0">
        <w:rPr>
          <w:rFonts w:asciiTheme="majorBidi" w:hAnsiTheme="majorBidi" w:cstheme="majorBidi"/>
          <w:sz w:val="24"/>
          <w:szCs w:val="24"/>
        </w:rPr>
        <w:t xml:space="preserve"> O halde ecir, evlilikten elde edilen menfaatin bedeli olarak verilen maldır.</w:t>
      </w:r>
    </w:p>
    <w:p w14:paraId="44762B4C" w14:textId="77777777" w:rsidR="00113A57" w:rsidRPr="00E21DF0" w:rsidRDefault="00113A57" w:rsidP="00113A57">
      <w:pPr>
        <w:spacing w:after="0" w:line="360" w:lineRule="auto"/>
        <w:ind w:firstLine="709"/>
        <w:jc w:val="both"/>
        <w:rPr>
          <w:rFonts w:asciiTheme="majorBidi" w:hAnsiTheme="majorBidi" w:cstheme="majorBidi"/>
          <w:sz w:val="24"/>
          <w:szCs w:val="24"/>
          <w:rtl/>
        </w:rPr>
      </w:pPr>
    </w:p>
    <w:p w14:paraId="6089A911" w14:textId="75C69312" w:rsidR="007F443A" w:rsidRPr="00E21DF0" w:rsidRDefault="007831E8" w:rsidP="00113A57">
      <w:pPr>
        <w:pStyle w:val="Balk3"/>
        <w:spacing w:before="0" w:line="360" w:lineRule="auto"/>
        <w:ind w:firstLine="709"/>
        <w:jc w:val="both"/>
        <w:rPr>
          <w:rFonts w:asciiTheme="majorBidi" w:hAnsiTheme="majorBidi"/>
          <w:b/>
          <w:bCs/>
          <w:i/>
          <w:iCs/>
          <w:color w:val="auto"/>
          <w:lang w:bidi="ar-AE"/>
        </w:rPr>
      </w:pPr>
      <w:bookmarkStart w:id="120" w:name="_Hlk57326004"/>
      <w:bookmarkStart w:id="121" w:name="_Toc72979094"/>
      <w:r w:rsidRPr="00E21DF0">
        <w:rPr>
          <w:rFonts w:asciiTheme="majorBidi" w:hAnsiTheme="majorBidi"/>
          <w:b/>
          <w:bCs/>
          <w:color w:val="auto"/>
          <w:lang w:bidi="ar-AE"/>
        </w:rPr>
        <w:t>1.2.</w:t>
      </w:r>
      <w:r w:rsidR="004D2961" w:rsidRPr="00E21DF0">
        <w:rPr>
          <w:rFonts w:asciiTheme="majorBidi" w:hAnsiTheme="majorBidi"/>
          <w:b/>
          <w:bCs/>
          <w:color w:val="auto"/>
          <w:lang w:bidi="ar-AE"/>
        </w:rPr>
        <w:t xml:space="preserve">7. </w:t>
      </w:r>
      <w:r w:rsidR="00390D8C" w:rsidRPr="00E21DF0">
        <w:rPr>
          <w:rFonts w:asciiTheme="majorBidi" w:hAnsiTheme="majorBidi"/>
          <w:b/>
          <w:bCs/>
          <w:color w:val="auto"/>
          <w:lang w:bidi="ar-AE"/>
        </w:rPr>
        <w:t>G</w:t>
      </w:r>
      <w:r w:rsidR="007F443A" w:rsidRPr="00E21DF0">
        <w:rPr>
          <w:rFonts w:asciiTheme="majorBidi" w:hAnsiTheme="majorBidi"/>
          <w:b/>
          <w:bCs/>
          <w:color w:val="auto"/>
          <w:lang w:bidi="ar-AE"/>
        </w:rPr>
        <w:t>animet</w:t>
      </w:r>
      <w:bookmarkEnd w:id="120"/>
      <w:r w:rsidR="00603B09" w:rsidRPr="00E21DF0">
        <w:rPr>
          <w:rFonts w:asciiTheme="majorBidi" w:hAnsiTheme="majorBidi"/>
          <w:b/>
          <w:bCs/>
          <w:color w:val="auto"/>
          <w:lang w:bidi="ar-AE"/>
        </w:rPr>
        <w:t xml:space="preserve"> </w:t>
      </w:r>
      <w:bookmarkStart w:id="122" w:name="_Hlk43029098"/>
      <w:r w:rsidR="00603B09" w:rsidRPr="00E21DF0">
        <w:rPr>
          <w:rFonts w:asciiTheme="majorBidi" w:hAnsiTheme="majorBidi"/>
          <w:b/>
          <w:bCs/>
          <w:color w:val="auto"/>
          <w:rtl/>
          <w:lang w:bidi="ar-AE"/>
        </w:rPr>
        <w:t>(</w:t>
      </w:r>
      <w:bookmarkStart w:id="123" w:name="_Hlk70675786"/>
      <w:r w:rsidR="004D2961" w:rsidRPr="00E21DF0">
        <w:rPr>
          <w:rFonts w:asciiTheme="majorBidi" w:hAnsiTheme="majorBidi"/>
          <w:b/>
          <w:bCs/>
          <w:color w:val="auto"/>
          <w:rtl/>
          <w:lang w:bidi="ar-AE"/>
        </w:rPr>
        <w:t>ال</w:t>
      </w:r>
      <w:r w:rsidR="00603B09" w:rsidRPr="00E21DF0">
        <w:rPr>
          <w:rFonts w:asciiTheme="majorBidi" w:hAnsiTheme="majorBidi"/>
          <w:b/>
          <w:bCs/>
          <w:color w:val="auto"/>
          <w:rtl/>
          <w:lang w:bidi="ar-AE"/>
        </w:rPr>
        <w:t>غنيمة</w:t>
      </w:r>
      <w:bookmarkEnd w:id="123"/>
      <w:r w:rsidR="00603B09" w:rsidRPr="00E21DF0">
        <w:rPr>
          <w:rFonts w:asciiTheme="majorBidi" w:hAnsiTheme="majorBidi"/>
          <w:b/>
          <w:bCs/>
          <w:color w:val="auto"/>
          <w:rtl/>
          <w:lang w:bidi="ar-AE"/>
        </w:rPr>
        <w:t>)</w:t>
      </w:r>
      <w:bookmarkEnd w:id="121"/>
      <w:bookmarkEnd w:id="122"/>
      <w:r w:rsidR="00040DE5" w:rsidRPr="00E21DF0">
        <w:rPr>
          <w:rFonts w:asciiTheme="majorBidi" w:hAnsiTheme="majorBidi"/>
          <w:b/>
          <w:bCs/>
          <w:color w:val="auto"/>
          <w:lang w:bidi="ar-AE"/>
        </w:rPr>
        <w:t xml:space="preserve"> </w:t>
      </w:r>
    </w:p>
    <w:p w14:paraId="3CA74225" w14:textId="42F00BB5" w:rsidR="004C7D53" w:rsidRPr="00E21DF0" w:rsidRDefault="00D70B2D"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lang w:bidi="ar-AE"/>
        </w:rPr>
        <w:tab/>
        <w:t>Ganimet</w:t>
      </w:r>
      <w:r w:rsidR="00040DE5" w:rsidRPr="00E21DF0">
        <w:rPr>
          <w:rFonts w:asciiTheme="majorBidi" w:hAnsiTheme="majorBidi" w:cstheme="majorBidi"/>
          <w:sz w:val="24"/>
          <w:szCs w:val="24"/>
          <w:lang w:bidi="ar-AE"/>
        </w:rPr>
        <w:t xml:space="preserve"> (</w:t>
      </w:r>
      <w:r w:rsidR="004D2961" w:rsidRPr="00E21DF0">
        <w:rPr>
          <w:rFonts w:asciiTheme="majorBidi" w:hAnsiTheme="majorBidi" w:cstheme="majorBidi"/>
          <w:sz w:val="24"/>
          <w:szCs w:val="24"/>
          <w:rtl/>
          <w:lang w:bidi="ar-AE"/>
        </w:rPr>
        <w:t>الغَنِيمَة</w:t>
      </w:r>
      <w:r w:rsidR="00040DE5" w:rsidRPr="00E21DF0">
        <w:rPr>
          <w:rFonts w:asciiTheme="majorBidi" w:hAnsiTheme="majorBidi" w:cstheme="majorBidi"/>
          <w:sz w:val="24"/>
          <w:szCs w:val="24"/>
          <w:lang w:bidi="ar-AE"/>
        </w:rPr>
        <w:t>)</w:t>
      </w:r>
      <w:r w:rsidR="004D2961"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“savaşta düşmandan zorla alınan ve elde edilen şey” demektir.</w:t>
      </w:r>
      <w:r w:rsidRPr="00E21DF0">
        <w:rPr>
          <w:rStyle w:val="DipnotBavurusu"/>
          <w:rFonts w:asciiTheme="majorBidi" w:hAnsiTheme="majorBidi" w:cstheme="majorBidi"/>
          <w:sz w:val="24"/>
          <w:szCs w:val="24"/>
          <w:lang w:bidi="ar-AE"/>
        </w:rPr>
        <w:footnoteReference w:id="64"/>
      </w:r>
      <w:r w:rsidRPr="00E21DF0">
        <w:rPr>
          <w:rFonts w:asciiTheme="majorBidi" w:hAnsiTheme="majorBidi" w:cstheme="majorBidi"/>
          <w:sz w:val="24"/>
          <w:szCs w:val="24"/>
          <w:lang w:bidi="ar-AE"/>
        </w:rPr>
        <w:t xml:space="preserve"> Müslümanların savaşta k</w:t>
      </w:r>
      <w:r w:rsidR="008E69FF"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fir ve müşriklerden aldıkları mallardır.</w:t>
      </w:r>
      <w:r w:rsidRPr="00E21DF0">
        <w:rPr>
          <w:rStyle w:val="DipnotBavurusu"/>
          <w:rFonts w:asciiTheme="majorBidi" w:hAnsiTheme="majorBidi" w:cstheme="majorBidi"/>
          <w:sz w:val="24"/>
          <w:szCs w:val="24"/>
          <w:lang w:bidi="ar-AE"/>
        </w:rPr>
        <w:footnoteReference w:id="65"/>
      </w:r>
      <w:r w:rsidRPr="00E21DF0">
        <w:rPr>
          <w:rFonts w:asciiTheme="majorBidi" w:hAnsiTheme="majorBidi" w:cstheme="majorBidi"/>
          <w:sz w:val="24"/>
          <w:szCs w:val="24"/>
          <w:lang w:bidi="ar-AE"/>
        </w:rPr>
        <w:t xml:space="preserve"> Bu hususla ilgili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şöyledir:</w:t>
      </w:r>
    </w:p>
    <w:p w14:paraId="1346DFC3" w14:textId="51B6C5D2" w:rsidR="002B0BB5" w:rsidRPr="00E21DF0" w:rsidRDefault="002B0BB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وَاعْلَمُوا أَنَّمَا </w:t>
      </w:r>
      <w:r w:rsidRPr="00E21DF0">
        <w:rPr>
          <w:rFonts w:asciiTheme="majorBidi" w:hAnsiTheme="majorBidi" w:cstheme="majorBidi"/>
          <w:sz w:val="24"/>
          <w:szCs w:val="24"/>
          <w:u w:val="single"/>
          <w:rtl/>
        </w:rPr>
        <w:t>غَنِمْتُمْ</w:t>
      </w:r>
      <w:r w:rsidRPr="00E21DF0">
        <w:rPr>
          <w:rFonts w:asciiTheme="majorBidi" w:hAnsiTheme="majorBidi" w:cstheme="majorBidi"/>
          <w:sz w:val="24"/>
          <w:szCs w:val="24"/>
          <w:rtl/>
        </w:rPr>
        <w:t xml:space="preserve"> مِنْ شَيْءٍ فَأَنَّ لِلَّهِ خُمُسَهُ وَلِلرَّسُولِ وَلِذِي الْقُرْبَى وَالْيَتَامَى وَالْمَسَاكِينِ وَابْنِ السَّبِيلِ إِنْ كُنْتُمْ آمَنْتُمْ بِاللهِ وَمَا أَنْزَلْنَا عَلَى عَبْدِنَا يَوْمَ الْفُرْقَانِ يَوْمَ الْتَقَى الْجَمْعَانِ وَاللَّهُ عَلَى كُلِّ شَيْءٍ قَدِيرٌ</w:t>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’a ve ayrım günü yani iki topluluğun </w:t>
      </w:r>
      <w:r w:rsidR="00AC2976" w:rsidRPr="00E21DF0">
        <w:rPr>
          <w:rFonts w:asciiTheme="majorBidi" w:hAnsiTheme="majorBidi" w:cstheme="majorBidi"/>
          <w:sz w:val="24"/>
          <w:szCs w:val="24"/>
        </w:rPr>
        <w:t xml:space="preserve">karşılaştığı gün kulumuza indirdiğimize iman etmişseniz biliniz ki </w:t>
      </w:r>
      <w:r w:rsidR="00390D8C" w:rsidRPr="00E21DF0">
        <w:rPr>
          <w:rFonts w:asciiTheme="majorBidi" w:hAnsiTheme="majorBidi" w:cstheme="majorBidi"/>
          <w:sz w:val="24"/>
          <w:szCs w:val="24"/>
          <w:u w:val="single"/>
        </w:rPr>
        <w:t>g</w:t>
      </w:r>
      <w:r w:rsidR="00F0349F" w:rsidRPr="00E21DF0">
        <w:rPr>
          <w:rFonts w:asciiTheme="majorBidi" w:hAnsiTheme="majorBidi" w:cstheme="majorBidi"/>
          <w:sz w:val="24"/>
          <w:szCs w:val="24"/>
          <w:u w:val="single"/>
        </w:rPr>
        <w:t>animet</w:t>
      </w:r>
      <w:r w:rsidR="00F0349F" w:rsidRPr="00E21DF0">
        <w:rPr>
          <w:rFonts w:asciiTheme="majorBidi" w:hAnsiTheme="majorBidi" w:cstheme="majorBidi"/>
          <w:sz w:val="24"/>
          <w:szCs w:val="24"/>
        </w:rPr>
        <w:t xml:space="preserve"> </w:t>
      </w:r>
      <w:r w:rsidR="00AC2976" w:rsidRPr="00E21DF0">
        <w:rPr>
          <w:rFonts w:asciiTheme="majorBidi" w:hAnsiTheme="majorBidi" w:cstheme="majorBidi"/>
          <w:sz w:val="24"/>
          <w:szCs w:val="24"/>
        </w:rPr>
        <w:t xml:space="preserve">olarak ele geçirdiğiniz her şeyin beşte biri </w:t>
      </w:r>
      <w:r w:rsidR="00B10D0A" w:rsidRPr="00E21DF0">
        <w:rPr>
          <w:rFonts w:asciiTheme="majorBidi" w:hAnsiTheme="majorBidi" w:cstheme="majorBidi"/>
          <w:sz w:val="24"/>
          <w:szCs w:val="24"/>
        </w:rPr>
        <w:t>Allah</w:t>
      </w:r>
      <w:r w:rsidR="00AC2976" w:rsidRPr="00E21DF0">
        <w:rPr>
          <w:rFonts w:asciiTheme="majorBidi" w:hAnsiTheme="majorBidi" w:cstheme="majorBidi"/>
          <w:sz w:val="24"/>
          <w:szCs w:val="24"/>
        </w:rPr>
        <w:t xml:space="preserve">’a, peygambere, yakınlara, yetimlere, yoksullara ve yolda kalmışlara aittir. </w:t>
      </w:r>
      <w:r w:rsidR="00B10D0A" w:rsidRPr="00E21DF0">
        <w:rPr>
          <w:rFonts w:asciiTheme="majorBidi" w:hAnsiTheme="majorBidi" w:cstheme="majorBidi"/>
          <w:sz w:val="24"/>
          <w:szCs w:val="24"/>
        </w:rPr>
        <w:t>Allah</w:t>
      </w:r>
      <w:r w:rsidR="008E69FF" w:rsidRPr="00E21DF0">
        <w:rPr>
          <w:rFonts w:asciiTheme="majorBidi" w:hAnsiTheme="majorBidi" w:cstheme="majorBidi"/>
          <w:sz w:val="24"/>
          <w:szCs w:val="24"/>
        </w:rPr>
        <w:t xml:space="preserve"> </w:t>
      </w:r>
      <w:r w:rsidR="00AC2976" w:rsidRPr="00E21DF0">
        <w:rPr>
          <w:rFonts w:asciiTheme="majorBidi" w:hAnsiTheme="majorBidi" w:cstheme="majorBidi"/>
          <w:sz w:val="24"/>
          <w:szCs w:val="24"/>
        </w:rPr>
        <w:t>her şeye kad</w:t>
      </w:r>
      <w:r w:rsidR="008E69FF" w:rsidRPr="00E21DF0">
        <w:rPr>
          <w:rFonts w:asciiTheme="majorBidi" w:hAnsiTheme="majorBidi" w:cstheme="majorBidi"/>
          <w:sz w:val="24"/>
          <w:szCs w:val="24"/>
        </w:rPr>
        <w:t>i</w:t>
      </w:r>
      <w:r w:rsidR="00AC2976" w:rsidRPr="00E21DF0">
        <w:rPr>
          <w:rFonts w:asciiTheme="majorBidi" w:hAnsiTheme="majorBidi" w:cstheme="majorBidi"/>
          <w:sz w:val="24"/>
          <w:szCs w:val="24"/>
        </w:rPr>
        <w:t>rdir.”</w:t>
      </w:r>
      <w:r w:rsidR="00AC2976" w:rsidRPr="00E21DF0">
        <w:rPr>
          <w:rStyle w:val="DipnotBavurusu"/>
          <w:rFonts w:asciiTheme="majorBidi" w:hAnsiTheme="majorBidi" w:cstheme="majorBidi"/>
          <w:sz w:val="24"/>
          <w:szCs w:val="24"/>
        </w:rPr>
        <w:footnoteReference w:id="66"/>
      </w:r>
    </w:p>
    <w:p w14:paraId="79498E5A" w14:textId="5EE7C9FC" w:rsidR="00AF5C8F" w:rsidRPr="00E21DF0" w:rsidRDefault="00AF5C8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 geçen ganimet ile kastedilen Müslümanların savaşmak</w:t>
      </w:r>
      <w:r w:rsidR="008E69FF"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s</w:t>
      </w:r>
      <w:r w:rsidR="008E69FF" w:rsidRPr="00E21DF0">
        <w:rPr>
          <w:rFonts w:asciiTheme="majorBidi" w:hAnsiTheme="majorBidi" w:cstheme="majorBidi"/>
          <w:sz w:val="24"/>
          <w:szCs w:val="24"/>
          <w:lang w:bidi="ar-AE"/>
        </w:rPr>
        <w:t>u</w:t>
      </w:r>
      <w:r w:rsidR="00B10D0A" w:rsidRPr="00E21DF0">
        <w:rPr>
          <w:rFonts w:asciiTheme="majorBidi" w:hAnsiTheme="majorBidi" w:cstheme="majorBidi"/>
          <w:sz w:val="24"/>
          <w:szCs w:val="24"/>
          <w:lang w:bidi="ar-AE"/>
        </w:rPr>
        <w:t>re</w:t>
      </w:r>
      <w:r w:rsidRPr="00E21DF0">
        <w:rPr>
          <w:rFonts w:asciiTheme="majorBidi" w:hAnsiTheme="majorBidi" w:cstheme="majorBidi"/>
          <w:sz w:val="24"/>
          <w:szCs w:val="24"/>
          <w:lang w:bidi="ar-AE"/>
        </w:rPr>
        <w:t>tiyle galip gelerek müşriklerin mallarından elde ettikleri şeylerdir.</w:t>
      </w:r>
      <w:r w:rsidRPr="00E21DF0">
        <w:rPr>
          <w:rStyle w:val="DipnotBavurusu"/>
          <w:rFonts w:asciiTheme="majorBidi" w:hAnsiTheme="majorBidi" w:cstheme="majorBidi"/>
          <w:sz w:val="24"/>
          <w:szCs w:val="24"/>
          <w:lang w:bidi="ar-AE"/>
        </w:rPr>
        <w:footnoteReference w:id="67"/>
      </w:r>
      <w:r w:rsidRPr="00E21DF0">
        <w:rPr>
          <w:rFonts w:asciiTheme="majorBidi" w:hAnsiTheme="majorBidi" w:cstheme="majorBidi"/>
          <w:sz w:val="24"/>
          <w:szCs w:val="24"/>
          <w:lang w:bidi="ar-AE"/>
        </w:rPr>
        <w:t xml:space="preserve"> İp, iplik, iğne gibi ele geçirilen </w:t>
      </w:r>
      <w:r w:rsidRPr="00E21DF0">
        <w:rPr>
          <w:rFonts w:asciiTheme="majorBidi" w:hAnsiTheme="majorBidi" w:cstheme="majorBidi"/>
          <w:sz w:val="24"/>
          <w:szCs w:val="24"/>
          <w:lang w:bidi="ar-AE"/>
        </w:rPr>
        <w:lastRenderedPageBreak/>
        <w:t>mal çeşitlerinin her türünü kapsamaktadır.</w:t>
      </w:r>
      <w:r w:rsidRPr="00E21DF0">
        <w:rPr>
          <w:rStyle w:val="DipnotBavurusu"/>
          <w:rFonts w:asciiTheme="majorBidi" w:hAnsiTheme="majorBidi" w:cstheme="majorBidi"/>
          <w:sz w:val="24"/>
          <w:szCs w:val="24"/>
          <w:lang w:bidi="ar-AE"/>
        </w:rPr>
        <w:footnoteReference w:id="68"/>
      </w:r>
      <w:r w:rsidRPr="00E21DF0">
        <w:rPr>
          <w:rFonts w:asciiTheme="majorBidi" w:hAnsiTheme="majorBidi" w:cstheme="majorBidi"/>
          <w:sz w:val="24"/>
          <w:szCs w:val="24"/>
          <w:lang w:bidi="ar-AE"/>
        </w:rPr>
        <w:t xml:space="preserve"> Âyette Bedir gününde elde edilen ganimetlerin nasıl taksim edileceği hususu izah edilmiştir. Peygamber zamanında ki uygulama şöyledir: Ganimetler beşe bölünmüştür. Bunlardan 1/5</w:t>
      </w:r>
      <w:r w:rsidR="008E69FF"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i âyette belirtilen kimselere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’a, </w:t>
      </w:r>
      <w:r w:rsidR="009A651B" w:rsidRPr="00E21DF0">
        <w:rPr>
          <w:rFonts w:asciiTheme="majorBidi" w:hAnsiTheme="majorBidi" w:cstheme="majorBidi"/>
          <w:sz w:val="24"/>
          <w:szCs w:val="24"/>
          <w:lang w:bidi="ar-AE"/>
        </w:rPr>
        <w:t>peygambere, yakınlarına, yoksullara, yetimlere, yolda kalmışlara; 4/5</w:t>
      </w:r>
      <w:r w:rsidR="008E69FF" w:rsidRPr="00E21DF0">
        <w:rPr>
          <w:rFonts w:asciiTheme="majorBidi" w:hAnsiTheme="majorBidi" w:cstheme="majorBidi"/>
          <w:sz w:val="24"/>
          <w:szCs w:val="24"/>
          <w:lang w:bidi="ar-AE"/>
        </w:rPr>
        <w:t>’</w:t>
      </w:r>
      <w:r w:rsidR="009A651B" w:rsidRPr="00E21DF0">
        <w:rPr>
          <w:rFonts w:asciiTheme="majorBidi" w:hAnsiTheme="majorBidi" w:cstheme="majorBidi"/>
          <w:sz w:val="24"/>
          <w:szCs w:val="24"/>
          <w:lang w:bidi="ar-AE"/>
        </w:rPr>
        <w:t>ü de o ganimeti elde eden kimselere verilmiştir.</w:t>
      </w:r>
      <w:r w:rsidR="009A651B" w:rsidRPr="00E21DF0">
        <w:rPr>
          <w:rStyle w:val="DipnotBavurusu"/>
          <w:rFonts w:asciiTheme="majorBidi" w:hAnsiTheme="majorBidi" w:cstheme="majorBidi"/>
          <w:sz w:val="24"/>
          <w:szCs w:val="24"/>
          <w:lang w:bidi="ar-AE"/>
        </w:rPr>
        <w:footnoteReference w:id="69"/>
      </w:r>
      <w:r w:rsidR="009A651B" w:rsidRPr="00E21DF0">
        <w:rPr>
          <w:rFonts w:asciiTheme="majorBidi" w:hAnsiTheme="majorBidi" w:cstheme="majorBidi"/>
          <w:sz w:val="24"/>
          <w:szCs w:val="24"/>
          <w:lang w:bidi="ar-AE"/>
        </w:rPr>
        <w:t xml:space="preserve"> </w:t>
      </w:r>
    </w:p>
    <w:p w14:paraId="2212AECF" w14:textId="7D3CA4C8" w:rsidR="00A80942" w:rsidRPr="00E21DF0" w:rsidRDefault="009A651B"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Ganimet ile ilintili olan fey de düşmandan savaşmaksızın, at sürmeksizin ve deve koşmaksızın elde edilen her türlü maldır.</w:t>
      </w:r>
      <w:r w:rsidRPr="00E21DF0">
        <w:rPr>
          <w:rStyle w:val="DipnotBavurusu"/>
          <w:rFonts w:asciiTheme="majorBidi" w:hAnsiTheme="majorBidi" w:cstheme="majorBidi"/>
          <w:sz w:val="24"/>
          <w:szCs w:val="24"/>
          <w:lang w:bidi="ar-AE"/>
        </w:rPr>
        <w:footnoteReference w:id="70"/>
      </w:r>
      <w:r w:rsidRPr="00E21DF0">
        <w:rPr>
          <w:rFonts w:asciiTheme="majorBidi" w:hAnsiTheme="majorBidi" w:cstheme="majorBidi"/>
          <w:sz w:val="24"/>
          <w:szCs w:val="24"/>
          <w:lang w:bidi="ar-AE"/>
        </w:rPr>
        <w:t xml:space="preserve"> Feyin söz konusu anlamını içeren âyette şöyledir:</w:t>
      </w:r>
    </w:p>
    <w:p w14:paraId="692E3875" w14:textId="3AB2761D" w:rsidR="000F2D4C" w:rsidRPr="00E21DF0" w:rsidRDefault="009C0DA1"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وَ</w:t>
      </w:r>
      <w:r w:rsidRPr="00E21DF0">
        <w:rPr>
          <w:rFonts w:asciiTheme="majorBidi" w:hAnsiTheme="majorBidi" w:cstheme="majorBidi"/>
          <w:sz w:val="24"/>
          <w:szCs w:val="24"/>
          <w:u w:val="single"/>
          <w:rtl/>
        </w:rPr>
        <w:t xml:space="preserve">مَا أَفَاءَ </w:t>
      </w:r>
      <w:r w:rsidRPr="00E21DF0">
        <w:rPr>
          <w:rFonts w:asciiTheme="majorBidi" w:hAnsiTheme="majorBidi" w:cstheme="majorBidi"/>
          <w:sz w:val="24"/>
          <w:szCs w:val="24"/>
          <w:rtl/>
        </w:rPr>
        <w:t>اللهُ عَلَى رَسُولِهِ مِنْهُمْ فَمَا أَوْجَفْتُمْ عَلَيْهِ مِنْ خَيْلٍ وَلاَ رِكَابٍ وَلَكِنَّ اللهَ يُسَلِّطُ رُسُلَهُ عَلَى مَنْ يَشَاءُ وَاللَّهُ عَلَى كُلِّ شَيْءٍ قَدِير</w:t>
      </w:r>
      <w:r w:rsidR="009A651B"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009A651B" w:rsidRPr="00E21DF0">
        <w:rPr>
          <w:rFonts w:asciiTheme="majorBidi" w:hAnsiTheme="majorBidi" w:cstheme="majorBidi"/>
          <w:sz w:val="24"/>
          <w:szCs w:val="24"/>
        </w:rPr>
        <w:t xml:space="preserve">’ın onlardan alıp </w:t>
      </w:r>
      <w:r w:rsidR="001561D7" w:rsidRPr="00E21DF0">
        <w:rPr>
          <w:rFonts w:asciiTheme="majorBidi" w:hAnsiTheme="majorBidi" w:cstheme="majorBidi"/>
          <w:sz w:val="24"/>
          <w:szCs w:val="24"/>
        </w:rPr>
        <w:t>res</w:t>
      </w:r>
      <w:r w:rsidR="008E69FF" w:rsidRPr="00E21DF0">
        <w:rPr>
          <w:rFonts w:asciiTheme="majorBidi" w:hAnsiTheme="majorBidi" w:cstheme="majorBidi"/>
          <w:sz w:val="24"/>
          <w:szCs w:val="24"/>
        </w:rPr>
        <w:t>û</w:t>
      </w:r>
      <w:r w:rsidR="001561D7" w:rsidRPr="00E21DF0">
        <w:rPr>
          <w:rFonts w:asciiTheme="majorBidi" w:hAnsiTheme="majorBidi" w:cstheme="majorBidi"/>
          <w:sz w:val="24"/>
          <w:szCs w:val="24"/>
        </w:rPr>
        <w:t xml:space="preserve">lüne </w:t>
      </w:r>
      <w:r w:rsidR="001561D7" w:rsidRPr="00E21DF0">
        <w:rPr>
          <w:rFonts w:asciiTheme="majorBidi" w:hAnsiTheme="majorBidi" w:cstheme="majorBidi"/>
          <w:sz w:val="24"/>
          <w:szCs w:val="24"/>
          <w:u w:val="single"/>
        </w:rPr>
        <w:t>fey olarak verdikleri</w:t>
      </w:r>
      <w:r w:rsidR="001561D7" w:rsidRPr="00E21DF0">
        <w:rPr>
          <w:rFonts w:asciiTheme="majorBidi" w:hAnsiTheme="majorBidi" w:cstheme="majorBidi"/>
          <w:sz w:val="24"/>
          <w:szCs w:val="24"/>
        </w:rPr>
        <w:t xml:space="preserve"> için siz at ve deve koşturmuş değilsiniz. Ama </w:t>
      </w:r>
      <w:r w:rsidR="00B10D0A" w:rsidRPr="00E21DF0">
        <w:rPr>
          <w:rFonts w:asciiTheme="majorBidi" w:hAnsiTheme="majorBidi" w:cstheme="majorBidi"/>
          <w:sz w:val="24"/>
          <w:szCs w:val="24"/>
        </w:rPr>
        <w:t>Allah</w:t>
      </w:r>
      <w:r w:rsidR="008E69FF" w:rsidRPr="00E21DF0">
        <w:rPr>
          <w:rFonts w:asciiTheme="majorBidi" w:hAnsiTheme="majorBidi" w:cstheme="majorBidi"/>
          <w:sz w:val="24"/>
          <w:szCs w:val="24"/>
        </w:rPr>
        <w:t xml:space="preserve"> </w:t>
      </w:r>
      <w:r w:rsidR="001561D7" w:rsidRPr="00E21DF0">
        <w:rPr>
          <w:rFonts w:asciiTheme="majorBidi" w:hAnsiTheme="majorBidi" w:cstheme="majorBidi"/>
          <w:sz w:val="24"/>
          <w:szCs w:val="24"/>
        </w:rPr>
        <w:t xml:space="preserve">elçilerini dilediği kimselere üstün kılar. </w:t>
      </w:r>
      <w:r w:rsidR="00B10D0A" w:rsidRPr="00E21DF0">
        <w:rPr>
          <w:rFonts w:asciiTheme="majorBidi" w:hAnsiTheme="majorBidi" w:cstheme="majorBidi"/>
          <w:sz w:val="24"/>
          <w:szCs w:val="24"/>
        </w:rPr>
        <w:t>Allah</w:t>
      </w:r>
      <w:r w:rsidR="008E69FF" w:rsidRPr="00E21DF0">
        <w:rPr>
          <w:rFonts w:asciiTheme="majorBidi" w:hAnsiTheme="majorBidi" w:cstheme="majorBidi"/>
          <w:sz w:val="24"/>
          <w:szCs w:val="24"/>
        </w:rPr>
        <w:t xml:space="preserve"> </w:t>
      </w:r>
      <w:r w:rsidR="001561D7" w:rsidRPr="00E21DF0">
        <w:rPr>
          <w:rFonts w:asciiTheme="majorBidi" w:hAnsiTheme="majorBidi" w:cstheme="majorBidi"/>
          <w:sz w:val="24"/>
          <w:szCs w:val="24"/>
        </w:rPr>
        <w:t>her şeye kadirdir.”</w:t>
      </w:r>
      <w:r w:rsidR="001561D7" w:rsidRPr="00E21DF0">
        <w:rPr>
          <w:rStyle w:val="DipnotBavurusu"/>
          <w:rFonts w:asciiTheme="majorBidi" w:hAnsiTheme="majorBidi" w:cstheme="majorBidi"/>
          <w:sz w:val="24"/>
          <w:szCs w:val="24"/>
        </w:rPr>
        <w:footnoteReference w:id="71"/>
      </w:r>
    </w:p>
    <w:p w14:paraId="28838549" w14:textId="55482FF4" w:rsidR="001561D7" w:rsidRPr="00E21DF0" w:rsidRDefault="001561D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Âyette geçen fey, savaşmaksızın düşmandan alınan mala denilmektedir. Nitekim elde edilen mallar Nad</w:t>
      </w:r>
      <w:r w:rsidR="008E69FF" w:rsidRPr="00E21DF0">
        <w:rPr>
          <w:rFonts w:asciiTheme="majorBidi" w:hAnsiTheme="majorBidi" w:cstheme="majorBidi"/>
          <w:sz w:val="24"/>
          <w:szCs w:val="24"/>
        </w:rPr>
        <w:t>î</w:t>
      </w:r>
      <w:r w:rsidRPr="00E21DF0">
        <w:rPr>
          <w:rFonts w:asciiTheme="majorBidi" w:hAnsiTheme="majorBidi" w:cstheme="majorBidi"/>
          <w:sz w:val="24"/>
          <w:szCs w:val="24"/>
        </w:rPr>
        <w:t>roğullarının beldesi ile Medine arası iki mil mesafesinde olduğu için at, deve kullanılmadan ve savaşılmadan elde edilmiştir.</w:t>
      </w:r>
      <w:r w:rsidRPr="00E21DF0">
        <w:rPr>
          <w:rStyle w:val="DipnotBavurusu"/>
          <w:rFonts w:asciiTheme="majorBidi" w:hAnsiTheme="majorBidi" w:cstheme="majorBidi"/>
          <w:sz w:val="24"/>
          <w:szCs w:val="24"/>
        </w:rPr>
        <w:footnoteReference w:id="72"/>
      </w:r>
      <w:r w:rsidRPr="00E21DF0">
        <w:rPr>
          <w:rFonts w:asciiTheme="majorBidi" w:hAnsiTheme="majorBidi" w:cstheme="majorBidi"/>
          <w:sz w:val="24"/>
          <w:szCs w:val="24"/>
        </w:rPr>
        <w:t xml:space="preserve"> Akabinde gelen </w:t>
      </w:r>
      <w:r w:rsidR="00B10D0A" w:rsidRPr="00E21DF0">
        <w:rPr>
          <w:rFonts w:asciiTheme="majorBidi" w:hAnsiTheme="majorBidi" w:cstheme="majorBidi"/>
          <w:sz w:val="24"/>
          <w:szCs w:val="24"/>
        </w:rPr>
        <w:t>âyette</w:t>
      </w:r>
      <w:r w:rsidRPr="00E21DF0">
        <w:rPr>
          <w:rFonts w:asciiTheme="majorBidi" w:hAnsiTheme="majorBidi" w:cstheme="majorBidi"/>
          <w:sz w:val="24"/>
          <w:szCs w:val="24"/>
        </w:rPr>
        <w:t xml:space="preserve"> de feyin nasıl taksim edilmesi gerekildiği </w:t>
      </w:r>
      <w:r w:rsidR="000404D8" w:rsidRPr="00E21DF0">
        <w:rPr>
          <w:rFonts w:asciiTheme="majorBidi" w:hAnsiTheme="majorBidi" w:cstheme="majorBidi"/>
          <w:sz w:val="24"/>
          <w:szCs w:val="24"/>
        </w:rPr>
        <w:t xml:space="preserve">izah edilmiştir. </w:t>
      </w:r>
      <w:r w:rsidR="00B10D0A" w:rsidRPr="00E21DF0">
        <w:rPr>
          <w:rFonts w:asciiTheme="majorBidi" w:hAnsiTheme="majorBidi" w:cstheme="majorBidi"/>
          <w:sz w:val="24"/>
          <w:szCs w:val="24"/>
        </w:rPr>
        <w:t>Âyet</w:t>
      </w:r>
      <w:r w:rsidR="000404D8" w:rsidRPr="00E21DF0">
        <w:rPr>
          <w:rFonts w:asciiTheme="majorBidi" w:hAnsiTheme="majorBidi" w:cstheme="majorBidi"/>
          <w:sz w:val="24"/>
          <w:szCs w:val="24"/>
        </w:rPr>
        <w:t xml:space="preserve"> şöyledir:</w:t>
      </w:r>
    </w:p>
    <w:p w14:paraId="228B5FC8" w14:textId="2484B9F8" w:rsidR="000404D8" w:rsidRPr="00E21DF0" w:rsidRDefault="000404D8"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u w:val="single"/>
          <w:rtl/>
        </w:rPr>
        <w:t>مَا أَفَاءَ</w:t>
      </w:r>
      <w:r w:rsidRPr="00E21DF0">
        <w:rPr>
          <w:rFonts w:asciiTheme="majorBidi" w:hAnsiTheme="majorBidi" w:cstheme="majorBidi"/>
          <w:sz w:val="24"/>
          <w:szCs w:val="24"/>
          <w:rtl/>
        </w:rPr>
        <w:t xml:space="preserve"> اللهُ عَلَى رَسُولِهِ مِنْ أَهْلِ الْقُرَى فَلِلَّهِ وَلِلرَّسُولِ وَلِذِي الْقُرْبَى وَالْيَتَامَى وَالْمَسَاكِينِ وَابْنِ السَّبِيلِ كَيْ لاَ يَكُونَ دُولَةً بَيْنَ الأَغْنِيَاءِ مِنْكُمْ</w:t>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’ın (başka) beldeler halkından alıp res</w:t>
      </w:r>
      <w:r w:rsidR="008E69FF" w:rsidRPr="00E21DF0">
        <w:rPr>
          <w:rFonts w:asciiTheme="majorBidi" w:hAnsiTheme="majorBidi" w:cstheme="majorBidi"/>
          <w:sz w:val="24"/>
          <w:szCs w:val="24"/>
        </w:rPr>
        <w:t>û</w:t>
      </w:r>
      <w:r w:rsidRPr="00E21DF0">
        <w:rPr>
          <w:rFonts w:asciiTheme="majorBidi" w:hAnsiTheme="majorBidi" w:cstheme="majorBidi"/>
          <w:sz w:val="24"/>
          <w:szCs w:val="24"/>
        </w:rPr>
        <w:t xml:space="preserve">lüne </w:t>
      </w:r>
      <w:r w:rsidRPr="00E21DF0">
        <w:rPr>
          <w:rFonts w:asciiTheme="majorBidi" w:hAnsiTheme="majorBidi" w:cstheme="majorBidi"/>
          <w:sz w:val="24"/>
          <w:szCs w:val="24"/>
          <w:u w:val="single"/>
        </w:rPr>
        <w:t>fey olarak verdikleri</w:t>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peygambere, yakınlara, yetimlere, yoksullara ve yolda kalmışlara aittir. İçinizden sadece zenginler arasında dönüp dolaşan bir şey olmasın diye böyle hükmedilmiştir…”</w:t>
      </w:r>
      <w:r w:rsidR="00C27B44" w:rsidRPr="00E21DF0">
        <w:rPr>
          <w:rStyle w:val="DipnotBavurusu"/>
          <w:rFonts w:asciiTheme="majorBidi" w:hAnsiTheme="majorBidi" w:cstheme="majorBidi"/>
          <w:sz w:val="24"/>
          <w:szCs w:val="24"/>
        </w:rPr>
        <w:footnoteReference w:id="73"/>
      </w:r>
    </w:p>
    <w:p w14:paraId="35FE2DC4" w14:textId="12DF1A71" w:rsidR="000404D8" w:rsidRPr="00E21DF0" w:rsidRDefault="00C27B4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Ganimette olduğu gibi fey de beşe bölünmüştür. Feyin 4/5’ü peygambere, geri kalan 1/5’i de âyette zikredilen kimseler arasında taksim edilmiştir.</w:t>
      </w:r>
      <w:r w:rsidRPr="00E21DF0">
        <w:rPr>
          <w:rStyle w:val="DipnotBavurusu"/>
          <w:rFonts w:asciiTheme="majorBidi" w:hAnsiTheme="majorBidi" w:cstheme="majorBidi"/>
          <w:sz w:val="24"/>
          <w:szCs w:val="24"/>
        </w:rPr>
        <w:footnoteReference w:id="74"/>
      </w:r>
      <w:r w:rsidRPr="00E21DF0">
        <w:rPr>
          <w:rFonts w:asciiTheme="majorBidi" w:hAnsiTheme="majorBidi" w:cstheme="majorBidi"/>
          <w:sz w:val="24"/>
          <w:szCs w:val="24"/>
        </w:rPr>
        <w:t xml:space="preserve"> </w:t>
      </w:r>
    </w:p>
    <w:p w14:paraId="14D7DEDC" w14:textId="77777777" w:rsidR="00113A57" w:rsidRDefault="00C27B44"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lastRenderedPageBreak/>
        <w:t>Ganimet düşmanla savaşarak elde edilen mallara; fey de düşmanla savaşılmadan elde edilen mallara denilmektedir. Bu âyetlerde de ganimet ve fey’in nasıl elde edildiği ve nerelerde kullanılması gerekildiği beyan edilmektedir.</w:t>
      </w:r>
    </w:p>
    <w:p w14:paraId="22D747A1" w14:textId="0DD3E3D3" w:rsidR="009C0DA1" w:rsidRPr="00E21DF0" w:rsidRDefault="009C0DA1"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ab/>
        <w:t xml:space="preserve"> </w:t>
      </w:r>
    </w:p>
    <w:p w14:paraId="5E0E7C25" w14:textId="2CC55DC8" w:rsidR="00DF6248" w:rsidRPr="00E21DF0" w:rsidRDefault="007831E8" w:rsidP="00113A57">
      <w:pPr>
        <w:pStyle w:val="Balk3"/>
        <w:spacing w:before="0" w:line="360" w:lineRule="auto"/>
        <w:ind w:firstLine="709"/>
        <w:jc w:val="both"/>
        <w:rPr>
          <w:rFonts w:asciiTheme="majorBidi" w:hAnsiTheme="majorBidi"/>
          <w:b/>
          <w:bCs/>
          <w:i/>
          <w:iCs/>
          <w:color w:val="auto"/>
          <w:rtl/>
          <w:lang w:bidi="ar-AE"/>
        </w:rPr>
      </w:pPr>
      <w:bookmarkStart w:id="130" w:name="_Hlk57326114"/>
      <w:bookmarkStart w:id="131" w:name="_Toc72979095"/>
      <w:r w:rsidRPr="00E21DF0">
        <w:rPr>
          <w:rFonts w:asciiTheme="majorBidi" w:hAnsiTheme="majorBidi"/>
          <w:b/>
          <w:bCs/>
          <w:color w:val="auto"/>
          <w:lang w:bidi="ar-AE"/>
        </w:rPr>
        <w:t>1.2.</w:t>
      </w:r>
      <w:r w:rsidR="0080109C" w:rsidRPr="00E21DF0">
        <w:rPr>
          <w:rFonts w:asciiTheme="majorBidi" w:hAnsiTheme="majorBidi"/>
          <w:b/>
          <w:bCs/>
          <w:color w:val="auto"/>
          <w:lang w:bidi="ar-AE"/>
        </w:rPr>
        <w:t xml:space="preserve">8. </w:t>
      </w:r>
      <w:r w:rsidR="00DF6248" w:rsidRPr="00E21DF0">
        <w:rPr>
          <w:rFonts w:asciiTheme="majorBidi" w:hAnsiTheme="majorBidi"/>
          <w:b/>
          <w:bCs/>
          <w:color w:val="auto"/>
          <w:lang w:bidi="ar-AE"/>
        </w:rPr>
        <w:t>F</w:t>
      </w:r>
      <w:bookmarkEnd w:id="130"/>
      <w:r w:rsidR="00470D05" w:rsidRPr="00E21DF0">
        <w:rPr>
          <w:rFonts w:asciiTheme="majorBidi" w:hAnsiTheme="majorBidi"/>
          <w:b/>
          <w:bCs/>
          <w:color w:val="auto"/>
          <w:lang w:bidi="ar-AE"/>
        </w:rPr>
        <w:t>er</w:t>
      </w:r>
      <w:r w:rsidR="0080109C" w:rsidRPr="00E21DF0">
        <w:rPr>
          <w:rFonts w:asciiTheme="majorBidi" w:hAnsiTheme="majorBidi"/>
          <w:b/>
          <w:bCs/>
          <w:color w:val="auto"/>
          <w:lang w:bidi="ar-AE"/>
        </w:rPr>
        <w:t>îda</w:t>
      </w:r>
      <w:r w:rsidR="00C479CF" w:rsidRPr="00E21DF0">
        <w:rPr>
          <w:rFonts w:asciiTheme="majorBidi" w:hAnsiTheme="majorBidi"/>
          <w:b/>
          <w:bCs/>
          <w:color w:val="auto"/>
          <w:lang w:bidi="ar-AE"/>
        </w:rPr>
        <w:t xml:space="preserve"> </w:t>
      </w:r>
      <w:r w:rsidR="00571A7C" w:rsidRPr="00E21DF0">
        <w:rPr>
          <w:rFonts w:asciiTheme="majorBidi" w:hAnsiTheme="majorBidi"/>
          <w:b/>
          <w:bCs/>
          <w:color w:val="auto"/>
          <w:rtl/>
          <w:lang w:bidi="ar-AE"/>
        </w:rPr>
        <w:t>(</w:t>
      </w:r>
      <w:bookmarkStart w:id="132" w:name="_Hlk43029817"/>
      <w:r w:rsidR="0080109C" w:rsidRPr="00E21DF0">
        <w:rPr>
          <w:rFonts w:asciiTheme="majorBidi" w:hAnsiTheme="majorBidi"/>
          <w:b/>
          <w:bCs/>
          <w:color w:val="auto"/>
          <w:rtl/>
          <w:lang w:bidi="ar-AE"/>
        </w:rPr>
        <w:t>ال</w:t>
      </w:r>
      <w:r w:rsidR="00571A7C" w:rsidRPr="00E21DF0">
        <w:rPr>
          <w:rFonts w:asciiTheme="majorBidi" w:hAnsiTheme="majorBidi"/>
          <w:b/>
          <w:bCs/>
          <w:color w:val="auto"/>
          <w:rtl/>
          <w:lang w:bidi="ar-AE"/>
        </w:rPr>
        <w:t>فر</w:t>
      </w:r>
      <w:r w:rsidR="00470D05" w:rsidRPr="00E21DF0">
        <w:rPr>
          <w:rFonts w:asciiTheme="majorBidi" w:hAnsiTheme="majorBidi"/>
          <w:b/>
          <w:bCs/>
          <w:color w:val="auto"/>
          <w:rtl/>
          <w:lang w:bidi="ar-AE"/>
        </w:rPr>
        <w:t>ي</w:t>
      </w:r>
      <w:r w:rsidR="00571A7C" w:rsidRPr="00E21DF0">
        <w:rPr>
          <w:rFonts w:asciiTheme="majorBidi" w:hAnsiTheme="majorBidi"/>
          <w:b/>
          <w:bCs/>
          <w:color w:val="auto"/>
          <w:rtl/>
          <w:lang w:bidi="ar-AE"/>
        </w:rPr>
        <w:t>ض</w:t>
      </w:r>
      <w:bookmarkEnd w:id="132"/>
      <w:r w:rsidR="00470D05" w:rsidRPr="00E21DF0">
        <w:rPr>
          <w:rFonts w:asciiTheme="majorBidi" w:hAnsiTheme="majorBidi"/>
          <w:b/>
          <w:bCs/>
          <w:color w:val="auto"/>
          <w:rtl/>
          <w:lang w:bidi="ar-AE"/>
        </w:rPr>
        <w:t>ة</w:t>
      </w:r>
      <w:r w:rsidR="00571A7C" w:rsidRPr="00E21DF0">
        <w:rPr>
          <w:rFonts w:asciiTheme="majorBidi" w:hAnsiTheme="majorBidi"/>
          <w:b/>
          <w:bCs/>
          <w:color w:val="auto"/>
          <w:rtl/>
          <w:lang w:bidi="ar-AE"/>
        </w:rPr>
        <w:t>)</w:t>
      </w:r>
      <w:bookmarkEnd w:id="131"/>
    </w:p>
    <w:p w14:paraId="772946B5" w14:textId="3C146F01" w:rsidR="00DF6248" w:rsidRPr="00E21DF0" w:rsidRDefault="00470D05"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Fer</w:t>
      </w:r>
      <w:r w:rsidR="0080109C" w:rsidRPr="00E21DF0">
        <w:rPr>
          <w:rFonts w:asciiTheme="majorBidi" w:hAnsiTheme="majorBidi" w:cstheme="majorBidi"/>
          <w:sz w:val="24"/>
          <w:szCs w:val="24"/>
          <w:lang w:bidi="ar-AE"/>
        </w:rPr>
        <w:t>îda</w:t>
      </w:r>
      <w:r w:rsidRPr="00E21DF0">
        <w:rPr>
          <w:rFonts w:asciiTheme="majorBidi" w:hAnsiTheme="majorBidi" w:cstheme="majorBidi"/>
          <w:sz w:val="24"/>
          <w:szCs w:val="24"/>
          <w:lang w:bidi="ar-AE"/>
        </w:rPr>
        <w:t xml:space="preserve"> </w:t>
      </w:r>
      <w:r w:rsidR="00F0349F" w:rsidRPr="00E21DF0">
        <w:rPr>
          <w:rFonts w:asciiTheme="majorBidi" w:hAnsiTheme="majorBidi" w:cstheme="majorBidi"/>
          <w:sz w:val="24"/>
          <w:szCs w:val="24"/>
          <w:lang w:bidi="ar-AE"/>
        </w:rPr>
        <w:t>(</w:t>
      </w:r>
      <w:r w:rsidR="0080109C" w:rsidRPr="00E21DF0">
        <w:rPr>
          <w:rFonts w:asciiTheme="majorBidi" w:hAnsiTheme="majorBidi" w:cstheme="majorBidi"/>
          <w:sz w:val="24"/>
          <w:szCs w:val="24"/>
          <w:rtl/>
          <w:lang w:bidi="ar-AE"/>
        </w:rPr>
        <w:t>الفَرِيضَة</w:t>
      </w:r>
      <w:r w:rsidR="00F0349F" w:rsidRPr="00E21DF0">
        <w:rPr>
          <w:rFonts w:asciiTheme="majorBidi" w:hAnsiTheme="majorBidi" w:cstheme="majorBidi"/>
          <w:sz w:val="24"/>
          <w:szCs w:val="24"/>
          <w:lang w:bidi="ar-AE"/>
        </w:rPr>
        <w:t xml:space="preserve">) </w:t>
      </w:r>
      <w:r w:rsidR="00DF6248" w:rsidRPr="00E21DF0">
        <w:rPr>
          <w:rFonts w:asciiTheme="majorBidi" w:hAnsiTheme="majorBidi" w:cstheme="majorBidi"/>
          <w:sz w:val="24"/>
          <w:szCs w:val="24"/>
          <w:lang w:bidi="ar-AE"/>
        </w:rPr>
        <w:t>kelimesi</w:t>
      </w:r>
      <w:r w:rsidR="00F6069D"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00DF6248" w:rsidRPr="00E21DF0">
        <w:rPr>
          <w:rFonts w:asciiTheme="majorBidi" w:hAnsiTheme="majorBidi" w:cstheme="majorBidi"/>
          <w:sz w:val="24"/>
          <w:szCs w:val="24"/>
          <w:lang w:bidi="ar-AE"/>
        </w:rPr>
        <w:t xml:space="preserve"> mehir</w:t>
      </w:r>
      <w:r w:rsidR="0080109C" w:rsidRPr="00E21DF0">
        <w:rPr>
          <w:rFonts w:asciiTheme="majorBidi" w:hAnsiTheme="majorBidi" w:cstheme="majorBidi"/>
          <w:sz w:val="24"/>
          <w:szCs w:val="24"/>
          <w:lang w:bidi="ar-AE"/>
        </w:rPr>
        <w:t xml:space="preserve"> </w:t>
      </w:r>
      <w:r w:rsidR="00DF6248" w:rsidRPr="00E21DF0">
        <w:rPr>
          <w:rFonts w:asciiTheme="majorBidi" w:hAnsiTheme="majorBidi" w:cstheme="majorBidi"/>
          <w:sz w:val="24"/>
          <w:szCs w:val="24"/>
          <w:lang w:bidi="ar-AE"/>
        </w:rPr>
        <w:t>anlamında kullanılmıştır.</w:t>
      </w:r>
      <w:r w:rsidR="00DF6248" w:rsidRPr="00E21DF0">
        <w:rPr>
          <w:rStyle w:val="DipnotBavurusu"/>
          <w:rFonts w:asciiTheme="majorBidi" w:hAnsiTheme="majorBidi" w:cstheme="majorBidi"/>
          <w:sz w:val="24"/>
          <w:szCs w:val="24"/>
          <w:lang w:bidi="ar-AE"/>
        </w:rPr>
        <w:footnoteReference w:id="75"/>
      </w:r>
      <w:r w:rsidR="0080109C" w:rsidRPr="00E21DF0">
        <w:rPr>
          <w:rFonts w:asciiTheme="majorBidi" w:hAnsiTheme="majorBidi" w:cstheme="majorBidi"/>
          <w:sz w:val="24"/>
          <w:szCs w:val="24"/>
          <w:lang w:bidi="ar-AE"/>
        </w:rPr>
        <w:t xml:space="preserve"> İlgili âyet şöyledir:</w:t>
      </w:r>
    </w:p>
    <w:p w14:paraId="4BEC7B65" w14:textId="0C2E3EE8" w:rsidR="00E25197" w:rsidRPr="00E21DF0" w:rsidRDefault="00E2519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وَإِنْ طَلَّقْتُمُوهُنَّ مِنْ قَبْلِ أَنْ تَمَسُّوهُنَّ وَقَدْ فَرَضْتُمْ لَهُنَّ</w:t>
      </w:r>
      <w:r w:rsidRPr="00E21DF0">
        <w:rPr>
          <w:rFonts w:asciiTheme="majorBidi" w:hAnsiTheme="majorBidi" w:cstheme="majorBidi"/>
          <w:sz w:val="24"/>
          <w:szCs w:val="24"/>
          <w:u w:val="single"/>
          <w:rtl/>
        </w:rPr>
        <w:t xml:space="preserve"> فَرِيضَةً </w:t>
      </w:r>
      <w:r w:rsidRPr="00E21DF0">
        <w:rPr>
          <w:rFonts w:asciiTheme="majorBidi" w:hAnsiTheme="majorBidi" w:cstheme="majorBidi"/>
          <w:sz w:val="24"/>
          <w:szCs w:val="24"/>
          <w:rtl/>
        </w:rPr>
        <w:t>فَنِصْفُ مَا فَرَضْتُمْ إِلاَّ أَنْ يَعْفُونَ أَوْ يَعْفُوَ الَّذِي بِيَدِهِ عُقْدَةُ النِّكَاحِ وَأَنْ تَعْفُوا أَقْرَبُ لِلتَّقْوَى وَلاَ تَنْسَوُا الْفَضْلَ بَيْنَكُمْ إِنَّ اللهَ بِمَا تَعْمَلُونَ بَصِيرٌ</w:t>
      </w:r>
      <w:r w:rsidRPr="00E21DF0">
        <w:rPr>
          <w:rFonts w:asciiTheme="majorBidi" w:hAnsiTheme="majorBidi" w:cstheme="majorBidi"/>
          <w:sz w:val="24"/>
          <w:szCs w:val="24"/>
        </w:rPr>
        <w:t xml:space="preserve"> </w:t>
      </w:r>
      <w:r w:rsidR="00193C11" w:rsidRPr="00E21DF0">
        <w:rPr>
          <w:rFonts w:asciiTheme="majorBidi" w:hAnsiTheme="majorBidi" w:cstheme="majorBidi"/>
          <w:sz w:val="24"/>
          <w:szCs w:val="24"/>
        </w:rPr>
        <w:t>“Bir mehir belirlediğiniz halde onlarla birleşmeden kendilerini boşarsanız</w:t>
      </w:r>
      <w:r w:rsidR="0080109C" w:rsidRPr="00E21DF0">
        <w:rPr>
          <w:rFonts w:asciiTheme="majorBidi" w:hAnsiTheme="majorBidi" w:cstheme="majorBidi"/>
          <w:sz w:val="24"/>
          <w:szCs w:val="24"/>
        </w:rPr>
        <w:t xml:space="preserve"> </w:t>
      </w:r>
      <w:r w:rsidR="00193C11" w:rsidRPr="00E21DF0">
        <w:rPr>
          <w:rFonts w:asciiTheme="majorBidi" w:hAnsiTheme="majorBidi" w:cstheme="majorBidi"/>
          <w:sz w:val="24"/>
          <w:szCs w:val="24"/>
        </w:rPr>
        <w:t xml:space="preserve">belirlediğiniz </w:t>
      </w:r>
      <w:r w:rsidR="00193C11" w:rsidRPr="00E21DF0">
        <w:rPr>
          <w:rFonts w:asciiTheme="majorBidi" w:hAnsiTheme="majorBidi" w:cstheme="majorBidi"/>
          <w:sz w:val="24"/>
          <w:szCs w:val="24"/>
          <w:u w:val="single"/>
        </w:rPr>
        <w:t>mehrin</w:t>
      </w:r>
      <w:r w:rsidR="00193C11" w:rsidRPr="00E21DF0">
        <w:rPr>
          <w:rFonts w:asciiTheme="majorBidi" w:hAnsiTheme="majorBidi" w:cstheme="majorBidi"/>
          <w:sz w:val="24"/>
          <w:szCs w:val="24"/>
        </w:rPr>
        <w:t xml:space="preserve"> yarısını ödemek size borçtur</w:t>
      </w:r>
      <w:r w:rsidR="0080109C" w:rsidRPr="00E21DF0">
        <w:rPr>
          <w:rFonts w:asciiTheme="majorBidi" w:hAnsiTheme="majorBidi" w:cstheme="majorBidi"/>
          <w:sz w:val="24"/>
          <w:szCs w:val="24"/>
        </w:rPr>
        <w:t>. A</w:t>
      </w:r>
      <w:r w:rsidR="00193C11" w:rsidRPr="00E21DF0">
        <w:rPr>
          <w:rFonts w:asciiTheme="majorBidi" w:hAnsiTheme="majorBidi" w:cstheme="majorBidi"/>
          <w:sz w:val="24"/>
          <w:szCs w:val="24"/>
        </w:rPr>
        <w:t xml:space="preserve">ncak kadınların bağışlaması veya nikâh bağı elinde olanın hoşgörülü davranması müstesnadır. Hoşgörülü davranmanız takvâya daha uygundur. Aranızda lütufkâr davranmayı unutmayın. </w:t>
      </w:r>
      <w:r w:rsidR="00B10D0A" w:rsidRPr="00E21DF0">
        <w:rPr>
          <w:rFonts w:asciiTheme="majorBidi" w:hAnsiTheme="majorBidi" w:cstheme="majorBidi"/>
          <w:sz w:val="24"/>
          <w:szCs w:val="24"/>
        </w:rPr>
        <w:t>Allah</w:t>
      </w:r>
      <w:r w:rsidR="0080109C" w:rsidRPr="00E21DF0">
        <w:rPr>
          <w:rFonts w:asciiTheme="majorBidi" w:hAnsiTheme="majorBidi" w:cstheme="majorBidi"/>
          <w:sz w:val="24"/>
          <w:szCs w:val="24"/>
        </w:rPr>
        <w:t xml:space="preserve"> </w:t>
      </w:r>
      <w:r w:rsidR="00193C11" w:rsidRPr="00E21DF0">
        <w:rPr>
          <w:rFonts w:asciiTheme="majorBidi" w:hAnsiTheme="majorBidi" w:cstheme="majorBidi"/>
          <w:sz w:val="24"/>
          <w:szCs w:val="24"/>
        </w:rPr>
        <w:t>bütün yaptıklarınızı görmektedir.”</w:t>
      </w:r>
      <w:r w:rsidR="00193C11" w:rsidRPr="00E21DF0">
        <w:rPr>
          <w:rStyle w:val="DipnotBavurusu"/>
          <w:rFonts w:asciiTheme="majorBidi" w:hAnsiTheme="majorBidi" w:cstheme="majorBidi"/>
          <w:sz w:val="24"/>
          <w:szCs w:val="24"/>
        </w:rPr>
        <w:footnoteReference w:id="76"/>
      </w:r>
    </w:p>
    <w:p w14:paraId="7116D4BC" w14:textId="3A1B2F6D" w:rsidR="00DF6248" w:rsidRDefault="00DF6248"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 </w:t>
      </w:r>
      <w:r w:rsidR="00B10D0A" w:rsidRPr="00E21DF0">
        <w:rPr>
          <w:rFonts w:asciiTheme="majorBidi" w:hAnsiTheme="majorBidi" w:cstheme="majorBidi"/>
          <w:sz w:val="24"/>
          <w:szCs w:val="24"/>
          <w:lang w:bidi="ar-AE"/>
        </w:rPr>
        <w:t>âyette</w:t>
      </w:r>
      <w:r w:rsidR="00470D05" w:rsidRPr="00E21DF0">
        <w:rPr>
          <w:rFonts w:asciiTheme="majorBidi" w:hAnsiTheme="majorBidi" w:cstheme="majorBidi"/>
          <w:sz w:val="24"/>
          <w:szCs w:val="24"/>
          <w:lang w:bidi="ar-AE"/>
        </w:rPr>
        <w:t xml:space="preserve"> ferîda, </w:t>
      </w:r>
      <w:r w:rsidR="001E2305" w:rsidRPr="00E21DF0">
        <w:rPr>
          <w:rFonts w:asciiTheme="majorBidi" w:hAnsiTheme="majorBidi" w:cstheme="majorBidi"/>
          <w:sz w:val="24"/>
          <w:szCs w:val="24"/>
          <w:lang w:bidi="ar-AE"/>
        </w:rPr>
        <w:t>mehr-i muayyen manasındadır</w:t>
      </w:r>
      <w:r w:rsidR="00470D05" w:rsidRPr="00E21DF0">
        <w:rPr>
          <w:rFonts w:asciiTheme="majorBidi" w:hAnsiTheme="majorBidi" w:cstheme="majorBidi"/>
          <w:sz w:val="24"/>
          <w:szCs w:val="24"/>
          <w:lang w:bidi="ar-AE"/>
        </w:rPr>
        <w:t xml:space="preserve">. </w:t>
      </w:r>
      <w:r w:rsidR="009C129E" w:rsidRPr="00E21DF0">
        <w:rPr>
          <w:rFonts w:asciiTheme="majorBidi" w:hAnsiTheme="majorBidi" w:cstheme="majorBidi"/>
          <w:sz w:val="24"/>
          <w:szCs w:val="24"/>
          <w:lang w:bidi="ar-AE"/>
        </w:rPr>
        <w:t>Mehr-i muayyen, n</w:t>
      </w:r>
      <w:r w:rsidR="00BD5896" w:rsidRPr="00E21DF0">
        <w:rPr>
          <w:rFonts w:asciiTheme="majorBidi" w:hAnsiTheme="majorBidi" w:cstheme="majorBidi"/>
          <w:sz w:val="24"/>
          <w:szCs w:val="24"/>
          <w:lang w:bidi="ar-AE"/>
        </w:rPr>
        <w:t>ikâh</w:t>
      </w:r>
      <w:r w:rsidR="001E2305" w:rsidRPr="00E21DF0">
        <w:rPr>
          <w:rFonts w:asciiTheme="majorBidi" w:hAnsiTheme="majorBidi" w:cstheme="majorBidi"/>
          <w:sz w:val="24"/>
          <w:szCs w:val="24"/>
          <w:lang w:bidi="ar-AE"/>
        </w:rPr>
        <w:t xml:space="preserve"> akdinin gereği olarak, kocanın karısına vermek mecburiyetinde bulunduğu maldır.</w:t>
      </w:r>
      <w:r w:rsidR="003029D5"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227B01" w:rsidRPr="00E21DF0">
        <w:rPr>
          <w:rFonts w:asciiTheme="majorBidi" w:hAnsiTheme="majorBidi" w:cstheme="majorBidi"/>
          <w:sz w:val="24"/>
          <w:szCs w:val="24"/>
          <w:lang w:bidi="ar-AE"/>
        </w:rPr>
        <w:t xml:space="preserve"> </w:t>
      </w:r>
      <w:r w:rsidR="003029D5" w:rsidRPr="00E21DF0">
        <w:rPr>
          <w:rFonts w:asciiTheme="majorBidi" w:hAnsiTheme="majorBidi" w:cstheme="majorBidi"/>
          <w:sz w:val="24"/>
          <w:szCs w:val="24"/>
          <w:lang w:bidi="ar-AE"/>
        </w:rPr>
        <w:t xml:space="preserve">bu âyet ile mehri tayin edildiği halde kendilerine dokunulmadan </w:t>
      </w:r>
      <w:r w:rsidR="00227B01" w:rsidRPr="00E21DF0">
        <w:rPr>
          <w:rFonts w:asciiTheme="majorBidi" w:hAnsiTheme="majorBidi" w:cstheme="majorBidi"/>
          <w:sz w:val="24"/>
          <w:szCs w:val="24"/>
          <w:lang w:bidi="ar-AE"/>
        </w:rPr>
        <w:t>boşanmış olan kadınların, belirlenen mehrin yarısını alabileceğini ifade etmektedir.</w:t>
      </w:r>
      <w:r w:rsidR="009C129E" w:rsidRPr="00E21DF0">
        <w:rPr>
          <w:rStyle w:val="DipnotBavurusu"/>
          <w:rFonts w:asciiTheme="majorBidi" w:hAnsiTheme="majorBidi" w:cstheme="majorBidi"/>
          <w:sz w:val="24"/>
          <w:szCs w:val="24"/>
          <w:lang w:bidi="ar-AE"/>
        </w:rPr>
        <w:footnoteReference w:id="77"/>
      </w:r>
      <w:r w:rsidR="009C129E" w:rsidRPr="00E21DF0">
        <w:rPr>
          <w:rFonts w:asciiTheme="majorBidi" w:hAnsiTheme="majorBidi" w:cstheme="majorBidi"/>
          <w:sz w:val="24"/>
          <w:szCs w:val="24"/>
          <w:lang w:bidi="ar-AE"/>
        </w:rPr>
        <w:t xml:space="preserve"> Başka bir ifadeyle boşanan her bir kadının da mutʻa hakkına sahip olduğu anlatılmaktadır.</w:t>
      </w:r>
      <w:r w:rsidR="009C129E" w:rsidRPr="00E21DF0">
        <w:rPr>
          <w:rStyle w:val="DipnotBavurusu"/>
          <w:rFonts w:asciiTheme="majorBidi" w:hAnsiTheme="majorBidi" w:cstheme="majorBidi"/>
          <w:sz w:val="24"/>
          <w:szCs w:val="24"/>
          <w:lang w:bidi="ar-AE"/>
        </w:rPr>
        <w:footnoteReference w:id="78"/>
      </w:r>
    </w:p>
    <w:p w14:paraId="3FF72943"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61588939" w14:textId="0620DE55" w:rsidR="001E2305" w:rsidRPr="00E21DF0" w:rsidRDefault="00392756" w:rsidP="00113A57">
      <w:pPr>
        <w:pStyle w:val="Balk3"/>
        <w:spacing w:before="0" w:line="360" w:lineRule="auto"/>
        <w:ind w:firstLine="709"/>
        <w:jc w:val="both"/>
        <w:rPr>
          <w:rFonts w:asciiTheme="majorBidi" w:hAnsiTheme="majorBidi"/>
          <w:b/>
          <w:bCs/>
          <w:i/>
          <w:iCs/>
          <w:color w:val="auto"/>
          <w:lang w:bidi="ar-AE"/>
        </w:rPr>
      </w:pPr>
      <w:bookmarkStart w:id="136" w:name="_Hlk57326151"/>
      <w:bookmarkStart w:id="137" w:name="_Toc72979096"/>
      <w:r w:rsidRPr="00E21DF0">
        <w:rPr>
          <w:rFonts w:asciiTheme="majorBidi" w:hAnsiTheme="majorBidi"/>
          <w:b/>
          <w:bCs/>
          <w:lang w:bidi="ar-AE"/>
        </w:rPr>
        <w:t>1</w:t>
      </w:r>
      <w:r w:rsidRPr="00E21DF0">
        <w:rPr>
          <w:rFonts w:asciiTheme="majorBidi" w:hAnsiTheme="majorBidi"/>
          <w:b/>
          <w:bCs/>
          <w:color w:val="auto"/>
          <w:lang w:bidi="ar-AE"/>
        </w:rPr>
        <w:t>.2.</w:t>
      </w:r>
      <w:r w:rsidR="00714E87" w:rsidRPr="00E21DF0">
        <w:rPr>
          <w:rFonts w:asciiTheme="majorBidi" w:hAnsiTheme="majorBidi"/>
          <w:b/>
          <w:bCs/>
          <w:color w:val="auto"/>
          <w:lang w:bidi="ar-AE"/>
        </w:rPr>
        <w:t>9</w:t>
      </w:r>
      <w:r w:rsidR="001B5B9F" w:rsidRPr="00E21DF0">
        <w:rPr>
          <w:rFonts w:asciiTheme="majorBidi" w:hAnsiTheme="majorBidi"/>
          <w:b/>
          <w:bCs/>
          <w:color w:val="auto"/>
          <w:lang w:bidi="ar-AE"/>
        </w:rPr>
        <w:t xml:space="preserve">. </w:t>
      </w:r>
      <w:r w:rsidR="00A412E1" w:rsidRPr="00E21DF0">
        <w:rPr>
          <w:rFonts w:asciiTheme="majorBidi" w:hAnsiTheme="majorBidi"/>
          <w:b/>
          <w:bCs/>
          <w:color w:val="auto"/>
          <w:lang w:bidi="ar-AE"/>
        </w:rPr>
        <w:t>S</w:t>
      </w:r>
      <w:r w:rsidR="001E2305" w:rsidRPr="00E21DF0">
        <w:rPr>
          <w:rFonts w:asciiTheme="majorBidi" w:hAnsiTheme="majorBidi"/>
          <w:b/>
          <w:bCs/>
          <w:color w:val="auto"/>
          <w:lang w:bidi="ar-AE"/>
        </w:rPr>
        <w:t>emer</w:t>
      </w:r>
      <w:r w:rsidR="004278FD" w:rsidRPr="00E21DF0">
        <w:rPr>
          <w:rFonts w:asciiTheme="majorBidi" w:hAnsiTheme="majorBidi"/>
          <w:b/>
          <w:bCs/>
          <w:color w:val="auto"/>
          <w:lang w:bidi="ar-AE"/>
        </w:rPr>
        <w:t>e</w:t>
      </w:r>
      <w:r w:rsidR="00DF7731" w:rsidRPr="00E21DF0">
        <w:rPr>
          <w:rFonts w:asciiTheme="majorBidi" w:hAnsiTheme="majorBidi"/>
          <w:b/>
          <w:bCs/>
          <w:color w:val="auto"/>
          <w:lang w:bidi="ar-AE"/>
        </w:rPr>
        <w:t xml:space="preserve"> </w:t>
      </w:r>
      <w:bookmarkEnd w:id="136"/>
      <w:r w:rsidR="00DF7731" w:rsidRPr="00E21DF0">
        <w:rPr>
          <w:rFonts w:asciiTheme="majorBidi" w:hAnsiTheme="majorBidi"/>
          <w:b/>
          <w:bCs/>
          <w:color w:val="auto"/>
          <w:rtl/>
          <w:lang w:bidi="ar-AE"/>
        </w:rPr>
        <w:t>(</w:t>
      </w:r>
      <w:r w:rsidR="001B5B9F" w:rsidRPr="00E21DF0">
        <w:rPr>
          <w:rFonts w:asciiTheme="majorBidi" w:hAnsiTheme="majorBidi"/>
          <w:b/>
          <w:bCs/>
          <w:color w:val="auto"/>
          <w:rtl/>
          <w:lang w:bidi="ar-AE"/>
        </w:rPr>
        <w:t>ال</w:t>
      </w:r>
      <w:r w:rsidR="00DF7731" w:rsidRPr="00E21DF0">
        <w:rPr>
          <w:rFonts w:asciiTheme="majorBidi" w:hAnsiTheme="majorBidi"/>
          <w:b/>
          <w:bCs/>
          <w:color w:val="auto"/>
          <w:rtl/>
          <w:lang w:bidi="ar-AE"/>
        </w:rPr>
        <w:t>ثمر</w:t>
      </w:r>
      <w:r w:rsidR="004278FD" w:rsidRPr="00E21DF0">
        <w:rPr>
          <w:rFonts w:asciiTheme="majorBidi" w:hAnsiTheme="majorBidi"/>
          <w:b/>
          <w:bCs/>
          <w:color w:val="auto"/>
          <w:rtl/>
          <w:lang w:bidi="ar-AE"/>
        </w:rPr>
        <w:t>ة</w:t>
      </w:r>
      <w:r w:rsidR="00DF7731" w:rsidRPr="00E21DF0">
        <w:rPr>
          <w:rFonts w:asciiTheme="majorBidi" w:hAnsiTheme="majorBidi"/>
          <w:b/>
          <w:bCs/>
          <w:color w:val="auto"/>
          <w:rtl/>
          <w:lang w:bidi="ar-AE"/>
        </w:rPr>
        <w:t>)</w:t>
      </w:r>
      <w:bookmarkEnd w:id="137"/>
    </w:p>
    <w:p w14:paraId="4FC69373" w14:textId="3C965D47" w:rsidR="00F82464" w:rsidRPr="00E21DF0" w:rsidRDefault="00E71D1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Çoğulu</w:t>
      </w:r>
      <w:r w:rsidR="004278FD" w:rsidRPr="00E21DF0">
        <w:rPr>
          <w:rFonts w:asciiTheme="majorBidi" w:hAnsiTheme="majorBidi" w:cstheme="majorBidi"/>
          <w:sz w:val="24"/>
          <w:szCs w:val="24"/>
          <w:lang w:bidi="ar-AE"/>
        </w:rPr>
        <w:t xml:space="preserve"> </w:t>
      </w:r>
      <w:r w:rsidR="004278FD" w:rsidRPr="00E21DF0">
        <w:rPr>
          <w:rFonts w:asciiTheme="majorBidi" w:hAnsiTheme="majorBidi" w:cstheme="majorBidi"/>
          <w:sz w:val="24"/>
          <w:szCs w:val="24"/>
          <w:rtl/>
          <w:lang w:bidi="ar-AE"/>
        </w:rPr>
        <w:t>ثَمَرٌ</w:t>
      </w:r>
      <w:r w:rsidRPr="00E21DF0">
        <w:rPr>
          <w:rFonts w:asciiTheme="majorBidi" w:hAnsiTheme="majorBidi" w:cstheme="majorBidi"/>
          <w:sz w:val="24"/>
          <w:szCs w:val="24"/>
          <w:lang w:bidi="ar-AE"/>
        </w:rPr>
        <w:t xml:space="preserve"> ve </w:t>
      </w:r>
      <w:r w:rsidRPr="00E21DF0">
        <w:rPr>
          <w:rFonts w:asciiTheme="majorBidi" w:hAnsiTheme="majorBidi" w:cstheme="majorBidi"/>
          <w:sz w:val="24"/>
          <w:szCs w:val="24"/>
          <w:rtl/>
          <w:lang w:bidi="ar-AE"/>
        </w:rPr>
        <w:t>ثَمَرَات</w:t>
      </w:r>
      <w:r w:rsidR="00B75FBF" w:rsidRPr="00E21DF0">
        <w:rPr>
          <w:rFonts w:asciiTheme="majorBidi" w:hAnsiTheme="majorBidi" w:cstheme="majorBidi"/>
          <w:sz w:val="24"/>
          <w:szCs w:val="24"/>
          <w:rtl/>
          <w:lang w:bidi="ar-AE"/>
        </w:rPr>
        <w:t>ُ</w:t>
      </w:r>
      <w:r w:rsidR="004278FD" w:rsidRPr="00E21DF0">
        <w:rPr>
          <w:rFonts w:asciiTheme="majorBidi" w:hAnsiTheme="majorBidi" w:cstheme="majorBidi"/>
          <w:sz w:val="24"/>
          <w:szCs w:val="24"/>
          <w:lang w:bidi="ar-AE"/>
        </w:rPr>
        <w:t xml:space="preserve"> </w:t>
      </w:r>
      <w:r w:rsidR="00BF19B5" w:rsidRPr="00E21DF0">
        <w:rPr>
          <w:rFonts w:asciiTheme="majorBidi" w:hAnsiTheme="majorBidi" w:cstheme="majorBidi"/>
          <w:sz w:val="24"/>
          <w:szCs w:val="24"/>
          <w:lang w:bidi="ar-AE"/>
        </w:rPr>
        <w:t>olan</w:t>
      </w:r>
      <w:r w:rsidR="00A412E1" w:rsidRPr="00E21DF0">
        <w:rPr>
          <w:rFonts w:asciiTheme="majorBidi" w:hAnsiTheme="majorBidi" w:cstheme="majorBidi"/>
          <w:sz w:val="24"/>
          <w:szCs w:val="24"/>
          <w:lang w:bidi="ar-AE"/>
        </w:rPr>
        <w:t xml:space="preserve"> semer</w:t>
      </w:r>
      <w:r w:rsidR="004278FD" w:rsidRPr="00E21DF0">
        <w:rPr>
          <w:rFonts w:asciiTheme="majorBidi" w:hAnsiTheme="majorBidi" w:cstheme="majorBidi"/>
          <w:sz w:val="24"/>
          <w:szCs w:val="24"/>
          <w:lang w:bidi="ar-AE"/>
        </w:rPr>
        <w:t>e</w:t>
      </w:r>
      <w:r w:rsidR="00A412E1" w:rsidRPr="00E21DF0">
        <w:rPr>
          <w:rFonts w:asciiTheme="majorBidi" w:hAnsiTheme="majorBidi" w:cstheme="majorBidi"/>
          <w:sz w:val="24"/>
          <w:szCs w:val="24"/>
          <w:lang w:bidi="ar-AE"/>
        </w:rPr>
        <w:t xml:space="preserve"> </w:t>
      </w:r>
      <w:r w:rsidR="00BF19B5" w:rsidRPr="00E21DF0">
        <w:rPr>
          <w:rFonts w:asciiTheme="majorBidi" w:hAnsiTheme="majorBidi" w:cstheme="majorBidi"/>
          <w:sz w:val="24"/>
          <w:szCs w:val="24"/>
          <w:rtl/>
          <w:lang w:bidi="ar-AE"/>
        </w:rPr>
        <w:t>(</w:t>
      </w:r>
      <w:r w:rsidR="001B5B9F" w:rsidRPr="00E21DF0">
        <w:rPr>
          <w:rFonts w:asciiTheme="majorBidi" w:hAnsiTheme="majorBidi" w:cstheme="majorBidi"/>
          <w:sz w:val="24"/>
          <w:szCs w:val="24"/>
          <w:rtl/>
          <w:lang w:bidi="ar-AE"/>
        </w:rPr>
        <w:t>ال</w:t>
      </w:r>
      <w:r w:rsidR="000D7709" w:rsidRPr="00E21DF0">
        <w:rPr>
          <w:rFonts w:asciiTheme="majorBidi" w:hAnsiTheme="majorBidi" w:cstheme="majorBidi"/>
          <w:sz w:val="24"/>
          <w:szCs w:val="24"/>
          <w:rtl/>
          <w:lang w:bidi="ar-AE"/>
        </w:rPr>
        <w:t>ثَمَرَة</w:t>
      </w:r>
      <w:r w:rsidR="00BF19B5" w:rsidRPr="00E21DF0">
        <w:rPr>
          <w:rFonts w:asciiTheme="majorBidi" w:hAnsiTheme="majorBidi" w:cstheme="majorBidi"/>
          <w:sz w:val="24"/>
          <w:szCs w:val="24"/>
          <w:rtl/>
          <w:lang w:bidi="ar-AE"/>
        </w:rPr>
        <w:t>)</w:t>
      </w:r>
      <w:r w:rsidR="00A412E1" w:rsidRPr="00E21DF0">
        <w:rPr>
          <w:rFonts w:asciiTheme="majorBidi" w:hAnsiTheme="majorBidi" w:cstheme="majorBidi"/>
          <w:sz w:val="24"/>
          <w:szCs w:val="24"/>
          <w:lang w:bidi="ar-AE"/>
        </w:rPr>
        <w:t xml:space="preserve"> kelimesi</w:t>
      </w:r>
      <w:r w:rsidR="00BF19B5"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 genel olarak ağaçlardan elde edilen ürünlere denir.</w:t>
      </w:r>
      <w:r w:rsidR="00427E0E" w:rsidRPr="00E21DF0">
        <w:rPr>
          <w:rStyle w:val="DipnotBavurusu"/>
          <w:rFonts w:asciiTheme="majorBidi" w:hAnsiTheme="majorBidi" w:cstheme="majorBidi"/>
          <w:sz w:val="24"/>
          <w:szCs w:val="24"/>
          <w:lang w:bidi="ar-AE"/>
        </w:rPr>
        <w:footnoteReference w:id="79"/>
      </w:r>
      <w:r w:rsidR="004278FD" w:rsidRPr="00E21DF0">
        <w:rPr>
          <w:rFonts w:asciiTheme="majorBidi" w:hAnsiTheme="majorBidi" w:cstheme="majorBidi"/>
          <w:sz w:val="24"/>
          <w:szCs w:val="24"/>
          <w:shd w:val="clear" w:color="auto" w:fill="FEFEFE"/>
        </w:rPr>
        <w:t xml:space="preserve"> </w:t>
      </w:r>
      <w:r w:rsidR="00096156" w:rsidRPr="00E21DF0">
        <w:rPr>
          <w:rFonts w:asciiTheme="majorBidi" w:hAnsiTheme="majorBidi" w:cstheme="majorBidi"/>
          <w:sz w:val="24"/>
          <w:szCs w:val="24"/>
          <w:shd w:val="clear" w:color="auto" w:fill="FEFEFE"/>
        </w:rPr>
        <w:t>Bu hususta</w:t>
      </w:r>
      <w:r w:rsidR="00096156" w:rsidRPr="00E21DF0">
        <w:rPr>
          <w:rFonts w:asciiTheme="majorBidi" w:hAnsiTheme="majorBidi" w:cstheme="majorBidi"/>
          <w:b/>
          <w:bCs/>
          <w:sz w:val="24"/>
          <w:szCs w:val="24"/>
          <w:shd w:val="clear" w:color="auto" w:fill="FEFEFE"/>
        </w:rPr>
        <w:t xml:space="preserve"> </w:t>
      </w:r>
      <w:r w:rsidR="00B10D0A" w:rsidRPr="00E21DF0">
        <w:rPr>
          <w:rFonts w:asciiTheme="majorBidi" w:hAnsiTheme="majorBidi" w:cstheme="majorBidi"/>
          <w:sz w:val="24"/>
          <w:szCs w:val="24"/>
          <w:shd w:val="clear" w:color="auto" w:fill="FEFEFE"/>
        </w:rPr>
        <w:t>âyette</w:t>
      </w:r>
      <w:r w:rsidR="00096156" w:rsidRPr="00E21DF0">
        <w:rPr>
          <w:rFonts w:asciiTheme="majorBidi" w:hAnsiTheme="majorBidi" w:cstheme="majorBidi"/>
          <w:sz w:val="24"/>
          <w:szCs w:val="24"/>
          <w:shd w:val="clear" w:color="auto" w:fill="FEFEFE"/>
        </w:rPr>
        <w:t xml:space="preserve"> şöyle buyrulmaktadır:</w:t>
      </w:r>
    </w:p>
    <w:p w14:paraId="599F0F0B" w14:textId="27BC4D7B" w:rsidR="00E25197" w:rsidRPr="00E21DF0" w:rsidRDefault="00E2519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الَّذِي جَعَلَ لَكُمُ الأَرْضَ فِرَاشًا وَالسَّمَاءَ بِنَاءً وَأَنْزَلَ مِنَ السَّمَاءِ مَاءً فَأَخْرَجَ بِهِ مِنَ </w:t>
      </w:r>
      <w:r w:rsidRPr="00E21DF0">
        <w:rPr>
          <w:rFonts w:asciiTheme="majorBidi" w:hAnsiTheme="majorBidi" w:cstheme="majorBidi"/>
          <w:sz w:val="24"/>
          <w:szCs w:val="24"/>
          <w:u w:val="single"/>
          <w:rtl/>
        </w:rPr>
        <w:t>الثَّمَرَاتِ</w:t>
      </w:r>
      <w:r w:rsidRPr="00E21DF0">
        <w:rPr>
          <w:rFonts w:asciiTheme="majorBidi" w:hAnsiTheme="majorBidi" w:cstheme="majorBidi"/>
          <w:sz w:val="24"/>
          <w:szCs w:val="24"/>
          <w:rtl/>
        </w:rPr>
        <w:t xml:space="preserve"> رِزْقًا لَكُمْ فَلاَ تَجْعَلُوا لِلَّهِ أَنْدَادًا وَأَنْتُمْ تَعْلَمُونَ</w:t>
      </w:r>
      <w:r w:rsidR="00B75FBF" w:rsidRPr="00E21DF0">
        <w:rPr>
          <w:rFonts w:asciiTheme="majorBidi" w:hAnsiTheme="majorBidi" w:cstheme="majorBidi"/>
          <w:sz w:val="24"/>
          <w:szCs w:val="24"/>
        </w:rPr>
        <w:t xml:space="preserve">  “Rabbiniz ki sizin için yeri döşek, göğü bina kılmıştır. Gökten su indirmiş, bununla sizin için rızık olarak çeşitli</w:t>
      </w:r>
      <w:r w:rsidR="00180D52" w:rsidRPr="00E21DF0">
        <w:rPr>
          <w:rFonts w:asciiTheme="majorBidi" w:hAnsiTheme="majorBidi" w:cstheme="majorBidi"/>
          <w:sz w:val="24"/>
          <w:szCs w:val="24"/>
        </w:rPr>
        <w:t xml:space="preserve"> </w:t>
      </w:r>
      <w:r w:rsidR="00180D52" w:rsidRPr="00E21DF0">
        <w:rPr>
          <w:rFonts w:asciiTheme="majorBidi" w:hAnsiTheme="majorBidi" w:cstheme="majorBidi"/>
          <w:sz w:val="24"/>
          <w:szCs w:val="24"/>
          <w:u w:val="single"/>
        </w:rPr>
        <w:t>ürünler</w:t>
      </w:r>
      <w:r w:rsidR="00D70B2D" w:rsidRPr="00E21DF0">
        <w:rPr>
          <w:rFonts w:asciiTheme="majorBidi" w:hAnsiTheme="majorBidi" w:cstheme="majorBidi"/>
          <w:sz w:val="24"/>
          <w:szCs w:val="24"/>
        </w:rPr>
        <w:t xml:space="preserve"> </w:t>
      </w:r>
      <w:r w:rsidR="00B75FBF" w:rsidRPr="00E21DF0">
        <w:rPr>
          <w:rFonts w:asciiTheme="majorBidi" w:hAnsiTheme="majorBidi" w:cstheme="majorBidi"/>
          <w:sz w:val="24"/>
          <w:szCs w:val="24"/>
        </w:rPr>
        <w:t>çıkarmıştır. Artık siz</w:t>
      </w:r>
      <w:r w:rsidR="0039428F" w:rsidRPr="00E21DF0">
        <w:rPr>
          <w:rFonts w:asciiTheme="majorBidi" w:hAnsiTheme="majorBidi" w:cstheme="majorBidi"/>
          <w:sz w:val="24"/>
          <w:szCs w:val="24"/>
        </w:rPr>
        <w:t xml:space="preserve"> </w:t>
      </w:r>
      <w:r w:rsidR="00B75FBF" w:rsidRPr="00E21DF0">
        <w:rPr>
          <w:rFonts w:asciiTheme="majorBidi" w:hAnsiTheme="majorBidi" w:cstheme="majorBidi"/>
          <w:sz w:val="24"/>
          <w:szCs w:val="24"/>
        </w:rPr>
        <w:t>de bile bile O’na eş ve ortaklar koşmayın.”</w:t>
      </w:r>
      <w:r w:rsidR="00986AEF" w:rsidRPr="00E21DF0">
        <w:rPr>
          <w:rStyle w:val="DipnotBavurusu"/>
          <w:rFonts w:asciiTheme="majorBidi" w:hAnsiTheme="majorBidi" w:cstheme="majorBidi"/>
          <w:sz w:val="24"/>
          <w:szCs w:val="24"/>
          <w:lang w:bidi="ar-AE"/>
        </w:rPr>
        <w:footnoteReference w:id="80"/>
      </w:r>
    </w:p>
    <w:p w14:paraId="421E3127" w14:textId="4A30383F" w:rsidR="00BA1B01" w:rsidRPr="00E21DF0" w:rsidRDefault="00BD5896"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Âyet</w:t>
      </w:r>
      <w:r w:rsidR="00E71D12" w:rsidRPr="00E21DF0">
        <w:rPr>
          <w:rFonts w:asciiTheme="majorBidi" w:hAnsiTheme="majorBidi" w:cstheme="majorBidi"/>
          <w:sz w:val="24"/>
          <w:szCs w:val="24"/>
          <w:lang w:bidi="ar-AE"/>
        </w:rPr>
        <w:t>te</w:t>
      </w:r>
      <w:r w:rsidR="0039428F" w:rsidRPr="00E21DF0">
        <w:rPr>
          <w:rFonts w:asciiTheme="majorBidi" w:hAnsiTheme="majorBidi" w:cstheme="majorBidi"/>
          <w:sz w:val="24"/>
          <w:szCs w:val="24"/>
          <w:lang w:bidi="ar-AE"/>
        </w:rPr>
        <w:t xml:space="preserve"> geçen </w:t>
      </w:r>
      <w:r w:rsidR="0039428F" w:rsidRPr="00E21DF0">
        <w:rPr>
          <w:rFonts w:asciiTheme="majorBidi" w:hAnsiTheme="majorBidi" w:cstheme="majorBidi"/>
          <w:sz w:val="24"/>
          <w:szCs w:val="24"/>
          <w:rtl/>
          <w:lang w:bidi="ar-AE"/>
        </w:rPr>
        <w:t>الثًمَرَات</w:t>
      </w:r>
      <w:r w:rsidR="0039428F" w:rsidRPr="00E21DF0">
        <w:rPr>
          <w:rFonts w:asciiTheme="majorBidi" w:hAnsiTheme="majorBidi" w:cstheme="majorBidi"/>
          <w:sz w:val="24"/>
          <w:szCs w:val="24"/>
          <w:lang w:bidi="ar-AE"/>
        </w:rPr>
        <w:t xml:space="preserve"> </w:t>
      </w:r>
      <w:r w:rsidR="00BF19B5" w:rsidRPr="00E21DF0">
        <w:rPr>
          <w:rFonts w:asciiTheme="majorBidi" w:hAnsiTheme="majorBidi" w:cstheme="majorBidi"/>
          <w:sz w:val="24"/>
          <w:szCs w:val="24"/>
          <w:lang w:bidi="ar-AE"/>
        </w:rPr>
        <w:t>“</w:t>
      </w:r>
      <w:r w:rsidR="00E71D12" w:rsidRPr="00E21DF0">
        <w:rPr>
          <w:rFonts w:asciiTheme="majorBidi" w:hAnsiTheme="majorBidi" w:cstheme="majorBidi"/>
          <w:sz w:val="24"/>
          <w:szCs w:val="24"/>
          <w:lang w:bidi="ar-AE"/>
        </w:rPr>
        <w:t>ürünler, meyveler, sebzeler, ekinler</w:t>
      </w:r>
      <w:r w:rsidR="00BF19B5" w:rsidRPr="00E21DF0">
        <w:rPr>
          <w:rFonts w:asciiTheme="majorBidi" w:hAnsiTheme="majorBidi" w:cstheme="majorBidi"/>
          <w:sz w:val="24"/>
          <w:szCs w:val="24"/>
          <w:lang w:bidi="ar-AE"/>
        </w:rPr>
        <w:t>”</w:t>
      </w:r>
      <w:r w:rsidR="00E71D12" w:rsidRPr="00E21DF0">
        <w:rPr>
          <w:rFonts w:asciiTheme="majorBidi" w:hAnsiTheme="majorBidi" w:cstheme="majorBidi"/>
          <w:sz w:val="24"/>
          <w:szCs w:val="24"/>
          <w:lang w:bidi="ar-AE"/>
        </w:rPr>
        <w:t xml:space="preserve"> olarak </w:t>
      </w:r>
      <w:r w:rsidR="00B56659" w:rsidRPr="00E21DF0">
        <w:rPr>
          <w:rFonts w:asciiTheme="majorBidi" w:hAnsiTheme="majorBidi" w:cstheme="majorBidi"/>
          <w:sz w:val="24"/>
          <w:szCs w:val="24"/>
          <w:lang w:bidi="ar-AE"/>
        </w:rPr>
        <w:t>anlaşılmıştır.</w:t>
      </w:r>
      <w:r w:rsidR="00B56659" w:rsidRPr="00E21DF0">
        <w:rPr>
          <w:rStyle w:val="DipnotBavurusu"/>
          <w:rFonts w:asciiTheme="majorBidi" w:hAnsiTheme="majorBidi" w:cstheme="majorBidi"/>
          <w:sz w:val="24"/>
          <w:szCs w:val="24"/>
          <w:lang w:bidi="ar-AE"/>
        </w:rPr>
        <w:footnoteReference w:id="81"/>
      </w:r>
      <w:r w:rsidR="00B56659"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w:t>
      </w:r>
      <w:r w:rsidR="00B56659" w:rsidRPr="00E21DF0">
        <w:rPr>
          <w:rFonts w:asciiTheme="majorBidi" w:hAnsiTheme="majorBidi" w:cstheme="majorBidi"/>
          <w:sz w:val="24"/>
          <w:szCs w:val="24"/>
          <w:lang w:bidi="ar-AE"/>
        </w:rPr>
        <w:t xml:space="preserve">insanlar için rızık olmak üzere meyvelerden ve türlü türlü bitkilerden nice şeyler meydana çıkarmıştır. Hem insanlar hem de hayvanlar yaşamlarını sürdürebilsin diye. Nitekim bu ürünler, </w:t>
      </w:r>
      <w:r w:rsidR="00B10D0A" w:rsidRPr="00E21DF0">
        <w:rPr>
          <w:rFonts w:asciiTheme="majorBidi" w:hAnsiTheme="majorBidi" w:cstheme="majorBidi"/>
          <w:sz w:val="24"/>
          <w:szCs w:val="24"/>
          <w:lang w:bidi="ar-AE"/>
        </w:rPr>
        <w:t>Allah</w:t>
      </w:r>
      <w:r w:rsidR="0039428F" w:rsidRPr="00E21DF0">
        <w:rPr>
          <w:rFonts w:asciiTheme="majorBidi" w:hAnsiTheme="majorBidi" w:cstheme="majorBidi"/>
          <w:sz w:val="24"/>
          <w:szCs w:val="24"/>
          <w:lang w:bidi="ar-AE"/>
        </w:rPr>
        <w:t xml:space="preserve"> </w:t>
      </w:r>
      <w:r w:rsidR="00B56659" w:rsidRPr="00E21DF0">
        <w:rPr>
          <w:rFonts w:asciiTheme="majorBidi" w:hAnsiTheme="majorBidi" w:cstheme="majorBidi"/>
          <w:sz w:val="24"/>
          <w:szCs w:val="24"/>
          <w:lang w:bidi="ar-AE"/>
        </w:rPr>
        <w:t>tarafından insana verilen</w:t>
      </w:r>
      <w:r w:rsidR="00BA1B01" w:rsidRPr="00E21DF0">
        <w:rPr>
          <w:rFonts w:asciiTheme="majorBidi" w:hAnsiTheme="majorBidi" w:cstheme="majorBidi"/>
          <w:sz w:val="24"/>
          <w:szCs w:val="24"/>
          <w:lang w:bidi="ar-AE"/>
        </w:rPr>
        <w:t xml:space="preserve"> </w:t>
      </w:r>
      <w:r w:rsidR="00B56659" w:rsidRPr="00E21DF0">
        <w:rPr>
          <w:rFonts w:asciiTheme="majorBidi" w:hAnsiTheme="majorBidi" w:cstheme="majorBidi"/>
          <w:sz w:val="24"/>
          <w:szCs w:val="24"/>
          <w:lang w:bidi="ar-AE"/>
        </w:rPr>
        <w:t xml:space="preserve">ikram ve </w:t>
      </w:r>
      <w:r w:rsidR="00360906" w:rsidRPr="00E21DF0">
        <w:rPr>
          <w:rFonts w:asciiTheme="majorBidi" w:hAnsiTheme="majorBidi" w:cstheme="majorBidi"/>
          <w:sz w:val="24"/>
          <w:szCs w:val="24"/>
          <w:lang w:bidi="ar-AE"/>
        </w:rPr>
        <w:t>lütuf</w:t>
      </w:r>
      <w:r w:rsidR="00B56659" w:rsidRPr="00E21DF0">
        <w:rPr>
          <w:rFonts w:asciiTheme="majorBidi" w:hAnsiTheme="majorBidi" w:cstheme="majorBidi"/>
          <w:sz w:val="24"/>
          <w:szCs w:val="24"/>
          <w:lang w:bidi="ar-AE"/>
        </w:rPr>
        <w:t>tur. İnsanlar bu mahsullerle hem temel ihtiyaçlarını karşılayabilir hem de mülk edinmeye hazır hale getirerek geçim vasıtası olarak onlardan faydalanabilir. Bu bakımdan bunlar birer rızıktır. İnsanın hem zorunlu hem de lüks ihtiyaçlarını karşılayan maldır.</w:t>
      </w:r>
      <w:r w:rsidR="00BA1B01" w:rsidRPr="00E21DF0">
        <w:rPr>
          <w:rFonts w:asciiTheme="majorBidi" w:hAnsiTheme="majorBidi" w:cstheme="majorBidi"/>
          <w:sz w:val="24"/>
          <w:szCs w:val="24"/>
          <w:lang w:bidi="ar-AE"/>
        </w:rPr>
        <w:t xml:space="preserve"> </w:t>
      </w:r>
      <w:r w:rsidR="000D7709" w:rsidRPr="00E21DF0">
        <w:rPr>
          <w:rFonts w:asciiTheme="majorBidi" w:hAnsiTheme="majorBidi" w:cstheme="majorBidi"/>
          <w:sz w:val="24"/>
          <w:szCs w:val="24"/>
          <w:lang w:bidi="ar-AE"/>
        </w:rPr>
        <w:t>Âyet</w:t>
      </w:r>
      <w:r w:rsidR="00BA1B01" w:rsidRPr="00E21DF0">
        <w:rPr>
          <w:rFonts w:asciiTheme="majorBidi" w:hAnsiTheme="majorBidi" w:cstheme="majorBidi"/>
          <w:sz w:val="24"/>
          <w:szCs w:val="24"/>
          <w:lang w:bidi="ar-AE"/>
        </w:rPr>
        <w:t xml:space="preserve">te </w:t>
      </w:r>
      <w:r w:rsidR="00B10D0A" w:rsidRPr="00E21DF0">
        <w:rPr>
          <w:rFonts w:asciiTheme="majorBidi" w:hAnsiTheme="majorBidi" w:cstheme="majorBidi"/>
          <w:sz w:val="24"/>
          <w:szCs w:val="24"/>
          <w:lang w:bidi="ar-AE"/>
        </w:rPr>
        <w:t>Allah</w:t>
      </w:r>
      <w:r w:rsidR="00BA1B01" w:rsidRPr="00E21DF0">
        <w:rPr>
          <w:rFonts w:asciiTheme="majorBidi" w:hAnsiTheme="majorBidi" w:cstheme="majorBidi"/>
          <w:sz w:val="24"/>
          <w:szCs w:val="24"/>
          <w:lang w:bidi="ar-AE"/>
        </w:rPr>
        <w:t xml:space="preserve"> bütün bu rızıkları insana verenin bizzat kendisi olduğunu hatırlatarak kudretinin ve saltanatının yüceliği hususunda uyarıda bulunmaktadır.</w:t>
      </w:r>
    </w:p>
    <w:p w14:paraId="306759FA" w14:textId="0D451309" w:rsidR="00B56659" w:rsidRPr="00E21DF0" w:rsidRDefault="00F34EB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Kehf </w:t>
      </w:r>
      <w:r w:rsidR="00B56659" w:rsidRPr="00E21DF0">
        <w:rPr>
          <w:rFonts w:asciiTheme="majorBidi" w:hAnsiTheme="majorBidi" w:cstheme="majorBidi"/>
          <w:sz w:val="24"/>
          <w:szCs w:val="24"/>
          <w:lang w:bidi="ar-AE"/>
        </w:rPr>
        <w:t>s</w:t>
      </w:r>
      <w:r w:rsidR="00BD5896" w:rsidRPr="00E21DF0">
        <w:rPr>
          <w:rFonts w:asciiTheme="majorBidi" w:hAnsiTheme="majorBidi" w:cstheme="majorBidi"/>
          <w:sz w:val="24"/>
          <w:szCs w:val="24"/>
          <w:lang w:bidi="ar-AE"/>
        </w:rPr>
        <w:t>û</w:t>
      </w:r>
      <w:r w:rsidR="00B56659" w:rsidRPr="00E21DF0">
        <w:rPr>
          <w:rFonts w:asciiTheme="majorBidi" w:hAnsiTheme="majorBidi" w:cstheme="majorBidi"/>
          <w:sz w:val="24"/>
          <w:szCs w:val="24"/>
          <w:lang w:bidi="ar-AE"/>
        </w:rPr>
        <w:t>resinde de</w:t>
      </w:r>
      <w:r w:rsidR="00663404" w:rsidRPr="00E21DF0">
        <w:rPr>
          <w:rFonts w:asciiTheme="majorBidi" w:hAnsiTheme="majorBidi" w:cstheme="majorBidi"/>
          <w:sz w:val="24"/>
          <w:szCs w:val="24"/>
          <w:lang w:bidi="ar-AE"/>
        </w:rPr>
        <w:t xml:space="preserve"> altın, gümüş vb. </w:t>
      </w:r>
      <w:r w:rsidR="00DB076B" w:rsidRPr="00E21DF0">
        <w:rPr>
          <w:rFonts w:asciiTheme="majorBidi" w:hAnsiTheme="majorBidi" w:cstheme="majorBidi"/>
          <w:sz w:val="24"/>
          <w:szCs w:val="24"/>
          <w:lang w:bidi="ar-AE"/>
        </w:rPr>
        <w:t xml:space="preserve">pek çok mal </w:t>
      </w:r>
      <w:r w:rsidR="00B56659" w:rsidRPr="00E21DF0">
        <w:rPr>
          <w:rFonts w:asciiTheme="majorBidi" w:hAnsiTheme="majorBidi" w:cstheme="majorBidi"/>
          <w:sz w:val="24"/>
          <w:szCs w:val="24"/>
          <w:lang w:bidi="ar-AE"/>
        </w:rPr>
        <w:t>anlamın</w:t>
      </w:r>
      <w:r w:rsidR="00BA1B01" w:rsidRPr="00E21DF0">
        <w:rPr>
          <w:rFonts w:asciiTheme="majorBidi" w:hAnsiTheme="majorBidi" w:cstheme="majorBidi"/>
          <w:sz w:val="24"/>
          <w:szCs w:val="24"/>
          <w:lang w:bidi="ar-AE"/>
        </w:rPr>
        <w:t xml:space="preserve">da </w:t>
      </w:r>
      <w:bookmarkStart w:id="142" w:name="_Hlk70537404"/>
      <w:r w:rsidR="00BA1B01" w:rsidRPr="00E21DF0">
        <w:rPr>
          <w:rFonts w:asciiTheme="majorBidi" w:hAnsiTheme="majorBidi" w:cstheme="majorBidi"/>
          <w:sz w:val="24"/>
          <w:szCs w:val="24"/>
          <w:rtl/>
          <w:lang w:bidi="ar-AE"/>
        </w:rPr>
        <w:t>ثَمَرُ</w:t>
      </w:r>
      <w:bookmarkEnd w:id="142"/>
      <w:r w:rsidR="00BA1B01" w:rsidRPr="00E21DF0">
        <w:rPr>
          <w:rFonts w:asciiTheme="majorBidi" w:hAnsiTheme="majorBidi" w:cstheme="majorBidi"/>
          <w:sz w:val="24"/>
          <w:szCs w:val="24"/>
          <w:lang w:bidi="ar-AE"/>
        </w:rPr>
        <w:t xml:space="preserve"> </w:t>
      </w:r>
      <w:r w:rsidR="00B56659" w:rsidRPr="00E21DF0">
        <w:rPr>
          <w:rFonts w:asciiTheme="majorBidi" w:hAnsiTheme="majorBidi" w:cstheme="majorBidi"/>
          <w:sz w:val="24"/>
          <w:szCs w:val="24"/>
          <w:lang w:bidi="ar-AE"/>
        </w:rPr>
        <w:t>kelimesinin kullanımı söz konusudur.</w:t>
      </w:r>
      <w:r w:rsidR="00193C11" w:rsidRPr="00E21DF0">
        <w:rPr>
          <w:rFonts w:asciiTheme="majorBidi" w:hAnsiTheme="majorBidi" w:cstheme="majorBidi"/>
          <w:sz w:val="24"/>
          <w:szCs w:val="24"/>
          <w:shd w:val="clear" w:color="auto" w:fill="FCF8E3"/>
        </w:rPr>
        <w:t xml:space="preserve"> </w:t>
      </w:r>
    </w:p>
    <w:p w14:paraId="2A6C116A" w14:textId="0251BC17" w:rsidR="00E25197" w:rsidRPr="00E21DF0" w:rsidRDefault="00E25197" w:rsidP="00571FF9">
      <w:pPr>
        <w:spacing w:after="0" w:line="360" w:lineRule="auto"/>
        <w:ind w:firstLine="709"/>
        <w:jc w:val="both"/>
        <w:rPr>
          <w:rFonts w:asciiTheme="majorBidi" w:hAnsiTheme="majorBidi" w:cstheme="majorBidi"/>
          <w:sz w:val="24"/>
          <w:szCs w:val="24"/>
          <w:rtl/>
          <w:lang w:bidi="ar-AE"/>
        </w:rPr>
      </w:pPr>
      <w:r w:rsidRPr="00E21DF0">
        <w:rPr>
          <w:rFonts w:asciiTheme="majorBidi" w:hAnsiTheme="majorBidi" w:cstheme="majorBidi"/>
          <w:sz w:val="24"/>
          <w:szCs w:val="24"/>
          <w:rtl/>
        </w:rPr>
        <w:t xml:space="preserve">وَكَانَ لَهُ </w:t>
      </w:r>
      <w:r w:rsidRPr="00E21DF0">
        <w:rPr>
          <w:rFonts w:asciiTheme="majorBidi" w:hAnsiTheme="majorBidi" w:cstheme="majorBidi"/>
          <w:sz w:val="24"/>
          <w:szCs w:val="24"/>
          <w:u w:val="single"/>
          <w:rtl/>
        </w:rPr>
        <w:t>ثَمَرٌ</w:t>
      </w:r>
      <w:r w:rsidRPr="00E21DF0">
        <w:rPr>
          <w:rFonts w:asciiTheme="majorBidi" w:hAnsiTheme="majorBidi" w:cstheme="majorBidi"/>
          <w:sz w:val="24"/>
          <w:szCs w:val="24"/>
          <w:rtl/>
        </w:rPr>
        <w:t xml:space="preserve"> فَقَالَ لِصَاحِبِهِ وَهُوَ يُحَاوِرُهُ أَنَا أَكْثَرُ مِنْكَ مَالاً وَأَعَزُّ نَفَرًا</w:t>
      </w:r>
      <w:r w:rsidR="00986AEF" w:rsidRPr="00E21DF0">
        <w:rPr>
          <w:rFonts w:asciiTheme="majorBidi" w:hAnsiTheme="majorBidi" w:cstheme="majorBidi"/>
          <w:sz w:val="24"/>
          <w:szCs w:val="24"/>
        </w:rPr>
        <w:t xml:space="preserve"> </w:t>
      </w:r>
      <w:r w:rsidR="004E03D7" w:rsidRPr="00E21DF0">
        <w:rPr>
          <w:rFonts w:asciiTheme="majorBidi" w:hAnsiTheme="majorBidi" w:cstheme="majorBidi"/>
          <w:sz w:val="24"/>
          <w:szCs w:val="24"/>
        </w:rPr>
        <w:t>“Böylece adamın bol</w:t>
      </w:r>
      <w:r w:rsidR="00DF15AB" w:rsidRPr="00E21DF0">
        <w:rPr>
          <w:rFonts w:asciiTheme="majorBidi" w:hAnsiTheme="majorBidi" w:cstheme="majorBidi"/>
          <w:sz w:val="24"/>
          <w:szCs w:val="24"/>
        </w:rPr>
        <w:t xml:space="preserve"> </w:t>
      </w:r>
      <w:r w:rsidR="00040DE5" w:rsidRPr="00E21DF0">
        <w:rPr>
          <w:rFonts w:asciiTheme="majorBidi" w:hAnsiTheme="majorBidi" w:cstheme="majorBidi"/>
          <w:sz w:val="24"/>
          <w:szCs w:val="24"/>
          <w:u w:val="single"/>
        </w:rPr>
        <w:t>ürünü</w:t>
      </w:r>
      <w:r w:rsidR="00040DE5" w:rsidRPr="00E21DF0">
        <w:rPr>
          <w:rFonts w:asciiTheme="majorBidi" w:hAnsiTheme="majorBidi" w:cstheme="majorBidi"/>
          <w:i/>
          <w:iCs/>
          <w:sz w:val="24"/>
          <w:szCs w:val="24"/>
        </w:rPr>
        <w:t xml:space="preserve"> </w:t>
      </w:r>
      <w:r w:rsidR="004E03D7" w:rsidRPr="00E21DF0">
        <w:rPr>
          <w:rFonts w:asciiTheme="majorBidi" w:hAnsiTheme="majorBidi" w:cstheme="majorBidi"/>
          <w:sz w:val="24"/>
          <w:szCs w:val="24"/>
        </w:rPr>
        <w:t>oluyordu. Bu yüzden arkadaşıyla konuşurken ona şöyle dedi:</w:t>
      </w:r>
      <w:r w:rsidR="00834F19" w:rsidRPr="00E21DF0">
        <w:rPr>
          <w:rFonts w:asciiTheme="majorBidi" w:hAnsiTheme="majorBidi" w:cstheme="majorBidi"/>
          <w:sz w:val="24"/>
          <w:szCs w:val="24"/>
        </w:rPr>
        <w:t xml:space="preserve"> </w:t>
      </w:r>
      <w:r w:rsidR="0039428F" w:rsidRPr="00E21DF0">
        <w:rPr>
          <w:rFonts w:asciiTheme="majorBidi" w:hAnsiTheme="majorBidi" w:cstheme="majorBidi"/>
          <w:sz w:val="24"/>
          <w:szCs w:val="24"/>
        </w:rPr>
        <w:t>‘</w:t>
      </w:r>
      <w:r w:rsidR="004E03D7" w:rsidRPr="00E21DF0">
        <w:rPr>
          <w:rFonts w:asciiTheme="majorBidi" w:hAnsiTheme="majorBidi" w:cstheme="majorBidi"/>
          <w:sz w:val="24"/>
          <w:szCs w:val="24"/>
        </w:rPr>
        <w:t>Benim malım seninkinden daha çok. İnsan sayısı olarak da daha güçlüyüm.</w:t>
      </w:r>
      <w:r w:rsidR="0039428F" w:rsidRPr="00E21DF0">
        <w:rPr>
          <w:rFonts w:asciiTheme="majorBidi" w:hAnsiTheme="majorBidi" w:cstheme="majorBidi"/>
          <w:sz w:val="24"/>
          <w:szCs w:val="24"/>
        </w:rPr>
        <w:t>’</w:t>
      </w:r>
      <w:r w:rsidR="00986AEF" w:rsidRPr="00E21DF0">
        <w:rPr>
          <w:rFonts w:asciiTheme="majorBidi" w:hAnsiTheme="majorBidi" w:cstheme="majorBidi"/>
          <w:sz w:val="24"/>
          <w:szCs w:val="24"/>
        </w:rPr>
        <w:t>”</w:t>
      </w:r>
      <w:r w:rsidR="00986AEF" w:rsidRPr="00E21DF0">
        <w:rPr>
          <w:rStyle w:val="DipnotBavurusu"/>
          <w:rFonts w:asciiTheme="majorBidi" w:hAnsiTheme="majorBidi" w:cstheme="majorBidi"/>
          <w:sz w:val="24"/>
          <w:szCs w:val="24"/>
          <w:rtl/>
          <w:lang w:bidi="ar-AE"/>
        </w:rPr>
        <w:footnoteReference w:id="82"/>
      </w:r>
    </w:p>
    <w:p w14:paraId="33AE6E75" w14:textId="4E40BCFE" w:rsidR="00E71D12" w:rsidRDefault="004E03D7"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lang w:bidi="ar-AE"/>
        </w:rPr>
        <w:t>ثَمَرُ</w:t>
      </w:r>
      <w:r w:rsidRPr="00E21DF0">
        <w:rPr>
          <w:rFonts w:asciiTheme="majorBidi" w:hAnsiTheme="majorBidi" w:cstheme="majorBidi"/>
          <w:sz w:val="24"/>
          <w:szCs w:val="24"/>
          <w:lang w:bidi="ar-AE"/>
        </w:rPr>
        <w:t xml:space="preserve"> </w:t>
      </w:r>
      <w:r w:rsidR="00203813" w:rsidRPr="00E21DF0">
        <w:rPr>
          <w:rFonts w:asciiTheme="majorBidi" w:hAnsiTheme="majorBidi" w:cstheme="majorBidi"/>
          <w:sz w:val="24"/>
          <w:szCs w:val="24"/>
          <w:lang w:bidi="ar-AE"/>
        </w:rPr>
        <w:t>kelimesi, “</w:t>
      </w:r>
      <w:r w:rsidR="00834F19" w:rsidRPr="00E21DF0">
        <w:rPr>
          <w:rFonts w:asciiTheme="majorBidi" w:hAnsiTheme="majorBidi" w:cstheme="majorBidi"/>
          <w:sz w:val="24"/>
          <w:szCs w:val="24"/>
          <w:lang w:bidi="ar-AE"/>
        </w:rPr>
        <w:t xml:space="preserve"> </w:t>
      </w:r>
      <w:r w:rsidR="00203813" w:rsidRPr="00E21DF0">
        <w:rPr>
          <w:rFonts w:asciiTheme="majorBidi" w:hAnsiTheme="majorBidi" w:cstheme="majorBidi"/>
          <w:sz w:val="24"/>
          <w:szCs w:val="24"/>
          <w:lang w:bidi="ar-AE"/>
        </w:rPr>
        <w:t>Malını çoğalttı” anlamında</w:t>
      </w:r>
      <w:r w:rsidR="00834F19" w:rsidRPr="00E21DF0">
        <w:rPr>
          <w:rFonts w:asciiTheme="majorBidi" w:hAnsiTheme="majorBidi" w:cstheme="majorBidi"/>
          <w:sz w:val="24"/>
          <w:szCs w:val="24"/>
          <w:lang w:bidi="ar-AE"/>
        </w:rPr>
        <w:t xml:space="preserve"> </w:t>
      </w:r>
      <w:r w:rsidR="00203813" w:rsidRPr="00E21DF0">
        <w:rPr>
          <w:rFonts w:asciiTheme="majorBidi" w:hAnsiTheme="majorBidi" w:cstheme="majorBidi"/>
          <w:sz w:val="24"/>
          <w:szCs w:val="24"/>
          <w:lang w:bidi="ar-AE"/>
        </w:rPr>
        <w:t xml:space="preserve">ki </w:t>
      </w:r>
      <w:r w:rsidR="00203813" w:rsidRPr="00E21DF0">
        <w:rPr>
          <w:rFonts w:asciiTheme="majorBidi" w:hAnsiTheme="majorBidi" w:cstheme="majorBidi"/>
          <w:sz w:val="24"/>
          <w:szCs w:val="24"/>
          <w:rtl/>
          <w:lang w:bidi="ar-AE"/>
        </w:rPr>
        <w:t>ثَمَّرَ مَالَهُ</w:t>
      </w:r>
      <w:r w:rsidR="00203813" w:rsidRPr="00E21DF0">
        <w:rPr>
          <w:rFonts w:asciiTheme="majorBidi" w:hAnsiTheme="majorBidi" w:cstheme="majorBidi"/>
          <w:sz w:val="24"/>
          <w:szCs w:val="24"/>
          <w:lang w:bidi="ar-AE"/>
        </w:rPr>
        <w:t xml:space="preserve"> semmer</w:t>
      </w:r>
      <w:r w:rsidRPr="00E21DF0">
        <w:rPr>
          <w:rFonts w:asciiTheme="majorBidi" w:hAnsiTheme="majorBidi" w:cstheme="majorBidi"/>
          <w:sz w:val="24"/>
          <w:szCs w:val="24"/>
          <w:lang w:bidi="ar-AE"/>
        </w:rPr>
        <w:t>e</w:t>
      </w:r>
      <w:r w:rsidR="00203813" w:rsidRPr="00E21DF0">
        <w:rPr>
          <w:rFonts w:asciiTheme="majorBidi" w:hAnsiTheme="majorBidi" w:cstheme="majorBidi"/>
          <w:sz w:val="24"/>
          <w:szCs w:val="24"/>
          <w:lang w:bidi="ar-AE"/>
        </w:rPr>
        <w:t xml:space="preserve"> mâlehû ifadesinden gelmektedir. Türlü türlü mallar demektir. Müc</w:t>
      </w:r>
      <w:r w:rsidR="00F34EB2" w:rsidRPr="00E21DF0">
        <w:rPr>
          <w:rFonts w:asciiTheme="majorBidi" w:hAnsiTheme="majorBidi" w:cstheme="majorBidi"/>
          <w:sz w:val="24"/>
          <w:szCs w:val="24"/>
          <w:lang w:bidi="ar-AE"/>
        </w:rPr>
        <w:t>â</w:t>
      </w:r>
      <w:r w:rsidR="00203813" w:rsidRPr="00E21DF0">
        <w:rPr>
          <w:rFonts w:asciiTheme="majorBidi" w:hAnsiTheme="majorBidi" w:cstheme="majorBidi"/>
          <w:sz w:val="24"/>
          <w:szCs w:val="24"/>
          <w:lang w:bidi="ar-AE"/>
        </w:rPr>
        <w:t xml:space="preserve">hid b. Cebr’in ise </w:t>
      </w:r>
      <w:r w:rsidRPr="00E21DF0">
        <w:rPr>
          <w:rFonts w:asciiTheme="majorBidi" w:hAnsiTheme="majorBidi" w:cstheme="majorBidi"/>
          <w:sz w:val="24"/>
          <w:szCs w:val="24"/>
          <w:rtl/>
          <w:lang w:bidi="ar-AE"/>
        </w:rPr>
        <w:t>ثَمَرُ</w:t>
      </w:r>
      <w:r w:rsidRPr="00E21DF0">
        <w:rPr>
          <w:rFonts w:asciiTheme="majorBidi" w:hAnsiTheme="majorBidi" w:cstheme="majorBidi"/>
          <w:sz w:val="24"/>
          <w:szCs w:val="24"/>
          <w:lang w:bidi="ar-AE"/>
        </w:rPr>
        <w:t xml:space="preserve"> </w:t>
      </w:r>
      <w:r w:rsidR="00203813" w:rsidRPr="00E21DF0">
        <w:rPr>
          <w:rFonts w:asciiTheme="majorBidi" w:hAnsiTheme="majorBidi" w:cstheme="majorBidi"/>
          <w:sz w:val="24"/>
          <w:szCs w:val="24"/>
          <w:lang w:bidi="ar-AE"/>
        </w:rPr>
        <w:t>kelimesini altın ve gümüş olarak açıklamıştır.</w:t>
      </w:r>
      <w:r w:rsidR="00203813" w:rsidRPr="00E21DF0">
        <w:rPr>
          <w:rStyle w:val="DipnotBavurusu"/>
          <w:rFonts w:asciiTheme="majorBidi" w:hAnsiTheme="majorBidi" w:cstheme="majorBidi"/>
          <w:sz w:val="24"/>
          <w:szCs w:val="24"/>
          <w:lang w:bidi="ar-AE"/>
        </w:rPr>
        <w:footnoteReference w:id="83"/>
      </w:r>
      <w:r w:rsidRPr="00E21DF0">
        <w:rPr>
          <w:rFonts w:asciiTheme="majorBidi" w:hAnsiTheme="majorBidi" w:cstheme="majorBidi"/>
          <w:sz w:val="24"/>
          <w:szCs w:val="24"/>
          <w:lang w:bidi="ar-AE"/>
        </w:rPr>
        <w:t xml:space="preserve"> </w:t>
      </w:r>
      <w:r w:rsidR="00BD5896" w:rsidRPr="00E21DF0">
        <w:rPr>
          <w:rFonts w:asciiTheme="majorBidi" w:hAnsiTheme="majorBidi" w:cstheme="majorBidi"/>
          <w:sz w:val="24"/>
          <w:szCs w:val="24"/>
          <w:lang w:bidi="ar-AE"/>
        </w:rPr>
        <w:t>Âyet</w:t>
      </w:r>
      <w:r w:rsidR="00203813" w:rsidRPr="00E21DF0">
        <w:rPr>
          <w:rFonts w:asciiTheme="majorBidi" w:hAnsiTheme="majorBidi" w:cstheme="majorBidi"/>
          <w:sz w:val="24"/>
          <w:szCs w:val="24"/>
          <w:lang w:bidi="ar-AE"/>
        </w:rPr>
        <w:t>te b</w:t>
      </w:r>
      <w:r w:rsidRPr="00E21DF0">
        <w:rPr>
          <w:rFonts w:asciiTheme="majorBidi" w:hAnsiTheme="majorBidi" w:cstheme="majorBidi"/>
          <w:sz w:val="24"/>
          <w:szCs w:val="24"/>
          <w:lang w:bidi="ar-AE"/>
        </w:rPr>
        <w:t xml:space="preserve">ahçe </w:t>
      </w:r>
      <w:r w:rsidR="00203813" w:rsidRPr="00E21DF0">
        <w:rPr>
          <w:rFonts w:asciiTheme="majorBidi" w:hAnsiTheme="majorBidi" w:cstheme="majorBidi"/>
          <w:sz w:val="24"/>
          <w:szCs w:val="24"/>
          <w:lang w:bidi="ar-AE"/>
        </w:rPr>
        <w:t>sahibinin, bahçelerinin gelirinden kaynaklanan çeşit çeşit malının yani altınının, gümüşünün, diğer çeşitlerden birçok malının olduğu anlaşılmaktadır.</w:t>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malı sebebiyle kendini üstün görerek kibirlenen bahçe sahibinin halini anlatmaktadır.</w:t>
      </w:r>
    </w:p>
    <w:p w14:paraId="249F4BB2"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742FFD1E" w14:textId="5B68EC68" w:rsidR="00421D98" w:rsidRPr="00E21DF0" w:rsidRDefault="00392756" w:rsidP="00113A57">
      <w:pPr>
        <w:pStyle w:val="Balk3"/>
        <w:spacing w:before="0" w:line="360" w:lineRule="auto"/>
        <w:ind w:firstLine="709"/>
        <w:jc w:val="both"/>
        <w:rPr>
          <w:rFonts w:asciiTheme="majorBidi" w:hAnsiTheme="majorBidi"/>
          <w:b/>
          <w:bCs/>
          <w:i/>
          <w:iCs/>
          <w:color w:val="auto"/>
          <w:lang w:bidi="ar-AE"/>
        </w:rPr>
      </w:pPr>
      <w:bookmarkStart w:id="144" w:name="_Toc72979097"/>
      <w:r w:rsidRPr="00E21DF0">
        <w:rPr>
          <w:rFonts w:asciiTheme="majorBidi" w:hAnsiTheme="majorBidi"/>
          <w:b/>
          <w:bCs/>
          <w:color w:val="auto"/>
          <w:lang w:bidi="ar-AE"/>
        </w:rPr>
        <w:t>1.2.1</w:t>
      </w:r>
      <w:r w:rsidR="00714E87" w:rsidRPr="00E21DF0">
        <w:rPr>
          <w:rFonts w:asciiTheme="majorBidi" w:hAnsiTheme="majorBidi"/>
          <w:b/>
          <w:bCs/>
          <w:color w:val="auto"/>
          <w:lang w:bidi="ar-AE"/>
        </w:rPr>
        <w:t>0</w:t>
      </w:r>
      <w:r w:rsidR="00676912" w:rsidRPr="00E21DF0">
        <w:rPr>
          <w:rFonts w:asciiTheme="majorBidi" w:hAnsiTheme="majorBidi"/>
          <w:b/>
          <w:bCs/>
          <w:color w:val="auto"/>
          <w:lang w:bidi="ar-AE"/>
        </w:rPr>
        <w:t xml:space="preserve">. </w:t>
      </w:r>
      <w:r w:rsidR="00421D98" w:rsidRPr="00E21DF0">
        <w:rPr>
          <w:rFonts w:asciiTheme="majorBidi" w:hAnsiTheme="majorBidi"/>
          <w:b/>
          <w:bCs/>
          <w:color w:val="auto"/>
          <w:lang w:bidi="ar-AE"/>
        </w:rPr>
        <w:t>Âlâ</w:t>
      </w:r>
      <w:r w:rsidR="00E417D7" w:rsidRPr="00E21DF0">
        <w:rPr>
          <w:rFonts w:asciiTheme="majorBidi" w:hAnsiTheme="majorBidi"/>
          <w:b/>
          <w:bCs/>
          <w:color w:val="auto"/>
          <w:lang w:bidi="ar-AE"/>
        </w:rPr>
        <w:t xml:space="preserve"> </w:t>
      </w:r>
      <w:bookmarkStart w:id="145" w:name="_Hlk70685309"/>
      <w:r w:rsidR="00E417D7" w:rsidRPr="00E21DF0">
        <w:rPr>
          <w:rFonts w:asciiTheme="majorBidi" w:hAnsiTheme="majorBidi"/>
          <w:b/>
          <w:bCs/>
          <w:color w:val="auto"/>
          <w:rtl/>
          <w:lang w:bidi="ar-AE"/>
        </w:rPr>
        <w:t>(</w:t>
      </w:r>
      <w:r w:rsidR="00676912" w:rsidRPr="00E21DF0">
        <w:rPr>
          <w:rFonts w:asciiTheme="majorBidi" w:hAnsiTheme="majorBidi"/>
          <w:b/>
          <w:bCs/>
          <w:color w:val="auto"/>
          <w:rtl/>
          <w:lang w:bidi="ar-AE"/>
        </w:rPr>
        <w:t>الآلاء</w:t>
      </w:r>
      <w:r w:rsidR="00E417D7" w:rsidRPr="00E21DF0">
        <w:rPr>
          <w:rFonts w:asciiTheme="majorBidi" w:hAnsiTheme="majorBidi"/>
          <w:b/>
          <w:bCs/>
          <w:color w:val="auto"/>
          <w:rtl/>
          <w:lang w:bidi="ar-AE"/>
        </w:rPr>
        <w:t>)</w:t>
      </w:r>
      <w:bookmarkEnd w:id="144"/>
      <w:bookmarkEnd w:id="145"/>
    </w:p>
    <w:p w14:paraId="42CA0B29" w14:textId="3F9ED7A4" w:rsidR="00421D98" w:rsidRPr="00E21DF0" w:rsidRDefault="00B35FA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lang w:bidi="ar-AE"/>
        </w:rPr>
        <w:t>Â</w:t>
      </w:r>
      <w:r w:rsidR="00421D98" w:rsidRPr="00E21DF0">
        <w:rPr>
          <w:rFonts w:asciiTheme="majorBidi" w:hAnsiTheme="majorBidi" w:cstheme="majorBidi"/>
          <w:sz w:val="24"/>
          <w:szCs w:val="24"/>
          <w:lang w:bidi="ar-AE"/>
        </w:rPr>
        <w:t>lâ</w:t>
      </w:r>
      <w:r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rtl/>
          <w:lang w:bidi="ar-AE"/>
        </w:rPr>
        <w:t>(</w:t>
      </w:r>
      <w:r w:rsidR="00676912" w:rsidRPr="00E21DF0">
        <w:rPr>
          <w:rFonts w:asciiTheme="majorBidi" w:hAnsiTheme="majorBidi" w:cstheme="majorBidi"/>
          <w:sz w:val="24"/>
          <w:szCs w:val="24"/>
          <w:rtl/>
          <w:lang w:bidi="ar-AE"/>
        </w:rPr>
        <w:t>الآلآء</w:t>
      </w:r>
      <w:r w:rsidRPr="00E21DF0">
        <w:rPr>
          <w:rFonts w:asciiTheme="majorBidi" w:hAnsiTheme="majorBidi" w:cstheme="majorBidi"/>
          <w:sz w:val="24"/>
          <w:szCs w:val="24"/>
          <w:rtl/>
          <w:lang w:bidi="ar-AE"/>
        </w:rPr>
        <w:t>)</w:t>
      </w:r>
      <w:r w:rsidRPr="00E21DF0">
        <w:rPr>
          <w:rFonts w:asciiTheme="majorBidi" w:hAnsiTheme="majorBidi" w:cstheme="majorBidi"/>
          <w:sz w:val="24"/>
          <w:szCs w:val="24"/>
          <w:lang w:bidi="ar-AE"/>
        </w:rPr>
        <w:t xml:space="preserve"> </w:t>
      </w:r>
      <w:r w:rsidR="00421D98" w:rsidRPr="00E21DF0">
        <w:rPr>
          <w:rFonts w:asciiTheme="majorBidi" w:hAnsiTheme="majorBidi" w:cstheme="majorBidi"/>
          <w:sz w:val="24"/>
          <w:szCs w:val="24"/>
          <w:lang w:bidi="ar-AE"/>
        </w:rPr>
        <w:t>kelimesi</w:t>
      </w:r>
      <w:r w:rsidRPr="00E21DF0">
        <w:rPr>
          <w:rFonts w:asciiTheme="majorBidi" w:hAnsiTheme="majorBidi" w:cstheme="majorBidi"/>
          <w:sz w:val="24"/>
          <w:szCs w:val="24"/>
          <w:lang w:bidi="ar-AE"/>
        </w:rPr>
        <w:t>,</w:t>
      </w:r>
      <w:r w:rsidR="005B69B4" w:rsidRPr="00E21DF0">
        <w:rPr>
          <w:rFonts w:asciiTheme="majorBidi" w:hAnsiTheme="majorBidi" w:cstheme="majorBidi"/>
          <w:sz w:val="24"/>
          <w:szCs w:val="24"/>
          <w:lang w:bidi="ar-AE"/>
        </w:rPr>
        <w:t xml:space="preserve"> “elen (</w:t>
      </w:r>
      <w:r w:rsidR="005B69B4" w:rsidRPr="00E21DF0">
        <w:rPr>
          <w:rFonts w:asciiTheme="majorBidi" w:hAnsiTheme="majorBidi" w:cstheme="majorBidi"/>
          <w:sz w:val="24"/>
          <w:szCs w:val="24"/>
          <w:rtl/>
          <w:lang w:bidi="ar-AE"/>
        </w:rPr>
        <w:t>ألى</w:t>
      </w:r>
      <w:r w:rsidR="005B69B4" w:rsidRPr="00E21DF0">
        <w:rPr>
          <w:rFonts w:asciiTheme="majorBidi" w:hAnsiTheme="majorBidi" w:cstheme="majorBidi"/>
          <w:sz w:val="24"/>
          <w:szCs w:val="24"/>
          <w:lang w:bidi="ar-AE"/>
        </w:rPr>
        <w:t>), ilen (</w:t>
      </w:r>
      <w:r w:rsidR="005B69B4" w:rsidRPr="00E21DF0">
        <w:rPr>
          <w:rFonts w:asciiTheme="majorBidi" w:hAnsiTheme="majorBidi" w:cstheme="majorBidi"/>
          <w:sz w:val="24"/>
          <w:szCs w:val="24"/>
          <w:rtl/>
          <w:lang w:bidi="ar-AE"/>
        </w:rPr>
        <w:t>إلى</w:t>
      </w:r>
      <w:r w:rsidR="005B69B4" w:rsidRPr="00E21DF0">
        <w:rPr>
          <w:rFonts w:asciiTheme="majorBidi" w:hAnsiTheme="majorBidi" w:cstheme="majorBidi"/>
          <w:sz w:val="24"/>
          <w:szCs w:val="24"/>
          <w:lang w:bidi="ar-AE"/>
        </w:rPr>
        <w:t>), ilyün (</w:t>
      </w:r>
      <w:r w:rsidR="005B69B4" w:rsidRPr="00E21DF0">
        <w:rPr>
          <w:rFonts w:asciiTheme="majorBidi" w:hAnsiTheme="majorBidi" w:cstheme="majorBidi"/>
          <w:sz w:val="24"/>
          <w:szCs w:val="24"/>
          <w:rtl/>
          <w:lang w:bidi="ar-AE"/>
        </w:rPr>
        <w:t>إلي</w:t>
      </w:r>
      <w:r w:rsidR="005B69B4" w:rsidRPr="00E21DF0">
        <w:rPr>
          <w:rFonts w:asciiTheme="majorBidi" w:hAnsiTheme="majorBidi" w:cstheme="majorBidi"/>
          <w:sz w:val="24"/>
          <w:szCs w:val="24"/>
          <w:lang w:bidi="ar-AE"/>
        </w:rPr>
        <w:t>) ve elvün (</w:t>
      </w:r>
      <w:r w:rsidR="005B69B4" w:rsidRPr="00E21DF0">
        <w:rPr>
          <w:rFonts w:asciiTheme="majorBidi" w:hAnsiTheme="majorBidi" w:cstheme="majorBidi"/>
          <w:sz w:val="24"/>
          <w:szCs w:val="24"/>
          <w:rtl/>
          <w:lang w:bidi="ar-AE"/>
        </w:rPr>
        <w:t>ألو</w:t>
      </w:r>
      <w:r w:rsidR="005B69B4" w:rsidRPr="00E21DF0">
        <w:rPr>
          <w:rFonts w:asciiTheme="majorBidi" w:hAnsiTheme="majorBidi" w:cstheme="majorBidi"/>
          <w:sz w:val="24"/>
          <w:szCs w:val="24"/>
          <w:lang w:bidi="ar-AE"/>
        </w:rPr>
        <w:t xml:space="preserve">)” kelimelerinin çoğuludur. </w:t>
      </w:r>
      <w:r w:rsidR="001C0CEA" w:rsidRPr="00E21DF0">
        <w:rPr>
          <w:rFonts w:asciiTheme="majorBidi" w:hAnsiTheme="majorBidi" w:cstheme="majorBidi"/>
          <w:sz w:val="24"/>
          <w:szCs w:val="24"/>
          <w:lang w:bidi="ar-AE"/>
        </w:rPr>
        <w:t>Kur’ân’da</w:t>
      </w:r>
      <w:r w:rsidR="00B53C04" w:rsidRPr="00E21DF0">
        <w:rPr>
          <w:rFonts w:asciiTheme="majorBidi" w:hAnsiTheme="majorBidi" w:cstheme="majorBidi"/>
          <w:sz w:val="24"/>
          <w:szCs w:val="24"/>
          <w:lang w:bidi="ar-AE"/>
        </w:rPr>
        <w:t xml:space="preserve"> </w:t>
      </w:r>
      <w:r w:rsidR="00E025B7" w:rsidRPr="00E21DF0">
        <w:rPr>
          <w:rFonts w:asciiTheme="majorBidi" w:hAnsiTheme="majorBidi" w:cstheme="majorBidi"/>
          <w:sz w:val="24"/>
          <w:szCs w:val="24"/>
          <w:lang w:bidi="ar-AE"/>
        </w:rPr>
        <w:t>n</w:t>
      </w:r>
      <w:r w:rsidR="00421D98" w:rsidRPr="00E21DF0">
        <w:rPr>
          <w:rFonts w:asciiTheme="majorBidi" w:hAnsiTheme="majorBidi" w:cstheme="majorBidi"/>
          <w:sz w:val="24"/>
          <w:szCs w:val="24"/>
          <w:lang w:bidi="ar-AE"/>
        </w:rPr>
        <w:t>imet</w:t>
      </w:r>
      <w:r w:rsidR="005B69B4" w:rsidRPr="00E21DF0">
        <w:rPr>
          <w:rFonts w:asciiTheme="majorBidi" w:hAnsiTheme="majorBidi" w:cstheme="majorBidi"/>
          <w:sz w:val="24"/>
          <w:szCs w:val="24"/>
          <w:lang w:bidi="ar-AE"/>
        </w:rPr>
        <w:t xml:space="preserve"> </w:t>
      </w:r>
      <w:r w:rsidR="00421D98" w:rsidRPr="00E21DF0">
        <w:rPr>
          <w:rFonts w:asciiTheme="majorBidi" w:hAnsiTheme="majorBidi" w:cstheme="majorBidi"/>
          <w:sz w:val="24"/>
          <w:szCs w:val="24"/>
          <w:lang w:bidi="ar-AE"/>
        </w:rPr>
        <w:t>anlamında kullanıl</w:t>
      </w:r>
      <w:r w:rsidR="00E025B7" w:rsidRPr="00E21DF0">
        <w:rPr>
          <w:rFonts w:asciiTheme="majorBidi" w:hAnsiTheme="majorBidi" w:cstheme="majorBidi"/>
          <w:sz w:val="24"/>
          <w:szCs w:val="24"/>
          <w:lang w:bidi="ar-AE"/>
        </w:rPr>
        <w:t>maktadır</w:t>
      </w:r>
      <w:r w:rsidR="00421D98" w:rsidRPr="00E21DF0">
        <w:rPr>
          <w:rFonts w:asciiTheme="majorBidi" w:hAnsiTheme="majorBidi" w:cstheme="majorBidi"/>
          <w:sz w:val="24"/>
          <w:szCs w:val="24"/>
          <w:lang w:bidi="ar-AE"/>
        </w:rPr>
        <w:t>.</w:t>
      </w:r>
      <w:r w:rsidR="00421D98" w:rsidRPr="00E21DF0">
        <w:rPr>
          <w:rStyle w:val="DipnotBavurusu"/>
          <w:rFonts w:asciiTheme="majorBidi" w:hAnsiTheme="majorBidi" w:cstheme="majorBidi"/>
          <w:sz w:val="24"/>
          <w:szCs w:val="24"/>
          <w:lang w:bidi="ar-AE"/>
        </w:rPr>
        <w:footnoteReference w:id="84"/>
      </w:r>
      <w:r w:rsidR="00E025B7" w:rsidRPr="00E21DF0">
        <w:rPr>
          <w:rFonts w:asciiTheme="majorBidi" w:hAnsiTheme="majorBidi" w:cstheme="majorBidi"/>
          <w:sz w:val="24"/>
          <w:szCs w:val="24"/>
        </w:rPr>
        <w:t xml:space="preserve"> İlgili </w:t>
      </w:r>
      <w:r w:rsidR="00B10D0A" w:rsidRPr="00E21DF0">
        <w:rPr>
          <w:rFonts w:asciiTheme="majorBidi" w:hAnsiTheme="majorBidi" w:cstheme="majorBidi"/>
          <w:sz w:val="24"/>
          <w:szCs w:val="24"/>
        </w:rPr>
        <w:t>âyet</w:t>
      </w:r>
      <w:r w:rsidR="00E025B7" w:rsidRPr="00E21DF0">
        <w:rPr>
          <w:rFonts w:asciiTheme="majorBidi" w:hAnsiTheme="majorBidi" w:cstheme="majorBidi"/>
          <w:sz w:val="24"/>
          <w:szCs w:val="24"/>
        </w:rPr>
        <w:t xml:space="preserve"> şu şekildedir:</w:t>
      </w:r>
    </w:p>
    <w:p w14:paraId="1701DA49" w14:textId="2B371C6F" w:rsidR="00E25197" w:rsidRPr="00E21DF0" w:rsidRDefault="00193C11" w:rsidP="00571FF9">
      <w:pPr>
        <w:spacing w:after="0" w:line="360" w:lineRule="auto"/>
        <w:ind w:firstLine="709"/>
        <w:jc w:val="both"/>
        <w:rPr>
          <w:rFonts w:asciiTheme="majorBidi" w:hAnsiTheme="majorBidi" w:cstheme="majorBidi"/>
          <w:i/>
          <w:iCs/>
          <w:sz w:val="24"/>
          <w:szCs w:val="24"/>
          <w:lang w:bidi="ar-AE"/>
        </w:rPr>
      </w:pPr>
      <w:r w:rsidRPr="00E21DF0">
        <w:rPr>
          <w:rFonts w:asciiTheme="majorBidi" w:hAnsiTheme="majorBidi" w:cstheme="majorBidi"/>
          <w:sz w:val="24"/>
          <w:szCs w:val="24"/>
          <w:rtl/>
        </w:rPr>
        <w:t>وَاذْكُرُوا إِذْ جَعَلَكُمْ خُلَفَاءَ مِنْ بَعْدِ عَادٍ وَبَوَّأَكُمْ فِي الأَرْضِ تَتَّخِذُونَ مِنْ سُهُولِهَا قُصُورًا وَتَنْحِتُونَ الْجِبَالَ بُيُوتًا فَاذْكُرُوا</w:t>
      </w:r>
      <w:r w:rsidRPr="00E21DF0">
        <w:rPr>
          <w:rFonts w:asciiTheme="majorBidi" w:hAnsiTheme="majorBidi" w:cstheme="majorBidi"/>
          <w:sz w:val="24"/>
          <w:szCs w:val="24"/>
          <w:u w:val="single"/>
          <w:rtl/>
        </w:rPr>
        <w:t xml:space="preserve"> آلاَءَ</w:t>
      </w:r>
      <w:r w:rsidRPr="00E21DF0">
        <w:rPr>
          <w:rFonts w:asciiTheme="majorBidi" w:hAnsiTheme="majorBidi" w:cstheme="majorBidi"/>
          <w:sz w:val="24"/>
          <w:szCs w:val="24"/>
          <w:rtl/>
        </w:rPr>
        <w:t xml:space="preserve"> اللهِ وَلاَ تَعْثَوْا فِي الأَرْضِ مُفْسِدِينَ</w:t>
      </w:r>
      <w:r w:rsidR="00315CB4" w:rsidRPr="00E21DF0">
        <w:rPr>
          <w:rFonts w:asciiTheme="majorBidi" w:hAnsiTheme="majorBidi" w:cstheme="majorBidi"/>
          <w:sz w:val="24"/>
          <w:szCs w:val="24"/>
        </w:rPr>
        <w:t xml:space="preserve"> </w:t>
      </w:r>
      <w:r w:rsidR="00676912" w:rsidRPr="00E21DF0">
        <w:rPr>
          <w:rFonts w:asciiTheme="majorBidi" w:hAnsiTheme="majorBidi" w:cstheme="majorBidi"/>
          <w:sz w:val="24"/>
          <w:szCs w:val="24"/>
        </w:rPr>
        <w:t xml:space="preserve"> </w:t>
      </w:r>
      <w:r w:rsidR="00315CB4" w:rsidRPr="00E21DF0">
        <w:rPr>
          <w:rFonts w:asciiTheme="majorBidi" w:hAnsiTheme="majorBidi" w:cstheme="majorBidi"/>
          <w:sz w:val="24"/>
          <w:szCs w:val="24"/>
        </w:rPr>
        <w:t xml:space="preserve">“Düşünün ki </w:t>
      </w:r>
      <w:r w:rsidR="00B10D0A" w:rsidRPr="00E21DF0">
        <w:rPr>
          <w:rFonts w:asciiTheme="majorBidi" w:hAnsiTheme="majorBidi" w:cstheme="majorBidi"/>
          <w:sz w:val="24"/>
          <w:szCs w:val="24"/>
        </w:rPr>
        <w:t>Allah</w:t>
      </w:r>
      <w:r w:rsidR="00676912" w:rsidRPr="00E21DF0">
        <w:rPr>
          <w:rFonts w:asciiTheme="majorBidi" w:hAnsiTheme="majorBidi" w:cstheme="majorBidi"/>
          <w:sz w:val="24"/>
          <w:szCs w:val="24"/>
        </w:rPr>
        <w:t xml:space="preserve"> </w:t>
      </w:r>
      <w:r w:rsidR="00315CB4" w:rsidRPr="00E21DF0">
        <w:rPr>
          <w:rFonts w:asciiTheme="majorBidi" w:hAnsiTheme="majorBidi" w:cstheme="majorBidi"/>
          <w:sz w:val="24"/>
          <w:szCs w:val="24"/>
        </w:rPr>
        <w:t xml:space="preserve">Âd kavminden sonra yerlerine sizi getirdi ve yeryüzüne sizi yerleştirdi. O’nun düzlüklerinde saraylar yapıyorsunuz, </w:t>
      </w:r>
      <w:r w:rsidR="00315CB4" w:rsidRPr="00E21DF0">
        <w:rPr>
          <w:rFonts w:asciiTheme="majorBidi" w:hAnsiTheme="majorBidi" w:cstheme="majorBidi"/>
          <w:sz w:val="24"/>
          <w:szCs w:val="24"/>
        </w:rPr>
        <w:lastRenderedPageBreak/>
        <w:t xml:space="preserve">dağlarında evler kuruyorsunuz. Artık </w:t>
      </w:r>
      <w:r w:rsidR="00B10D0A" w:rsidRPr="00E21DF0">
        <w:rPr>
          <w:rFonts w:asciiTheme="majorBidi" w:hAnsiTheme="majorBidi" w:cstheme="majorBidi"/>
          <w:sz w:val="24"/>
          <w:szCs w:val="24"/>
        </w:rPr>
        <w:t>Allah</w:t>
      </w:r>
      <w:r w:rsidR="00315CB4" w:rsidRPr="00E21DF0">
        <w:rPr>
          <w:rFonts w:asciiTheme="majorBidi" w:hAnsiTheme="majorBidi" w:cstheme="majorBidi"/>
          <w:sz w:val="24"/>
          <w:szCs w:val="24"/>
        </w:rPr>
        <w:t xml:space="preserve">’ın </w:t>
      </w:r>
      <w:r w:rsidR="00315CB4" w:rsidRPr="00E21DF0">
        <w:rPr>
          <w:rFonts w:asciiTheme="majorBidi" w:hAnsiTheme="majorBidi" w:cstheme="majorBidi"/>
          <w:sz w:val="24"/>
          <w:szCs w:val="24"/>
          <w:u w:val="single"/>
        </w:rPr>
        <w:t>nimetlerini</w:t>
      </w:r>
      <w:r w:rsidR="00315CB4" w:rsidRPr="00E21DF0">
        <w:rPr>
          <w:rFonts w:asciiTheme="majorBidi" w:hAnsiTheme="majorBidi" w:cstheme="majorBidi"/>
          <w:sz w:val="24"/>
          <w:szCs w:val="24"/>
        </w:rPr>
        <w:t xml:space="preserve"> hatırlayın da yeryüzünde fesatçılar olarak karışıklık çıkarmayın.”</w:t>
      </w:r>
      <w:r w:rsidR="00315CB4" w:rsidRPr="00E21DF0">
        <w:rPr>
          <w:rStyle w:val="DipnotBavurusu"/>
          <w:rFonts w:asciiTheme="majorBidi" w:hAnsiTheme="majorBidi" w:cstheme="majorBidi"/>
          <w:sz w:val="24"/>
          <w:szCs w:val="24"/>
        </w:rPr>
        <w:footnoteReference w:id="85"/>
      </w:r>
    </w:p>
    <w:p w14:paraId="476903A8" w14:textId="39A132A5" w:rsidR="00421D98" w:rsidRPr="00E21DF0" w:rsidRDefault="00BD5896"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Âyet</w:t>
      </w:r>
      <w:r w:rsidR="00421D98" w:rsidRPr="00E21DF0">
        <w:rPr>
          <w:rFonts w:asciiTheme="majorBidi" w:hAnsiTheme="majorBidi" w:cstheme="majorBidi"/>
          <w:sz w:val="24"/>
          <w:szCs w:val="24"/>
          <w:lang w:bidi="ar-AE"/>
        </w:rPr>
        <w:t xml:space="preserve">in sibakına da baktığımız zaman </w:t>
      </w:r>
      <w:r w:rsidR="00B10D0A" w:rsidRPr="00E21DF0">
        <w:rPr>
          <w:rFonts w:asciiTheme="majorBidi" w:hAnsiTheme="majorBidi" w:cstheme="majorBidi"/>
          <w:sz w:val="24"/>
          <w:szCs w:val="24"/>
          <w:lang w:bidi="ar-AE"/>
        </w:rPr>
        <w:t>Allah</w:t>
      </w:r>
      <w:r w:rsidR="00421D9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Â</w:t>
      </w:r>
      <w:r w:rsidR="00421D98" w:rsidRPr="00E21DF0">
        <w:rPr>
          <w:rFonts w:asciiTheme="majorBidi" w:hAnsiTheme="majorBidi" w:cstheme="majorBidi"/>
          <w:sz w:val="24"/>
          <w:szCs w:val="24"/>
          <w:lang w:bidi="ar-AE"/>
        </w:rPr>
        <w:t>d kavminin hel</w:t>
      </w:r>
      <w:r w:rsidR="00676912" w:rsidRPr="00E21DF0">
        <w:rPr>
          <w:rFonts w:asciiTheme="majorBidi" w:hAnsiTheme="majorBidi" w:cstheme="majorBidi"/>
          <w:sz w:val="24"/>
          <w:szCs w:val="24"/>
          <w:lang w:bidi="ar-AE"/>
        </w:rPr>
        <w:t>â</w:t>
      </w:r>
      <w:r w:rsidR="00421D98" w:rsidRPr="00E21DF0">
        <w:rPr>
          <w:rFonts w:asciiTheme="majorBidi" w:hAnsiTheme="majorBidi" w:cstheme="majorBidi"/>
          <w:sz w:val="24"/>
          <w:szCs w:val="24"/>
          <w:lang w:bidi="ar-AE"/>
        </w:rPr>
        <w:t>kından sonra Sem</w:t>
      </w:r>
      <w:r w:rsidRPr="00E21DF0">
        <w:rPr>
          <w:rFonts w:asciiTheme="majorBidi" w:hAnsiTheme="majorBidi" w:cstheme="majorBidi"/>
          <w:sz w:val="24"/>
          <w:szCs w:val="24"/>
          <w:lang w:bidi="ar-AE"/>
        </w:rPr>
        <w:t>û</w:t>
      </w:r>
      <w:r w:rsidR="00421D98" w:rsidRPr="00E21DF0">
        <w:rPr>
          <w:rFonts w:asciiTheme="majorBidi" w:hAnsiTheme="majorBidi" w:cstheme="majorBidi"/>
          <w:sz w:val="24"/>
          <w:szCs w:val="24"/>
          <w:lang w:bidi="ar-AE"/>
        </w:rPr>
        <w:t xml:space="preserve">d kavmini onların yerine </w:t>
      </w:r>
      <w:r w:rsidR="00B01034" w:rsidRPr="00E21DF0">
        <w:rPr>
          <w:rFonts w:asciiTheme="majorBidi" w:hAnsiTheme="majorBidi" w:cstheme="majorBidi"/>
          <w:sz w:val="24"/>
          <w:szCs w:val="24"/>
          <w:lang w:bidi="ar-AE"/>
        </w:rPr>
        <w:t>halife kılmış; yeryüzünün imarını, h</w:t>
      </w:r>
      <w:r w:rsidR="00F6069D" w:rsidRPr="00E21DF0">
        <w:rPr>
          <w:rFonts w:asciiTheme="majorBidi" w:hAnsiTheme="majorBidi" w:cstheme="majorBidi"/>
          <w:sz w:val="24"/>
          <w:szCs w:val="24"/>
          <w:lang w:bidi="ar-AE"/>
        </w:rPr>
        <w:t>â</w:t>
      </w:r>
      <w:r w:rsidR="00B01034" w:rsidRPr="00E21DF0">
        <w:rPr>
          <w:rFonts w:asciiTheme="majorBidi" w:hAnsiTheme="majorBidi" w:cstheme="majorBidi"/>
          <w:sz w:val="24"/>
          <w:szCs w:val="24"/>
          <w:lang w:bidi="ar-AE"/>
        </w:rPr>
        <w:t>kimiyetini ve hükümranlığını onların eline vermiş; düzlük yerlerde köşkler, saraylar yapmalarına ve uzun ömürlü, sağlam olmaları için dağları yontarak evler yapmalarına imk</w:t>
      </w:r>
      <w:r w:rsidR="00315CB4" w:rsidRPr="00E21DF0">
        <w:rPr>
          <w:rFonts w:asciiTheme="majorBidi" w:hAnsiTheme="majorBidi" w:cstheme="majorBidi"/>
          <w:sz w:val="24"/>
          <w:szCs w:val="24"/>
          <w:lang w:bidi="ar-AE"/>
        </w:rPr>
        <w:t>â</w:t>
      </w:r>
      <w:r w:rsidR="00B01034" w:rsidRPr="00E21DF0">
        <w:rPr>
          <w:rFonts w:asciiTheme="majorBidi" w:hAnsiTheme="majorBidi" w:cstheme="majorBidi"/>
          <w:sz w:val="24"/>
          <w:szCs w:val="24"/>
          <w:lang w:bidi="ar-AE"/>
        </w:rPr>
        <w:t>n sağlamıştır.</w:t>
      </w:r>
      <w:r w:rsidR="00B01034" w:rsidRPr="00E21DF0">
        <w:rPr>
          <w:rStyle w:val="DipnotBavurusu"/>
          <w:rFonts w:asciiTheme="majorBidi" w:hAnsiTheme="majorBidi" w:cstheme="majorBidi"/>
          <w:sz w:val="24"/>
          <w:szCs w:val="24"/>
          <w:lang w:bidi="ar-AE"/>
        </w:rPr>
        <w:footnoteReference w:id="86"/>
      </w:r>
      <w:r w:rsidR="00B01034" w:rsidRPr="00E21DF0">
        <w:rPr>
          <w:rFonts w:asciiTheme="majorBidi" w:hAnsiTheme="majorBidi" w:cstheme="majorBidi"/>
          <w:sz w:val="24"/>
          <w:szCs w:val="24"/>
          <w:lang w:bidi="ar-AE"/>
        </w:rPr>
        <w:t xml:space="preserve"> Bu da Sem</w:t>
      </w:r>
      <w:r w:rsidRPr="00E21DF0">
        <w:rPr>
          <w:rFonts w:asciiTheme="majorBidi" w:hAnsiTheme="majorBidi" w:cstheme="majorBidi"/>
          <w:sz w:val="24"/>
          <w:szCs w:val="24"/>
          <w:lang w:bidi="ar-AE"/>
        </w:rPr>
        <w:t>û</w:t>
      </w:r>
      <w:r w:rsidR="00B01034" w:rsidRPr="00E21DF0">
        <w:rPr>
          <w:rFonts w:asciiTheme="majorBidi" w:hAnsiTheme="majorBidi" w:cstheme="majorBidi"/>
          <w:sz w:val="24"/>
          <w:szCs w:val="24"/>
          <w:lang w:bidi="ar-AE"/>
        </w:rPr>
        <w:t>d kavminin refaha, saadete ve dünya nimetlerinin kem</w:t>
      </w:r>
      <w:r w:rsidR="00676912" w:rsidRPr="00E21DF0">
        <w:rPr>
          <w:rFonts w:asciiTheme="majorBidi" w:hAnsiTheme="majorBidi" w:cstheme="majorBidi"/>
          <w:sz w:val="24"/>
          <w:szCs w:val="24"/>
          <w:lang w:bidi="ar-AE"/>
        </w:rPr>
        <w:t>â</w:t>
      </w:r>
      <w:r w:rsidR="00B01034" w:rsidRPr="00E21DF0">
        <w:rPr>
          <w:rFonts w:asciiTheme="majorBidi" w:hAnsiTheme="majorBidi" w:cstheme="majorBidi"/>
          <w:sz w:val="24"/>
          <w:szCs w:val="24"/>
          <w:lang w:bidi="ar-AE"/>
        </w:rPr>
        <w:t xml:space="preserve">line ulaştığına delâlet eder. Nitekim Hz. </w:t>
      </w:r>
      <w:r w:rsidR="0054357B" w:rsidRPr="00E21DF0">
        <w:rPr>
          <w:rFonts w:asciiTheme="majorBidi" w:hAnsiTheme="majorBidi" w:cstheme="majorBidi"/>
          <w:sz w:val="24"/>
          <w:szCs w:val="24"/>
          <w:lang w:bidi="ar-AE"/>
        </w:rPr>
        <w:t>Sâlih</w:t>
      </w:r>
      <w:r w:rsidR="00B01034" w:rsidRPr="00E21DF0">
        <w:rPr>
          <w:rFonts w:asciiTheme="majorBidi" w:hAnsiTheme="majorBidi" w:cstheme="majorBidi"/>
          <w:sz w:val="24"/>
          <w:szCs w:val="24"/>
          <w:lang w:bidi="ar-AE"/>
        </w:rPr>
        <w:t xml:space="preserve"> kavmini uyarırken “…</w:t>
      </w:r>
      <w:r w:rsidR="00B01034" w:rsidRPr="00E21DF0">
        <w:rPr>
          <w:rFonts w:asciiTheme="majorBidi" w:hAnsiTheme="majorBidi" w:cstheme="majorBidi"/>
          <w:sz w:val="24"/>
          <w:szCs w:val="24"/>
          <w:rtl/>
        </w:rPr>
        <w:t>فَاذْكُرُوا آلاَءَ اللهِ</w:t>
      </w:r>
      <w:r w:rsidR="00B01034" w:rsidRPr="00E21DF0">
        <w:rPr>
          <w:rFonts w:asciiTheme="majorBidi" w:hAnsiTheme="majorBidi" w:cstheme="majorBidi"/>
          <w:sz w:val="24"/>
          <w:szCs w:val="24"/>
        </w:rPr>
        <w:t>…” (</w:t>
      </w:r>
      <w:r w:rsidR="00B10D0A" w:rsidRPr="00E21DF0">
        <w:rPr>
          <w:rFonts w:asciiTheme="majorBidi" w:hAnsiTheme="majorBidi" w:cstheme="majorBidi"/>
          <w:sz w:val="24"/>
          <w:szCs w:val="24"/>
        </w:rPr>
        <w:t>Allah</w:t>
      </w:r>
      <w:r w:rsidR="00B01034" w:rsidRPr="00E21DF0">
        <w:rPr>
          <w:rFonts w:asciiTheme="majorBidi" w:hAnsiTheme="majorBidi" w:cstheme="majorBidi"/>
          <w:sz w:val="24"/>
          <w:szCs w:val="24"/>
        </w:rPr>
        <w:t xml:space="preserve">’ın nimetlerini hatırlayın) ifadesini kullanarak kavmine, </w:t>
      </w:r>
      <w:r w:rsidR="00B10D0A" w:rsidRPr="00E21DF0">
        <w:rPr>
          <w:rFonts w:asciiTheme="majorBidi" w:hAnsiTheme="majorBidi" w:cstheme="majorBidi"/>
          <w:sz w:val="24"/>
          <w:szCs w:val="24"/>
        </w:rPr>
        <w:t>Allah</w:t>
      </w:r>
      <w:r w:rsidR="00B01034" w:rsidRPr="00E21DF0">
        <w:rPr>
          <w:rFonts w:asciiTheme="majorBidi" w:hAnsiTheme="majorBidi" w:cstheme="majorBidi"/>
          <w:sz w:val="24"/>
          <w:szCs w:val="24"/>
        </w:rPr>
        <w:t>’ın onlara ihsan ettiği nimetleri</w:t>
      </w:r>
      <w:r w:rsidR="005B69B4" w:rsidRPr="00E21DF0">
        <w:rPr>
          <w:rFonts w:asciiTheme="majorBidi" w:hAnsiTheme="majorBidi" w:cstheme="majorBidi"/>
          <w:sz w:val="24"/>
          <w:szCs w:val="24"/>
        </w:rPr>
        <w:t xml:space="preserve"> (rızkı ve geniş bir malı/serveti) </w:t>
      </w:r>
      <w:r w:rsidR="00B01034" w:rsidRPr="00E21DF0">
        <w:rPr>
          <w:rFonts w:asciiTheme="majorBidi" w:hAnsiTheme="majorBidi" w:cstheme="majorBidi"/>
          <w:sz w:val="24"/>
          <w:szCs w:val="24"/>
        </w:rPr>
        <w:t>unutmamaları gerektiğine vurgu yapm</w:t>
      </w:r>
      <w:r w:rsidR="00E025B7" w:rsidRPr="00E21DF0">
        <w:rPr>
          <w:rFonts w:asciiTheme="majorBidi" w:hAnsiTheme="majorBidi" w:cstheme="majorBidi"/>
          <w:sz w:val="24"/>
          <w:szCs w:val="24"/>
        </w:rPr>
        <w:t>aktadır</w:t>
      </w:r>
      <w:r w:rsidR="00B01034" w:rsidRPr="00E21DF0">
        <w:rPr>
          <w:rFonts w:asciiTheme="majorBidi" w:hAnsiTheme="majorBidi" w:cstheme="majorBidi"/>
          <w:sz w:val="24"/>
          <w:szCs w:val="24"/>
        </w:rPr>
        <w:t>.</w:t>
      </w:r>
      <w:r w:rsidR="005B69B4" w:rsidRPr="00E21DF0">
        <w:rPr>
          <w:rStyle w:val="DipnotBavurusu"/>
          <w:rFonts w:asciiTheme="majorBidi" w:hAnsiTheme="majorBidi" w:cstheme="majorBidi"/>
          <w:sz w:val="24"/>
          <w:szCs w:val="24"/>
        </w:rPr>
        <w:footnoteReference w:id="87"/>
      </w:r>
      <w:r w:rsidR="00B01034" w:rsidRPr="00E21DF0">
        <w:rPr>
          <w:rFonts w:asciiTheme="majorBidi" w:hAnsiTheme="majorBidi" w:cstheme="majorBidi"/>
          <w:sz w:val="24"/>
          <w:szCs w:val="24"/>
        </w:rPr>
        <w:t xml:space="preserve"> Alûsî</w:t>
      </w:r>
      <w:r w:rsidR="00C2747C" w:rsidRPr="00E21DF0">
        <w:rPr>
          <w:rFonts w:asciiTheme="majorBidi" w:hAnsiTheme="majorBidi" w:cstheme="majorBidi"/>
          <w:sz w:val="24"/>
          <w:szCs w:val="24"/>
        </w:rPr>
        <w:t xml:space="preserve"> (öl. 1270/1854) </w:t>
      </w:r>
      <w:r w:rsidR="00835C69" w:rsidRPr="00E21DF0">
        <w:rPr>
          <w:rFonts w:asciiTheme="majorBidi" w:hAnsiTheme="majorBidi" w:cstheme="majorBidi"/>
          <w:sz w:val="24"/>
          <w:szCs w:val="24"/>
        </w:rPr>
        <w:t xml:space="preserve">âyetteki </w:t>
      </w:r>
      <w:r w:rsidR="00D655B0" w:rsidRPr="00E21DF0">
        <w:rPr>
          <w:rFonts w:asciiTheme="majorBidi" w:hAnsiTheme="majorBidi" w:cstheme="majorBidi"/>
          <w:sz w:val="24"/>
          <w:szCs w:val="24"/>
        </w:rPr>
        <w:t>“âlâ” nın</w:t>
      </w:r>
      <w:r w:rsidR="00835C69" w:rsidRPr="00E21DF0">
        <w:rPr>
          <w:rFonts w:asciiTheme="majorBidi" w:hAnsiTheme="majorBidi" w:cstheme="majorBidi"/>
          <w:sz w:val="24"/>
          <w:szCs w:val="24"/>
        </w:rPr>
        <w:t>,</w:t>
      </w:r>
      <w:r w:rsidR="00D655B0" w:rsidRPr="00E21DF0">
        <w:rPr>
          <w:rFonts w:asciiTheme="majorBidi" w:hAnsiTheme="majorBidi" w:cstheme="majorBidi"/>
          <w:sz w:val="24"/>
          <w:szCs w:val="24"/>
        </w:rPr>
        <w:t xml:space="preserve"> </w:t>
      </w:r>
      <w:r w:rsidR="000D7709" w:rsidRPr="00E21DF0">
        <w:rPr>
          <w:rFonts w:asciiTheme="majorBidi" w:hAnsiTheme="majorBidi" w:cstheme="majorBidi"/>
          <w:sz w:val="24"/>
          <w:szCs w:val="24"/>
        </w:rPr>
        <w:t>âyet</w:t>
      </w:r>
      <w:r w:rsidR="00D655B0" w:rsidRPr="00E21DF0">
        <w:rPr>
          <w:rFonts w:asciiTheme="majorBidi" w:hAnsiTheme="majorBidi" w:cstheme="majorBidi"/>
          <w:sz w:val="24"/>
          <w:szCs w:val="24"/>
        </w:rPr>
        <w:t>in başında zikr</w:t>
      </w:r>
      <w:r w:rsidR="00835C69" w:rsidRPr="00E21DF0">
        <w:rPr>
          <w:rFonts w:asciiTheme="majorBidi" w:hAnsiTheme="majorBidi" w:cstheme="majorBidi"/>
          <w:sz w:val="24"/>
          <w:szCs w:val="24"/>
        </w:rPr>
        <w:t xml:space="preserve">edilen </w:t>
      </w:r>
      <w:r w:rsidR="00D655B0" w:rsidRPr="00E21DF0">
        <w:rPr>
          <w:rFonts w:asciiTheme="majorBidi" w:hAnsiTheme="majorBidi" w:cstheme="majorBidi"/>
          <w:sz w:val="24"/>
          <w:szCs w:val="24"/>
        </w:rPr>
        <w:t>nimetleri</w:t>
      </w:r>
      <w:r w:rsidR="005B69B4" w:rsidRPr="00E21DF0">
        <w:rPr>
          <w:rFonts w:asciiTheme="majorBidi" w:hAnsiTheme="majorBidi" w:cstheme="majorBidi"/>
          <w:sz w:val="24"/>
          <w:szCs w:val="24"/>
        </w:rPr>
        <w:t xml:space="preserve"> (rızkı ve geniş bir malı/serveti) </w:t>
      </w:r>
      <w:r w:rsidR="00D655B0" w:rsidRPr="00E21DF0">
        <w:rPr>
          <w:rFonts w:asciiTheme="majorBidi" w:hAnsiTheme="majorBidi" w:cstheme="majorBidi"/>
          <w:sz w:val="24"/>
          <w:szCs w:val="24"/>
        </w:rPr>
        <w:t xml:space="preserve"> ifade etmekle beraber </w:t>
      </w:r>
      <w:r w:rsidR="00B10D0A" w:rsidRPr="00E21DF0">
        <w:rPr>
          <w:rFonts w:asciiTheme="majorBidi" w:hAnsiTheme="majorBidi" w:cstheme="majorBidi"/>
          <w:sz w:val="24"/>
          <w:szCs w:val="24"/>
        </w:rPr>
        <w:t>Allah’ın</w:t>
      </w:r>
      <w:r w:rsidR="00D655B0" w:rsidRPr="00E21DF0">
        <w:rPr>
          <w:rFonts w:asciiTheme="majorBidi" w:hAnsiTheme="majorBidi" w:cstheme="majorBidi"/>
          <w:sz w:val="24"/>
          <w:szCs w:val="24"/>
        </w:rPr>
        <w:t xml:space="preserve"> insanlara bahşetmiş olduğu madd</w:t>
      </w:r>
      <w:r w:rsidR="00676912" w:rsidRPr="00E21DF0">
        <w:rPr>
          <w:rFonts w:asciiTheme="majorBidi" w:hAnsiTheme="majorBidi" w:cstheme="majorBidi"/>
          <w:sz w:val="24"/>
          <w:szCs w:val="24"/>
        </w:rPr>
        <w:t>î</w:t>
      </w:r>
      <w:r w:rsidR="00D655B0" w:rsidRPr="00E21DF0">
        <w:rPr>
          <w:rFonts w:asciiTheme="majorBidi" w:hAnsiTheme="majorBidi" w:cstheme="majorBidi"/>
          <w:sz w:val="24"/>
          <w:szCs w:val="24"/>
        </w:rPr>
        <w:t xml:space="preserve"> ve manev</w:t>
      </w:r>
      <w:r w:rsidR="00676912" w:rsidRPr="00E21DF0">
        <w:rPr>
          <w:rFonts w:asciiTheme="majorBidi" w:hAnsiTheme="majorBidi" w:cstheme="majorBidi"/>
          <w:sz w:val="24"/>
          <w:szCs w:val="24"/>
        </w:rPr>
        <w:t>î</w:t>
      </w:r>
      <w:r w:rsidR="00D655B0" w:rsidRPr="00E21DF0">
        <w:rPr>
          <w:rFonts w:asciiTheme="majorBidi" w:hAnsiTheme="majorBidi" w:cstheme="majorBidi"/>
          <w:sz w:val="24"/>
          <w:szCs w:val="24"/>
        </w:rPr>
        <w:t xml:space="preserve"> diğer nimetleri de </w:t>
      </w:r>
      <w:r w:rsidR="00835C69" w:rsidRPr="00E21DF0">
        <w:rPr>
          <w:rFonts w:asciiTheme="majorBidi" w:hAnsiTheme="majorBidi" w:cstheme="majorBidi"/>
          <w:sz w:val="24"/>
          <w:szCs w:val="24"/>
        </w:rPr>
        <w:t xml:space="preserve">ihtiva edecek biçimde </w:t>
      </w:r>
      <w:r w:rsidR="00D655B0" w:rsidRPr="00E21DF0">
        <w:rPr>
          <w:rFonts w:asciiTheme="majorBidi" w:hAnsiTheme="majorBidi" w:cstheme="majorBidi"/>
          <w:sz w:val="24"/>
          <w:szCs w:val="24"/>
        </w:rPr>
        <w:t>geniş bir anlam ifade ettiğini söylemektedir.</w:t>
      </w:r>
      <w:r w:rsidR="00D655B0" w:rsidRPr="00E21DF0">
        <w:rPr>
          <w:rStyle w:val="DipnotBavurusu"/>
          <w:rFonts w:asciiTheme="majorBidi" w:hAnsiTheme="majorBidi" w:cstheme="majorBidi"/>
          <w:sz w:val="24"/>
          <w:szCs w:val="24"/>
        </w:rPr>
        <w:footnoteReference w:id="88"/>
      </w:r>
    </w:p>
    <w:p w14:paraId="28304B94" w14:textId="240DC8A1" w:rsidR="005B69B4" w:rsidRPr="00E21DF0" w:rsidRDefault="005B69B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Rahm</w:t>
      </w:r>
      <w:r w:rsidR="00676912" w:rsidRPr="00E21DF0">
        <w:rPr>
          <w:rFonts w:asciiTheme="majorBidi" w:hAnsiTheme="majorBidi" w:cstheme="majorBidi"/>
          <w:sz w:val="24"/>
          <w:szCs w:val="24"/>
        </w:rPr>
        <w:t>â</w:t>
      </w:r>
      <w:r w:rsidRPr="00E21DF0">
        <w:rPr>
          <w:rFonts w:asciiTheme="majorBidi" w:hAnsiTheme="majorBidi" w:cstheme="majorBidi"/>
          <w:sz w:val="24"/>
          <w:szCs w:val="24"/>
        </w:rPr>
        <w:t>n sûresinde</w:t>
      </w:r>
      <w:r w:rsidR="000E541E" w:rsidRPr="00E21DF0">
        <w:rPr>
          <w:rFonts w:asciiTheme="majorBidi" w:hAnsiTheme="majorBidi" w:cstheme="majorBidi"/>
          <w:sz w:val="24"/>
          <w:szCs w:val="24"/>
        </w:rPr>
        <w:t xml:space="preserve"> </w:t>
      </w:r>
      <w:r w:rsidRPr="00E21DF0">
        <w:rPr>
          <w:rFonts w:asciiTheme="majorBidi" w:hAnsiTheme="majorBidi" w:cstheme="majorBidi"/>
          <w:sz w:val="24"/>
          <w:szCs w:val="24"/>
        </w:rPr>
        <w:t>pek çok âyette geçen âlâ</w:t>
      </w:r>
      <w:r w:rsidR="00431B2C" w:rsidRPr="00E21DF0">
        <w:rPr>
          <w:rFonts w:asciiTheme="majorBidi" w:hAnsiTheme="majorBidi" w:cstheme="majorBidi"/>
          <w:sz w:val="24"/>
          <w:szCs w:val="24"/>
        </w:rPr>
        <w:t xml:space="preserve"> </w:t>
      </w:r>
      <w:r w:rsidRPr="00E21DF0">
        <w:rPr>
          <w:rFonts w:asciiTheme="majorBidi" w:hAnsiTheme="majorBidi" w:cstheme="majorBidi"/>
          <w:sz w:val="24"/>
          <w:szCs w:val="24"/>
        </w:rPr>
        <w:t>kelimesi ile dinî-dünyevî birçok nimet kastedilmektedir. Âlâ</w:t>
      </w:r>
      <w:r w:rsidR="00431B2C" w:rsidRPr="00E21DF0">
        <w:rPr>
          <w:rFonts w:asciiTheme="majorBidi" w:hAnsiTheme="majorBidi" w:cstheme="majorBidi"/>
          <w:sz w:val="24"/>
          <w:szCs w:val="24"/>
        </w:rPr>
        <w:t xml:space="preserve"> </w:t>
      </w:r>
      <w:r w:rsidR="000E541E" w:rsidRPr="00E21DF0">
        <w:rPr>
          <w:rFonts w:asciiTheme="majorBidi" w:hAnsiTheme="majorBidi" w:cstheme="majorBidi"/>
          <w:sz w:val="24"/>
          <w:szCs w:val="24"/>
        </w:rPr>
        <w:t xml:space="preserve">kelimesinin geçtiği âyetler ile </w:t>
      </w:r>
      <w:r w:rsidR="00B10D0A" w:rsidRPr="00E21DF0">
        <w:rPr>
          <w:rFonts w:asciiTheme="majorBidi" w:hAnsiTheme="majorBidi" w:cstheme="majorBidi"/>
          <w:sz w:val="24"/>
          <w:szCs w:val="24"/>
        </w:rPr>
        <w:t>Allah</w:t>
      </w:r>
      <w:r w:rsidR="00431B2C" w:rsidRPr="00E21DF0">
        <w:rPr>
          <w:rFonts w:asciiTheme="majorBidi" w:hAnsiTheme="majorBidi" w:cstheme="majorBidi"/>
          <w:sz w:val="24"/>
          <w:szCs w:val="24"/>
        </w:rPr>
        <w:t xml:space="preserve"> </w:t>
      </w:r>
      <w:r w:rsidR="000E541E" w:rsidRPr="00E21DF0">
        <w:rPr>
          <w:rFonts w:asciiTheme="majorBidi" w:hAnsiTheme="majorBidi" w:cstheme="majorBidi"/>
          <w:sz w:val="24"/>
          <w:szCs w:val="24"/>
        </w:rPr>
        <w:t>insanları verilen bu nimetlere şükretmemeleri sebebiyle uyarmakta ve bu uyarıyı tekrarlamaktadır.</w:t>
      </w:r>
      <w:r w:rsidR="000E541E" w:rsidRPr="00E21DF0">
        <w:rPr>
          <w:rStyle w:val="DipnotBavurusu"/>
          <w:rFonts w:asciiTheme="majorBidi" w:hAnsiTheme="majorBidi" w:cstheme="majorBidi"/>
          <w:sz w:val="24"/>
          <w:szCs w:val="24"/>
        </w:rPr>
        <w:footnoteReference w:id="89"/>
      </w:r>
    </w:p>
    <w:p w14:paraId="0700A93D" w14:textId="483F9EE8" w:rsidR="000E541E" w:rsidRDefault="000E541E"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Kur'ân’da geçen bütün âyetlerde âlâ</w:t>
      </w:r>
      <w:r w:rsidR="00431B2C" w:rsidRPr="00E21DF0">
        <w:rPr>
          <w:rFonts w:asciiTheme="majorBidi" w:hAnsiTheme="majorBidi" w:cstheme="majorBidi"/>
          <w:sz w:val="24"/>
          <w:szCs w:val="24"/>
        </w:rPr>
        <w:t xml:space="preserve"> </w:t>
      </w:r>
      <w:r w:rsidRPr="00E21DF0">
        <w:rPr>
          <w:rFonts w:asciiTheme="majorBidi" w:hAnsiTheme="majorBidi" w:cstheme="majorBidi"/>
          <w:sz w:val="24"/>
          <w:szCs w:val="24"/>
        </w:rPr>
        <w:t>kelimesi nimet anlamında kullanılmıştır. Âlâ</w:t>
      </w:r>
      <w:r w:rsidR="00431B2C" w:rsidRPr="00E21DF0">
        <w:rPr>
          <w:rFonts w:asciiTheme="majorBidi" w:hAnsiTheme="majorBidi" w:cstheme="majorBidi"/>
          <w:sz w:val="24"/>
          <w:szCs w:val="24"/>
        </w:rPr>
        <w:t xml:space="preserve"> </w:t>
      </w:r>
      <w:r w:rsidRPr="00E21DF0">
        <w:rPr>
          <w:rFonts w:asciiTheme="majorBidi" w:hAnsiTheme="majorBidi" w:cstheme="majorBidi"/>
          <w:sz w:val="24"/>
          <w:szCs w:val="24"/>
        </w:rPr>
        <w:t>kelimesinin insanlara ihsan edilen dinî-dünyevî nimetler anlamında kullanılması âlâ</w:t>
      </w:r>
      <w:r w:rsidR="00431B2C" w:rsidRPr="00E21DF0">
        <w:rPr>
          <w:rFonts w:asciiTheme="majorBidi" w:hAnsiTheme="majorBidi" w:cstheme="majorBidi"/>
          <w:sz w:val="24"/>
          <w:szCs w:val="24"/>
        </w:rPr>
        <w:t xml:space="preserve"> </w:t>
      </w:r>
      <w:r w:rsidRPr="00E21DF0">
        <w:rPr>
          <w:rFonts w:asciiTheme="majorBidi" w:hAnsiTheme="majorBidi" w:cstheme="majorBidi"/>
          <w:sz w:val="24"/>
          <w:szCs w:val="24"/>
        </w:rPr>
        <w:t>ile mal kelimesi arasında bir ilintinin (anlam yakınlığının) olduğunu göstermektedir.</w:t>
      </w:r>
    </w:p>
    <w:p w14:paraId="4BC00D90"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17AD5414" w14:textId="0DE4648A" w:rsidR="00D655B0" w:rsidRPr="00E21DF0" w:rsidRDefault="00392756" w:rsidP="00113A57">
      <w:pPr>
        <w:pStyle w:val="Balk3"/>
        <w:spacing w:before="0" w:line="360" w:lineRule="auto"/>
        <w:ind w:firstLine="709"/>
        <w:jc w:val="both"/>
        <w:rPr>
          <w:rFonts w:asciiTheme="majorBidi" w:hAnsiTheme="majorBidi"/>
          <w:b/>
          <w:bCs/>
          <w:i/>
          <w:iCs/>
          <w:color w:val="auto"/>
          <w:rtl/>
          <w:lang w:bidi="ar-AE"/>
        </w:rPr>
      </w:pPr>
      <w:bookmarkStart w:id="149" w:name="_Hlk57326307"/>
      <w:bookmarkStart w:id="150" w:name="_Toc72979098"/>
      <w:r w:rsidRPr="00E21DF0">
        <w:rPr>
          <w:rFonts w:asciiTheme="majorBidi" w:hAnsiTheme="majorBidi"/>
          <w:b/>
          <w:bCs/>
          <w:color w:val="auto"/>
          <w:lang w:bidi="ar-AE"/>
        </w:rPr>
        <w:t>1.2.</w:t>
      </w:r>
      <w:r w:rsidR="00714E87" w:rsidRPr="00E21DF0">
        <w:rPr>
          <w:rFonts w:asciiTheme="majorBidi" w:hAnsiTheme="majorBidi"/>
          <w:b/>
          <w:bCs/>
          <w:color w:val="auto"/>
          <w:lang w:bidi="ar-AE"/>
        </w:rPr>
        <w:t xml:space="preserve">11. </w:t>
      </w:r>
      <w:r w:rsidR="00D655B0" w:rsidRPr="00E21DF0">
        <w:rPr>
          <w:rFonts w:asciiTheme="majorBidi" w:hAnsiTheme="majorBidi"/>
          <w:b/>
          <w:bCs/>
          <w:color w:val="auto"/>
          <w:lang w:bidi="ar-AE"/>
        </w:rPr>
        <w:t>Ra</w:t>
      </w:r>
      <w:r w:rsidR="00A412E1" w:rsidRPr="00E21DF0">
        <w:rPr>
          <w:rFonts w:asciiTheme="majorBidi" w:hAnsiTheme="majorBidi"/>
          <w:b/>
          <w:bCs/>
          <w:color w:val="auto"/>
          <w:lang w:bidi="ar-AE"/>
        </w:rPr>
        <w:t>h</w:t>
      </w:r>
      <w:r w:rsidR="00D655B0" w:rsidRPr="00E21DF0">
        <w:rPr>
          <w:rFonts w:asciiTheme="majorBidi" w:hAnsiTheme="majorBidi"/>
          <w:b/>
          <w:bCs/>
          <w:color w:val="auto"/>
          <w:lang w:bidi="ar-AE"/>
        </w:rPr>
        <w:t>met</w:t>
      </w:r>
      <w:r w:rsidR="00DF7731" w:rsidRPr="00E21DF0">
        <w:rPr>
          <w:rFonts w:asciiTheme="majorBidi" w:hAnsiTheme="majorBidi"/>
          <w:b/>
          <w:bCs/>
          <w:color w:val="auto"/>
          <w:lang w:bidi="ar-AE"/>
        </w:rPr>
        <w:t xml:space="preserve"> </w:t>
      </w:r>
      <w:bookmarkEnd w:id="149"/>
      <w:r w:rsidR="00DF7731" w:rsidRPr="00E21DF0">
        <w:rPr>
          <w:rFonts w:asciiTheme="majorBidi" w:hAnsiTheme="majorBidi"/>
          <w:b/>
          <w:bCs/>
          <w:color w:val="auto"/>
          <w:rtl/>
          <w:lang w:bidi="ar-AE"/>
        </w:rPr>
        <w:t>(</w:t>
      </w:r>
      <w:bookmarkStart w:id="151" w:name="_Hlk43030841"/>
      <w:r w:rsidR="00714E87" w:rsidRPr="00E21DF0">
        <w:rPr>
          <w:rFonts w:asciiTheme="majorBidi" w:hAnsiTheme="majorBidi"/>
          <w:b/>
          <w:bCs/>
          <w:color w:val="auto"/>
          <w:rtl/>
          <w:lang w:bidi="ar-AE"/>
        </w:rPr>
        <w:t>ال</w:t>
      </w:r>
      <w:r w:rsidR="00DF7731" w:rsidRPr="00E21DF0">
        <w:rPr>
          <w:rFonts w:asciiTheme="majorBidi" w:hAnsiTheme="majorBidi"/>
          <w:b/>
          <w:bCs/>
          <w:color w:val="auto"/>
          <w:rtl/>
          <w:lang w:bidi="ar-AE"/>
        </w:rPr>
        <w:t>رحمة</w:t>
      </w:r>
      <w:bookmarkEnd w:id="151"/>
      <w:r w:rsidR="00DF7731" w:rsidRPr="00E21DF0">
        <w:rPr>
          <w:rFonts w:asciiTheme="majorBidi" w:hAnsiTheme="majorBidi"/>
          <w:b/>
          <w:bCs/>
          <w:color w:val="auto"/>
          <w:rtl/>
          <w:lang w:bidi="ar-AE"/>
        </w:rPr>
        <w:t>)</w:t>
      </w:r>
      <w:bookmarkEnd w:id="150"/>
    </w:p>
    <w:p w14:paraId="3A30DF56" w14:textId="74FD7352" w:rsidR="006427D0" w:rsidRPr="00E21DF0" w:rsidRDefault="00360906" w:rsidP="00571FF9">
      <w:pPr>
        <w:spacing w:after="0" w:line="360" w:lineRule="auto"/>
        <w:jc w:val="both"/>
        <w:rPr>
          <w:rFonts w:asciiTheme="majorBidi" w:hAnsiTheme="majorBidi" w:cstheme="majorBidi"/>
          <w:sz w:val="24"/>
          <w:szCs w:val="24"/>
          <w:rtl/>
          <w:lang w:bidi="ar-AE"/>
        </w:rPr>
      </w:pPr>
      <w:r w:rsidRPr="00E21DF0">
        <w:rPr>
          <w:rFonts w:asciiTheme="majorBidi" w:hAnsiTheme="majorBidi" w:cstheme="majorBidi"/>
          <w:i/>
          <w:iCs/>
          <w:sz w:val="24"/>
          <w:szCs w:val="24"/>
          <w:lang w:bidi="ar-AE"/>
        </w:rPr>
        <w:tab/>
      </w:r>
      <w:r w:rsidRPr="00E21DF0">
        <w:rPr>
          <w:rFonts w:asciiTheme="majorBidi" w:hAnsiTheme="majorBidi" w:cstheme="majorBidi"/>
          <w:sz w:val="24"/>
          <w:szCs w:val="24"/>
          <w:lang w:bidi="ar-AE"/>
        </w:rPr>
        <w:t>Rahmet (</w:t>
      </w:r>
      <w:r w:rsidR="00714E87" w:rsidRPr="00E21DF0">
        <w:rPr>
          <w:rFonts w:asciiTheme="majorBidi" w:hAnsiTheme="majorBidi" w:cstheme="majorBidi"/>
          <w:sz w:val="24"/>
          <w:szCs w:val="24"/>
          <w:rtl/>
          <w:lang w:bidi="ar-AE"/>
        </w:rPr>
        <w:t>ال</w:t>
      </w:r>
      <w:r w:rsidRPr="00E21DF0">
        <w:rPr>
          <w:rFonts w:asciiTheme="majorBidi" w:hAnsiTheme="majorBidi" w:cstheme="majorBidi"/>
          <w:sz w:val="24"/>
          <w:szCs w:val="24"/>
          <w:rtl/>
          <w:lang w:bidi="ar-AE"/>
        </w:rPr>
        <w:t>رَحْمَة</w:t>
      </w:r>
      <w:r w:rsidRPr="00E21DF0">
        <w:rPr>
          <w:rFonts w:asciiTheme="majorBidi" w:hAnsiTheme="majorBidi" w:cstheme="majorBidi"/>
          <w:sz w:val="24"/>
          <w:szCs w:val="24"/>
          <w:lang w:bidi="ar-AE"/>
        </w:rPr>
        <w:t>), “rikkat/incelik, şefkat ve mağfiret” gibi anlamlara gelmektedir.</w:t>
      </w:r>
      <w:r w:rsidRPr="00E21DF0">
        <w:rPr>
          <w:rStyle w:val="DipnotBavurusu"/>
          <w:rFonts w:asciiTheme="majorBidi" w:hAnsiTheme="majorBidi" w:cstheme="majorBidi"/>
          <w:sz w:val="24"/>
          <w:szCs w:val="24"/>
          <w:lang w:bidi="ar-AE"/>
        </w:rPr>
        <w:footnoteReference w:id="90"/>
      </w:r>
      <w:r w:rsidRPr="00E21DF0">
        <w:rPr>
          <w:rFonts w:asciiTheme="majorBidi" w:hAnsiTheme="majorBidi" w:cstheme="majorBidi"/>
          <w:sz w:val="24"/>
          <w:szCs w:val="24"/>
          <w:lang w:bidi="ar-AE"/>
        </w:rPr>
        <w:t xml:space="preserve"> Rahmet bazen incelik/duyarlılık bazen de ihsan anlamında kullanılmaktadır. Bu kelime nispet edilen varlığa göre iki manaya gelmektedir. Rahmet,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nispet edildiğinde lütuf ve ihsan anlamına; insana nispet edildiğinde incelik ve şefkat anlamına gelmektedir.</w:t>
      </w:r>
      <w:r w:rsidRPr="00E21DF0">
        <w:rPr>
          <w:rStyle w:val="DipnotBavurusu"/>
          <w:rFonts w:asciiTheme="majorBidi" w:hAnsiTheme="majorBidi" w:cstheme="majorBidi"/>
          <w:sz w:val="24"/>
          <w:szCs w:val="24"/>
          <w:lang w:bidi="ar-AE"/>
        </w:rPr>
        <w:footnoteReference w:id="91"/>
      </w:r>
      <w:r w:rsidRPr="00E21DF0">
        <w:rPr>
          <w:rFonts w:asciiTheme="majorBidi" w:hAnsiTheme="majorBidi" w:cstheme="majorBidi"/>
          <w:sz w:val="24"/>
          <w:szCs w:val="24"/>
          <w:lang w:bidi="ar-AE"/>
        </w:rPr>
        <w:t xml:space="preserve"> Zû vücuh bir kelime olan rahmet,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nimet, rızık, zafer, </w:t>
      </w:r>
      <w:r w:rsidR="00714E87"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fiyet</w:t>
      </w:r>
      <w:r w:rsidR="00B17ECE" w:rsidRPr="00E21DF0">
        <w:rPr>
          <w:rFonts w:asciiTheme="majorBidi" w:hAnsiTheme="majorBidi" w:cstheme="majorBidi"/>
          <w:sz w:val="24"/>
          <w:szCs w:val="24"/>
          <w:lang w:bidi="ar-AE"/>
        </w:rPr>
        <w:t xml:space="preserve">, </w:t>
      </w:r>
      <w:r w:rsidR="00B17ECE" w:rsidRPr="00E21DF0">
        <w:rPr>
          <w:rFonts w:asciiTheme="majorBidi" w:hAnsiTheme="majorBidi" w:cstheme="majorBidi"/>
          <w:sz w:val="24"/>
          <w:szCs w:val="24"/>
          <w:lang w:bidi="ar-AE"/>
        </w:rPr>
        <w:lastRenderedPageBreak/>
        <w:t>iman, yağmur, cennet vb. olmak üzere pek çok anlamda da kullanılmaktadır.</w:t>
      </w:r>
      <w:r w:rsidR="00B17ECE" w:rsidRPr="00E21DF0">
        <w:rPr>
          <w:rStyle w:val="DipnotBavurusu"/>
          <w:rFonts w:asciiTheme="majorBidi" w:hAnsiTheme="majorBidi" w:cstheme="majorBidi"/>
          <w:sz w:val="24"/>
          <w:szCs w:val="24"/>
          <w:lang w:bidi="ar-AE"/>
        </w:rPr>
        <w:footnoteReference w:id="92"/>
      </w:r>
      <w:r w:rsidR="00B17ECE" w:rsidRPr="00E21DF0">
        <w:rPr>
          <w:rFonts w:asciiTheme="majorBidi" w:hAnsiTheme="majorBidi" w:cstheme="majorBidi"/>
          <w:sz w:val="24"/>
          <w:szCs w:val="24"/>
          <w:lang w:bidi="ar-AE"/>
        </w:rPr>
        <w:t xml:space="preserve"> Mal anlamında kullanımı da söz konusudur. Örnek </w:t>
      </w:r>
      <w:r w:rsidR="00B10D0A" w:rsidRPr="00E21DF0">
        <w:rPr>
          <w:rFonts w:asciiTheme="majorBidi" w:hAnsiTheme="majorBidi" w:cstheme="majorBidi"/>
          <w:sz w:val="24"/>
          <w:szCs w:val="24"/>
          <w:lang w:bidi="ar-AE"/>
        </w:rPr>
        <w:t>âyet</w:t>
      </w:r>
      <w:r w:rsidR="00B17ECE" w:rsidRPr="00E21DF0">
        <w:rPr>
          <w:rFonts w:asciiTheme="majorBidi" w:hAnsiTheme="majorBidi" w:cstheme="majorBidi"/>
          <w:sz w:val="24"/>
          <w:szCs w:val="24"/>
          <w:lang w:bidi="ar-AE"/>
        </w:rPr>
        <w:t xml:space="preserve"> şöyledir:</w:t>
      </w:r>
    </w:p>
    <w:p w14:paraId="5B166B21" w14:textId="282170F5" w:rsidR="00315CB4" w:rsidRPr="00E21DF0" w:rsidRDefault="00315CB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وَلَئِنْ أَذَقْنَا الإِنْسَانَ مِنَّا </w:t>
      </w:r>
      <w:r w:rsidRPr="00E21DF0">
        <w:rPr>
          <w:rFonts w:asciiTheme="majorBidi" w:hAnsiTheme="majorBidi" w:cstheme="majorBidi"/>
          <w:sz w:val="24"/>
          <w:szCs w:val="24"/>
          <w:u w:val="single"/>
          <w:rtl/>
        </w:rPr>
        <w:t>رَحْمَةً</w:t>
      </w:r>
      <w:r w:rsidRPr="00E21DF0">
        <w:rPr>
          <w:rFonts w:asciiTheme="majorBidi" w:hAnsiTheme="majorBidi" w:cstheme="majorBidi"/>
          <w:sz w:val="24"/>
          <w:szCs w:val="24"/>
          <w:rtl/>
        </w:rPr>
        <w:t xml:space="preserve"> ثُمَّ نَزَعْنَاهَا مِنْهُ إِنَّهُ لَيَئُوسٌ كَفُورٌ</w:t>
      </w:r>
      <w:r w:rsidRPr="00E21DF0">
        <w:rPr>
          <w:rFonts w:asciiTheme="majorBidi" w:hAnsiTheme="majorBidi" w:cstheme="majorBidi"/>
          <w:sz w:val="24"/>
          <w:szCs w:val="24"/>
        </w:rPr>
        <w:t xml:space="preserve"> “</w:t>
      </w:r>
      <w:r w:rsidR="00C9316C" w:rsidRPr="00E21DF0">
        <w:rPr>
          <w:rFonts w:asciiTheme="majorBidi" w:hAnsiTheme="majorBidi" w:cstheme="majorBidi"/>
          <w:sz w:val="24"/>
          <w:szCs w:val="24"/>
        </w:rPr>
        <w:t xml:space="preserve">Eğer insana nezdimizden bir </w:t>
      </w:r>
      <w:r w:rsidR="00C9316C" w:rsidRPr="00E21DF0">
        <w:rPr>
          <w:rFonts w:asciiTheme="majorBidi" w:hAnsiTheme="majorBidi" w:cstheme="majorBidi"/>
          <w:sz w:val="24"/>
          <w:szCs w:val="24"/>
          <w:u w:val="single"/>
        </w:rPr>
        <w:t>rahmet</w:t>
      </w:r>
      <w:r w:rsidR="00C9316C" w:rsidRPr="00E21DF0">
        <w:rPr>
          <w:rFonts w:asciiTheme="majorBidi" w:hAnsiTheme="majorBidi" w:cstheme="majorBidi"/>
          <w:sz w:val="24"/>
          <w:szCs w:val="24"/>
        </w:rPr>
        <w:t xml:space="preserve"> tattırıp da sonra da ondan çekip alırsak tamamen ümitsizliğe düşer, nankörleşir.”</w:t>
      </w:r>
      <w:r w:rsidR="00C9316C" w:rsidRPr="00E21DF0">
        <w:rPr>
          <w:rStyle w:val="DipnotBavurusu"/>
          <w:rFonts w:asciiTheme="majorBidi" w:hAnsiTheme="majorBidi" w:cstheme="majorBidi"/>
          <w:sz w:val="24"/>
          <w:szCs w:val="24"/>
        </w:rPr>
        <w:footnoteReference w:id="93"/>
      </w:r>
    </w:p>
    <w:p w14:paraId="25F73EBF" w14:textId="46963A24" w:rsidR="00B17ECE" w:rsidRPr="00E21DF0" w:rsidRDefault="00B10D0A"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Allah</w:t>
      </w:r>
      <w:r w:rsidR="00B17ECE" w:rsidRPr="00E21DF0">
        <w:rPr>
          <w:rFonts w:asciiTheme="majorBidi" w:hAnsiTheme="majorBidi" w:cstheme="majorBidi"/>
          <w:sz w:val="24"/>
          <w:szCs w:val="24"/>
        </w:rPr>
        <w:t xml:space="preserve">’ın </w:t>
      </w:r>
      <w:r w:rsidR="002D4620" w:rsidRPr="00E21DF0">
        <w:rPr>
          <w:rFonts w:asciiTheme="majorBidi" w:hAnsiTheme="majorBidi" w:cstheme="majorBidi"/>
          <w:sz w:val="24"/>
          <w:szCs w:val="24"/>
        </w:rPr>
        <w:t xml:space="preserve">“insana nezdimizden bir rahmet tattırıp da” buyruğundaki rahmet kavramı mal, servet ve nimet gibi anlamlara gelmektedir. </w:t>
      </w:r>
      <w:r w:rsidRPr="00E21DF0">
        <w:rPr>
          <w:rFonts w:asciiTheme="majorBidi" w:hAnsiTheme="majorBidi" w:cstheme="majorBidi"/>
          <w:sz w:val="24"/>
          <w:szCs w:val="24"/>
        </w:rPr>
        <w:t>Âyet</w:t>
      </w:r>
      <w:r w:rsidR="002D4620" w:rsidRPr="00E21DF0">
        <w:rPr>
          <w:rFonts w:asciiTheme="majorBidi" w:hAnsiTheme="majorBidi" w:cstheme="majorBidi"/>
          <w:sz w:val="24"/>
          <w:szCs w:val="24"/>
        </w:rPr>
        <w:t xml:space="preserve"> </w:t>
      </w:r>
      <w:r w:rsidRPr="00E21DF0">
        <w:rPr>
          <w:rFonts w:asciiTheme="majorBidi" w:hAnsiTheme="majorBidi" w:cstheme="majorBidi"/>
          <w:sz w:val="24"/>
          <w:szCs w:val="24"/>
        </w:rPr>
        <w:t>Allah</w:t>
      </w:r>
      <w:r w:rsidR="00714E87" w:rsidRPr="00E21DF0">
        <w:rPr>
          <w:rFonts w:asciiTheme="majorBidi" w:hAnsiTheme="majorBidi" w:cstheme="majorBidi"/>
          <w:sz w:val="24"/>
          <w:szCs w:val="24"/>
        </w:rPr>
        <w:t xml:space="preserve"> </w:t>
      </w:r>
      <w:r w:rsidR="002D4620" w:rsidRPr="00E21DF0">
        <w:rPr>
          <w:rFonts w:asciiTheme="majorBidi" w:hAnsiTheme="majorBidi" w:cstheme="majorBidi"/>
          <w:sz w:val="24"/>
          <w:szCs w:val="24"/>
        </w:rPr>
        <w:t>tarafından insana bir lütuf ve ihsan olarak verilen mal ve servetin kendisinden alınması durumunda ümidini keseceğini ve nankörlük edeceğini beyan etmektedir.</w:t>
      </w:r>
      <w:r w:rsidR="002D4620" w:rsidRPr="00E21DF0">
        <w:rPr>
          <w:rStyle w:val="DipnotBavurusu"/>
          <w:rFonts w:asciiTheme="majorBidi" w:hAnsiTheme="majorBidi" w:cstheme="majorBidi"/>
          <w:sz w:val="24"/>
          <w:szCs w:val="24"/>
        </w:rPr>
        <w:footnoteReference w:id="94"/>
      </w:r>
    </w:p>
    <w:p w14:paraId="031487A1" w14:textId="4F8D77EA" w:rsidR="002D4620" w:rsidRDefault="002D4620"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Mal, </w:t>
      </w:r>
      <w:r w:rsidR="00B10D0A" w:rsidRPr="00E21DF0">
        <w:rPr>
          <w:rFonts w:asciiTheme="majorBidi" w:hAnsiTheme="majorBidi" w:cstheme="majorBidi"/>
          <w:sz w:val="24"/>
          <w:szCs w:val="24"/>
        </w:rPr>
        <w:t>Allah</w:t>
      </w:r>
      <w:r w:rsidR="00714E87" w:rsidRPr="00E21DF0">
        <w:rPr>
          <w:rFonts w:asciiTheme="majorBidi" w:hAnsiTheme="majorBidi" w:cstheme="majorBidi"/>
          <w:sz w:val="24"/>
          <w:szCs w:val="24"/>
        </w:rPr>
        <w:t xml:space="preserve"> </w:t>
      </w:r>
      <w:r w:rsidRPr="00E21DF0">
        <w:rPr>
          <w:rFonts w:asciiTheme="majorBidi" w:hAnsiTheme="majorBidi" w:cstheme="majorBidi"/>
          <w:sz w:val="24"/>
          <w:szCs w:val="24"/>
        </w:rPr>
        <w:t>tarafından insana verilen bir rahmettir. İnsanın iman, ibadet ve ahlâk ile en güzel bir şekilde hayatını yaşamasını sağlayan bir lütuftur. İnsanın itaat edip şükretmesini ve nankörlükten kaçınmasını sağlayan ilahi bir yardımdır. O halde insana düşen görev malın hakik</w:t>
      </w:r>
      <w:r w:rsidR="00714E87" w:rsidRPr="00E21DF0">
        <w:rPr>
          <w:rFonts w:asciiTheme="majorBidi" w:hAnsiTheme="majorBidi" w:cstheme="majorBidi"/>
          <w:sz w:val="24"/>
          <w:szCs w:val="24"/>
        </w:rPr>
        <w:t>i</w:t>
      </w:r>
      <w:r w:rsidRPr="00E21DF0">
        <w:rPr>
          <w:rFonts w:asciiTheme="majorBidi" w:hAnsiTheme="majorBidi" w:cstheme="majorBidi"/>
          <w:sz w:val="24"/>
          <w:szCs w:val="24"/>
        </w:rPr>
        <w:t xml:space="preserve"> sahibinin </w:t>
      </w:r>
      <w:r w:rsidR="00B10D0A" w:rsidRPr="00E21DF0">
        <w:rPr>
          <w:rFonts w:asciiTheme="majorBidi" w:hAnsiTheme="majorBidi" w:cstheme="majorBidi"/>
          <w:sz w:val="24"/>
          <w:szCs w:val="24"/>
        </w:rPr>
        <w:t>Allah</w:t>
      </w:r>
      <w:r w:rsidR="00714E87"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olduğunu bilmek ve bu şuurla mal ile ilgili emirlerini yerine getirmek, yasaklarından da uzak durmaktır. Onun rızası dairesinde bir hayat yaşayarak mal ile </w:t>
      </w:r>
      <w:r w:rsidR="00C8243D" w:rsidRPr="00E21DF0">
        <w:rPr>
          <w:rFonts w:asciiTheme="majorBidi" w:hAnsiTheme="majorBidi" w:cstheme="majorBidi"/>
          <w:sz w:val="24"/>
          <w:szCs w:val="24"/>
        </w:rPr>
        <w:t>kulluk ve şükür vazifesini yerine getirmektir. Kendisinden alındığı zaman da ümitsizliğe düşmemek ve nankörlük etmemektedir.</w:t>
      </w:r>
    </w:p>
    <w:p w14:paraId="013E32BD"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4CED94C3" w14:textId="1A9CDD56" w:rsidR="00421D98" w:rsidRPr="00E21DF0" w:rsidRDefault="00392756" w:rsidP="00113A57">
      <w:pPr>
        <w:pStyle w:val="Balk3"/>
        <w:spacing w:before="0" w:line="360" w:lineRule="auto"/>
        <w:ind w:firstLine="709"/>
        <w:jc w:val="both"/>
        <w:rPr>
          <w:rFonts w:asciiTheme="majorBidi" w:hAnsiTheme="majorBidi"/>
          <w:b/>
          <w:bCs/>
          <w:i/>
          <w:iCs/>
          <w:color w:val="auto"/>
          <w:rtl/>
          <w:lang w:bidi="ar-AE"/>
        </w:rPr>
      </w:pPr>
      <w:bookmarkStart w:id="156" w:name="_Hlk57326375"/>
      <w:bookmarkStart w:id="157" w:name="_Toc72979099"/>
      <w:r w:rsidRPr="00E21DF0">
        <w:rPr>
          <w:rFonts w:asciiTheme="majorBidi" w:hAnsiTheme="majorBidi"/>
          <w:b/>
          <w:bCs/>
          <w:color w:val="auto"/>
          <w:lang w:bidi="ar-AE"/>
        </w:rPr>
        <w:t>1.2.1</w:t>
      </w:r>
      <w:r w:rsidR="00714E87" w:rsidRPr="00E21DF0">
        <w:rPr>
          <w:rFonts w:asciiTheme="majorBidi" w:hAnsiTheme="majorBidi"/>
          <w:b/>
          <w:bCs/>
          <w:color w:val="auto"/>
          <w:lang w:bidi="ar-AE"/>
        </w:rPr>
        <w:t xml:space="preserve">2. </w:t>
      </w:r>
      <w:r w:rsidR="00E06917" w:rsidRPr="00E21DF0">
        <w:rPr>
          <w:rFonts w:asciiTheme="majorBidi" w:hAnsiTheme="majorBidi"/>
          <w:b/>
          <w:bCs/>
          <w:color w:val="auto"/>
          <w:lang w:bidi="ar-AE"/>
        </w:rPr>
        <w:t>Kenz</w:t>
      </w:r>
      <w:bookmarkEnd w:id="156"/>
      <w:r w:rsidR="00DF7731" w:rsidRPr="00E21DF0">
        <w:rPr>
          <w:rFonts w:asciiTheme="majorBidi" w:hAnsiTheme="majorBidi"/>
          <w:b/>
          <w:bCs/>
          <w:color w:val="auto"/>
          <w:lang w:bidi="ar-AE"/>
        </w:rPr>
        <w:t xml:space="preserve"> </w:t>
      </w:r>
      <w:r w:rsidR="00DF7731" w:rsidRPr="00E21DF0">
        <w:rPr>
          <w:rFonts w:asciiTheme="majorBidi" w:hAnsiTheme="majorBidi"/>
          <w:b/>
          <w:bCs/>
          <w:color w:val="auto"/>
          <w:rtl/>
          <w:lang w:bidi="ar-AE"/>
        </w:rPr>
        <w:t>(</w:t>
      </w:r>
      <w:r w:rsidR="00714E87" w:rsidRPr="00E21DF0">
        <w:rPr>
          <w:rFonts w:asciiTheme="majorBidi" w:hAnsiTheme="majorBidi"/>
          <w:b/>
          <w:bCs/>
          <w:color w:val="auto"/>
          <w:rtl/>
          <w:lang w:bidi="ar-AE"/>
        </w:rPr>
        <w:t>ال</w:t>
      </w:r>
      <w:r w:rsidR="00DF7731" w:rsidRPr="00E21DF0">
        <w:rPr>
          <w:rFonts w:asciiTheme="majorBidi" w:hAnsiTheme="majorBidi"/>
          <w:b/>
          <w:bCs/>
          <w:color w:val="auto"/>
          <w:rtl/>
          <w:lang w:bidi="ar-AE"/>
        </w:rPr>
        <w:t>كنز)</w:t>
      </w:r>
      <w:bookmarkEnd w:id="157"/>
      <w:r w:rsidR="00B35FA2" w:rsidRPr="00E21DF0">
        <w:rPr>
          <w:rFonts w:asciiTheme="majorBidi" w:hAnsiTheme="majorBidi"/>
          <w:b/>
          <w:bCs/>
          <w:color w:val="auto"/>
          <w:lang w:bidi="ar-AE"/>
        </w:rPr>
        <w:t xml:space="preserve"> </w:t>
      </w:r>
    </w:p>
    <w:p w14:paraId="78C888B8" w14:textId="4866A48A" w:rsidR="00E06917" w:rsidRPr="00E21DF0" w:rsidRDefault="00A53F44"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Kenz (</w:t>
      </w:r>
      <w:r w:rsidR="00714E87" w:rsidRPr="00E21DF0">
        <w:rPr>
          <w:rFonts w:asciiTheme="majorBidi" w:hAnsiTheme="majorBidi" w:cstheme="majorBidi"/>
          <w:sz w:val="24"/>
          <w:szCs w:val="24"/>
          <w:rtl/>
          <w:lang w:bidi="ar-AE"/>
        </w:rPr>
        <w:t>ال</w:t>
      </w:r>
      <w:r w:rsidRPr="00E21DF0">
        <w:rPr>
          <w:rFonts w:asciiTheme="majorBidi" w:hAnsiTheme="majorBidi" w:cstheme="majorBidi"/>
          <w:sz w:val="24"/>
          <w:szCs w:val="24"/>
          <w:rtl/>
          <w:lang w:bidi="ar-AE"/>
        </w:rPr>
        <w:t>كَنْز</w:t>
      </w:r>
      <w:r w:rsidRPr="00E21DF0">
        <w:rPr>
          <w:rFonts w:asciiTheme="majorBidi" w:hAnsiTheme="majorBidi" w:cstheme="majorBidi"/>
          <w:sz w:val="24"/>
          <w:szCs w:val="24"/>
          <w:lang w:bidi="ar-AE"/>
        </w:rPr>
        <w:t>) kelimesi defnedilen mal anlamına gelmektedir.</w:t>
      </w:r>
      <w:r w:rsidRPr="00E21DF0">
        <w:rPr>
          <w:rStyle w:val="DipnotBavurusu"/>
          <w:rFonts w:asciiTheme="majorBidi" w:hAnsiTheme="majorBidi" w:cstheme="majorBidi"/>
          <w:sz w:val="24"/>
          <w:szCs w:val="24"/>
          <w:lang w:bidi="ar-AE"/>
        </w:rPr>
        <w:footnoteReference w:id="95"/>
      </w:r>
      <w:r w:rsidRPr="00E21DF0">
        <w:rPr>
          <w:rFonts w:asciiTheme="majorBidi" w:hAnsiTheme="majorBidi" w:cstheme="majorBidi"/>
          <w:sz w:val="24"/>
          <w:szCs w:val="24"/>
          <w:lang w:bidi="ar-AE"/>
        </w:rPr>
        <w:t xml:space="preserve"> </w:t>
      </w:r>
      <w:r w:rsidR="00A91402" w:rsidRPr="00E21DF0">
        <w:rPr>
          <w:rFonts w:asciiTheme="majorBidi" w:hAnsiTheme="majorBidi" w:cstheme="majorBidi"/>
          <w:sz w:val="24"/>
          <w:szCs w:val="24"/>
          <w:lang w:bidi="ar-AE"/>
        </w:rPr>
        <w:t>Çok olan mala</w:t>
      </w:r>
      <w:r w:rsidR="000E7528" w:rsidRPr="00E21DF0">
        <w:rPr>
          <w:rFonts w:asciiTheme="majorBidi" w:hAnsiTheme="majorBidi" w:cstheme="majorBidi"/>
          <w:sz w:val="24"/>
          <w:szCs w:val="24"/>
          <w:lang w:bidi="ar-AE"/>
        </w:rPr>
        <w:t xml:space="preserve"> </w:t>
      </w:r>
      <w:r w:rsidR="00A91402" w:rsidRPr="00E21DF0">
        <w:rPr>
          <w:rFonts w:asciiTheme="majorBidi" w:hAnsiTheme="majorBidi" w:cstheme="majorBidi"/>
          <w:sz w:val="24"/>
          <w:szCs w:val="24"/>
          <w:lang w:bidi="ar-AE"/>
        </w:rPr>
        <w:t>da</w:t>
      </w:r>
      <w:r w:rsidR="00B91E13" w:rsidRPr="00E21DF0">
        <w:rPr>
          <w:rFonts w:asciiTheme="majorBidi" w:hAnsiTheme="majorBidi" w:cstheme="majorBidi"/>
          <w:sz w:val="24"/>
          <w:szCs w:val="24"/>
          <w:lang w:bidi="ar-AE"/>
        </w:rPr>
        <w:t xml:space="preserve"> kenz </w:t>
      </w:r>
      <w:r w:rsidR="00A91402" w:rsidRPr="00E21DF0">
        <w:rPr>
          <w:rFonts w:asciiTheme="majorBidi" w:hAnsiTheme="majorBidi" w:cstheme="majorBidi"/>
          <w:sz w:val="24"/>
          <w:szCs w:val="24"/>
          <w:lang w:bidi="ar-AE"/>
        </w:rPr>
        <w:t>denilmektedir.</w:t>
      </w:r>
      <w:r w:rsidR="00A91402" w:rsidRPr="00E21DF0">
        <w:rPr>
          <w:rStyle w:val="DipnotBavurusu"/>
          <w:rFonts w:asciiTheme="majorBidi" w:hAnsiTheme="majorBidi" w:cstheme="majorBidi"/>
          <w:sz w:val="24"/>
          <w:szCs w:val="24"/>
          <w:lang w:bidi="ar-AE"/>
        </w:rPr>
        <w:footnoteReference w:id="96"/>
      </w:r>
      <w:r w:rsidR="00A91402" w:rsidRPr="00E21DF0">
        <w:rPr>
          <w:rFonts w:asciiTheme="majorBidi" w:hAnsiTheme="majorBidi" w:cstheme="majorBidi"/>
          <w:sz w:val="24"/>
          <w:szCs w:val="24"/>
          <w:lang w:bidi="ar-AE"/>
        </w:rPr>
        <w:t xml:space="preserve"> Tanımından da anlaşıldığı gibi</w:t>
      </w:r>
      <w:r w:rsidR="00B91E13" w:rsidRPr="00E21DF0">
        <w:rPr>
          <w:rFonts w:asciiTheme="majorBidi" w:hAnsiTheme="majorBidi" w:cstheme="majorBidi"/>
          <w:sz w:val="24"/>
          <w:szCs w:val="24"/>
          <w:lang w:bidi="ar-AE"/>
        </w:rPr>
        <w:t xml:space="preserve"> kenz </w:t>
      </w:r>
      <w:r w:rsidR="00A91402" w:rsidRPr="00E21DF0">
        <w:rPr>
          <w:rFonts w:asciiTheme="majorBidi" w:hAnsiTheme="majorBidi" w:cstheme="majorBidi"/>
          <w:sz w:val="24"/>
          <w:szCs w:val="24"/>
          <w:lang w:bidi="ar-AE"/>
        </w:rPr>
        <w:t>kelimesi doğrudan mal ile ilgili bir kelimedir.</w:t>
      </w:r>
      <w:r w:rsidRPr="00E21DF0">
        <w:rPr>
          <w:rFonts w:asciiTheme="majorBidi" w:hAnsiTheme="majorBidi" w:cstheme="majorBidi"/>
          <w:sz w:val="24"/>
          <w:szCs w:val="24"/>
          <w:lang w:bidi="ar-AE"/>
        </w:rPr>
        <w:t xml:space="preserve"> </w:t>
      </w:r>
      <w:r w:rsidR="001C0CE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kenz kelimesi geçtiği âyetlerde iki anlamda kullanılmaktadır: mal ve ilim sayfası.</w:t>
      </w:r>
      <w:r w:rsidRPr="00E21DF0">
        <w:rPr>
          <w:rStyle w:val="DipnotBavurusu"/>
          <w:rFonts w:asciiTheme="majorBidi" w:hAnsiTheme="majorBidi" w:cstheme="majorBidi"/>
          <w:sz w:val="24"/>
          <w:szCs w:val="24"/>
          <w:lang w:bidi="ar-AE"/>
        </w:rPr>
        <w:footnoteReference w:id="97"/>
      </w:r>
      <w:r w:rsidRPr="00E21DF0">
        <w:rPr>
          <w:rFonts w:asciiTheme="majorBidi" w:hAnsiTheme="majorBidi" w:cstheme="majorBidi"/>
          <w:sz w:val="24"/>
          <w:szCs w:val="24"/>
          <w:lang w:bidi="ar-AE"/>
        </w:rPr>
        <w:t xml:space="preserve"> Mal anlamını içeren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şöyledir:</w:t>
      </w:r>
    </w:p>
    <w:p w14:paraId="02AD3821" w14:textId="4F4C5C3D" w:rsidR="00A91402" w:rsidRPr="00E21DF0" w:rsidRDefault="00C9316C" w:rsidP="00571FF9">
      <w:pPr>
        <w:spacing w:after="0" w:line="360" w:lineRule="auto"/>
        <w:ind w:firstLine="709"/>
        <w:jc w:val="both"/>
        <w:rPr>
          <w:rFonts w:asciiTheme="majorBidi" w:hAnsiTheme="majorBidi" w:cstheme="majorBidi"/>
          <w:sz w:val="24"/>
          <w:szCs w:val="24"/>
          <w:shd w:val="clear" w:color="auto" w:fill="FFFFFF"/>
        </w:rPr>
      </w:pPr>
      <w:r w:rsidRPr="00E21DF0">
        <w:rPr>
          <w:rFonts w:asciiTheme="majorBidi" w:hAnsiTheme="majorBidi" w:cstheme="majorBidi"/>
          <w:sz w:val="24"/>
          <w:szCs w:val="24"/>
          <w:rtl/>
        </w:rPr>
        <w:t xml:space="preserve">فَلَعَلَّكَ تَارِكٌ بَعْضَ مَا يُوحَى إِلَيْكَ وَضَائِقٌ بِهِ صَدْرُكَ أَنْ يَقُولُوا لَوْلاَ أُنْزِلَ عَلَيْهِ </w:t>
      </w:r>
      <w:r w:rsidRPr="00E21DF0">
        <w:rPr>
          <w:rFonts w:asciiTheme="majorBidi" w:hAnsiTheme="majorBidi" w:cstheme="majorBidi"/>
          <w:sz w:val="24"/>
          <w:szCs w:val="24"/>
          <w:u w:val="single"/>
          <w:rtl/>
        </w:rPr>
        <w:t>كَنْزٌ</w:t>
      </w:r>
      <w:r w:rsidRPr="00E21DF0">
        <w:rPr>
          <w:rFonts w:asciiTheme="majorBidi" w:hAnsiTheme="majorBidi" w:cstheme="majorBidi"/>
          <w:sz w:val="24"/>
          <w:szCs w:val="24"/>
          <w:rtl/>
        </w:rPr>
        <w:t xml:space="preserve"> أَوْ جَاءَ مَعَهُ مَلَكٌ إِنَّمَا أَنْتَ نَذِيرٌ وَاللَّهُ عَلَى كُلِّ شَيْءٍ وَكِيلٌ</w:t>
      </w:r>
      <w:r w:rsidRPr="00E21DF0">
        <w:rPr>
          <w:rFonts w:asciiTheme="majorBidi" w:hAnsiTheme="majorBidi" w:cstheme="majorBidi"/>
          <w:sz w:val="24"/>
          <w:szCs w:val="24"/>
        </w:rPr>
        <w:t xml:space="preserve"> “ ‘Ona bir </w:t>
      </w:r>
      <w:r w:rsidRPr="00E21DF0">
        <w:rPr>
          <w:rFonts w:asciiTheme="majorBidi" w:hAnsiTheme="majorBidi" w:cstheme="majorBidi"/>
          <w:sz w:val="24"/>
          <w:szCs w:val="24"/>
          <w:u w:val="single"/>
        </w:rPr>
        <w:t>hazine</w:t>
      </w:r>
      <w:r w:rsidR="001108AD"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indirilse veya onunla beraber bir melek gelse </w:t>
      </w:r>
      <w:r w:rsidRPr="00E21DF0">
        <w:rPr>
          <w:rFonts w:asciiTheme="majorBidi" w:hAnsiTheme="majorBidi" w:cstheme="majorBidi"/>
          <w:sz w:val="24"/>
          <w:szCs w:val="24"/>
        </w:rPr>
        <w:lastRenderedPageBreak/>
        <w:t xml:space="preserve">ya!’ demelerinden dolayı canın sıkılarak sana vahyedilen âyetlerin bir kısmının tebliğini terkedecek değilsin ya! Sen ancak bir uyarıcısın. </w:t>
      </w:r>
      <w:r w:rsidR="00B10D0A" w:rsidRPr="00E21DF0">
        <w:rPr>
          <w:rFonts w:asciiTheme="majorBidi" w:hAnsiTheme="majorBidi" w:cstheme="majorBidi"/>
          <w:sz w:val="24"/>
          <w:szCs w:val="24"/>
        </w:rPr>
        <w:t>Alla</w:t>
      </w:r>
      <w:r w:rsidR="00B91E13" w:rsidRPr="00E21DF0">
        <w:rPr>
          <w:rFonts w:asciiTheme="majorBidi" w:hAnsiTheme="majorBidi" w:cstheme="majorBidi"/>
          <w:sz w:val="24"/>
          <w:szCs w:val="24"/>
        </w:rPr>
        <w:t xml:space="preserve">h </w:t>
      </w:r>
      <w:r w:rsidRPr="00E21DF0">
        <w:rPr>
          <w:rFonts w:asciiTheme="majorBidi" w:hAnsiTheme="majorBidi" w:cstheme="majorBidi"/>
          <w:sz w:val="24"/>
          <w:szCs w:val="24"/>
        </w:rPr>
        <w:t>her şeye vekildir.”</w:t>
      </w:r>
      <w:r w:rsidRPr="00E21DF0">
        <w:rPr>
          <w:rStyle w:val="DipnotBavurusu"/>
          <w:rFonts w:asciiTheme="majorBidi" w:hAnsiTheme="majorBidi" w:cstheme="majorBidi"/>
          <w:sz w:val="24"/>
          <w:szCs w:val="24"/>
        </w:rPr>
        <w:footnoteReference w:id="98"/>
      </w:r>
      <w:r w:rsidR="00F91945" w:rsidRPr="00E21DF0">
        <w:rPr>
          <w:rFonts w:asciiTheme="majorBidi" w:hAnsiTheme="majorBidi" w:cstheme="majorBidi"/>
          <w:sz w:val="24"/>
          <w:szCs w:val="24"/>
          <w:shd w:val="clear" w:color="auto" w:fill="FFFFFF"/>
        </w:rPr>
        <w:t xml:space="preserve"> </w:t>
      </w:r>
    </w:p>
    <w:p w14:paraId="6881D24F" w14:textId="7C1459E0" w:rsidR="000F2D4C" w:rsidRPr="00E21DF0" w:rsidRDefault="000F2D4C" w:rsidP="00571FF9">
      <w:pPr>
        <w:spacing w:after="0" w:line="360" w:lineRule="auto"/>
        <w:ind w:firstLine="709"/>
        <w:jc w:val="both"/>
        <w:rPr>
          <w:rFonts w:asciiTheme="majorBidi" w:hAnsiTheme="majorBidi" w:cstheme="majorBidi"/>
          <w:sz w:val="24"/>
          <w:szCs w:val="24"/>
          <w:shd w:val="clear" w:color="auto" w:fill="FFFFFF"/>
        </w:rPr>
      </w:pPr>
      <w:r w:rsidRPr="00E21DF0">
        <w:rPr>
          <w:rFonts w:asciiTheme="majorBidi" w:hAnsiTheme="majorBidi" w:cstheme="majorBidi"/>
          <w:sz w:val="24"/>
          <w:szCs w:val="24"/>
          <w:shd w:val="clear" w:color="auto" w:fill="FFFFFF"/>
        </w:rPr>
        <w:t>Bu âye</w:t>
      </w:r>
      <w:r w:rsidR="00DE0582" w:rsidRPr="00E21DF0">
        <w:rPr>
          <w:rFonts w:asciiTheme="majorBidi" w:hAnsiTheme="majorBidi" w:cstheme="majorBidi"/>
          <w:sz w:val="24"/>
          <w:szCs w:val="24"/>
          <w:shd w:val="clear" w:color="auto" w:fill="FFFFFF"/>
        </w:rPr>
        <w:t xml:space="preserve">tte </w:t>
      </w:r>
      <w:r w:rsidRPr="00E21DF0">
        <w:rPr>
          <w:rFonts w:asciiTheme="majorBidi" w:hAnsiTheme="majorBidi" w:cstheme="majorBidi"/>
          <w:sz w:val="24"/>
          <w:szCs w:val="24"/>
          <w:shd w:val="clear" w:color="auto" w:fill="FFFFFF"/>
        </w:rPr>
        <w:t>müşrikler, Hz.</w:t>
      </w:r>
      <w:r w:rsidR="00B91E13" w:rsidRPr="00E21DF0">
        <w:rPr>
          <w:rFonts w:asciiTheme="majorBidi" w:hAnsiTheme="majorBidi" w:cstheme="majorBidi"/>
          <w:sz w:val="24"/>
          <w:szCs w:val="24"/>
          <w:shd w:val="clear" w:color="auto" w:fill="FFFFFF"/>
        </w:rPr>
        <w:t xml:space="preserve"> </w:t>
      </w:r>
      <w:r w:rsidRPr="00E21DF0">
        <w:rPr>
          <w:rFonts w:asciiTheme="majorBidi" w:hAnsiTheme="majorBidi" w:cstheme="majorBidi"/>
          <w:sz w:val="24"/>
          <w:szCs w:val="24"/>
          <w:shd w:val="clear" w:color="auto" w:fill="FFFFFF"/>
        </w:rPr>
        <w:t>Muhammed’in peygamberliğin</w:t>
      </w:r>
      <w:r w:rsidR="00DE0582" w:rsidRPr="00E21DF0">
        <w:rPr>
          <w:rFonts w:asciiTheme="majorBidi" w:hAnsiTheme="majorBidi" w:cstheme="majorBidi"/>
          <w:sz w:val="24"/>
          <w:szCs w:val="24"/>
          <w:shd w:val="clear" w:color="auto" w:fill="FFFFFF"/>
        </w:rPr>
        <w:t>e karşı çıkmakta</w:t>
      </w:r>
      <w:r w:rsidRPr="00E21DF0">
        <w:rPr>
          <w:rFonts w:asciiTheme="majorBidi" w:hAnsiTheme="majorBidi" w:cstheme="majorBidi"/>
          <w:sz w:val="24"/>
          <w:szCs w:val="24"/>
          <w:shd w:val="clear" w:color="auto" w:fill="FFFFFF"/>
        </w:rPr>
        <w:t xml:space="preserve"> ve kendisinden bunun doğruluğunu ispat etmek için bazı h</w:t>
      </w:r>
      <w:r w:rsidR="0053140B" w:rsidRPr="00E21DF0">
        <w:rPr>
          <w:rFonts w:asciiTheme="majorBidi" w:hAnsiTheme="majorBidi" w:cstheme="majorBidi"/>
          <w:sz w:val="24"/>
          <w:szCs w:val="24"/>
          <w:shd w:val="clear" w:color="auto" w:fill="FFFFFF"/>
        </w:rPr>
        <w:t>â</w:t>
      </w:r>
      <w:r w:rsidRPr="00E21DF0">
        <w:rPr>
          <w:rFonts w:asciiTheme="majorBidi" w:hAnsiTheme="majorBidi" w:cstheme="majorBidi"/>
          <w:sz w:val="24"/>
          <w:szCs w:val="24"/>
          <w:shd w:val="clear" w:color="auto" w:fill="FFFFFF"/>
        </w:rPr>
        <w:t>rikul</w:t>
      </w:r>
      <w:r w:rsidR="0053140B" w:rsidRPr="00E21DF0">
        <w:rPr>
          <w:rFonts w:asciiTheme="majorBidi" w:hAnsiTheme="majorBidi" w:cstheme="majorBidi"/>
          <w:sz w:val="24"/>
          <w:szCs w:val="24"/>
          <w:shd w:val="clear" w:color="auto" w:fill="FFFFFF"/>
        </w:rPr>
        <w:t>â</w:t>
      </w:r>
      <w:r w:rsidRPr="00E21DF0">
        <w:rPr>
          <w:rFonts w:asciiTheme="majorBidi" w:hAnsiTheme="majorBidi" w:cstheme="majorBidi"/>
          <w:sz w:val="24"/>
          <w:szCs w:val="24"/>
          <w:shd w:val="clear" w:color="auto" w:fill="FFFFFF"/>
        </w:rPr>
        <w:t>de şeyleri ortaya koymasını istemektedirler. Müşriklerin bu isteklerinin başında da</w:t>
      </w:r>
      <w:r w:rsidR="001108AD" w:rsidRPr="00E21DF0">
        <w:rPr>
          <w:rFonts w:asciiTheme="majorBidi" w:hAnsiTheme="majorBidi" w:cstheme="majorBidi"/>
          <w:sz w:val="24"/>
          <w:szCs w:val="24"/>
          <w:shd w:val="clear" w:color="auto" w:fill="FFFFFF"/>
        </w:rPr>
        <w:t xml:space="preserve"> defnedilebilecek kadar fazla olan mal/hazine </w:t>
      </w:r>
      <w:r w:rsidRPr="00E21DF0">
        <w:rPr>
          <w:rFonts w:asciiTheme="majorBidi" w:hAnsiTheme="majorBidi" w:cstheme="majorBidi"/>
          <w:sz w:val="24"/>
          <w:szCs w:val="24"/>
          <w:shd w:val="clear" w:color="auto" w:fill="FFFFFF"/>
        </w:rPr>
        <w:t>gelmektedir.</w:t>
      </w:r>
      <w:r w:rsidR="00B35FA2" w:rsidRPr="00E21DF0">
        <w:rPr>
          <w:rStyle w:val="DipnotBavurusu"/>
          <w:rFonts w:asciiTheme="majorBidi" w:hAnsiTheme="majorBidi" w:cstheme="majorBidi"/>
          <w:sz w:val="24"/>
          <w:szCs w:val="24"/>
          <w:shd w:val="clear" w:color="auto" w:fill="FFFFFF"/>
        </w:rPr>
        <w:footnoteReference w:id="99"/>
      </w:r>
      <w:r w:rsidR="00B35FA2" w:rsidRPr="00E21DF0">
        <w:rPr>
          <w:rFonts w:asciiTheme="majorBidi" w:hAnsiTheme="majorBidi" w:cstheme="majorBidi"/>
          <w:sz w:val="24"/>
          <w:szCs w:val="24"/>
          <w:shd w:val="clear" w:color="auto" w:fill="FFFFFF"/>
        </w:rPr>
        <w:t xml:space="preserve"> Bir başka âyette de şöyle zikredilmektedir:</w:t>
      </w:r>
    </w:p>
    <w:p w14:paraId="7FE8D6B6" w14:textId="33C8EC20" w:rsidR="004318C8" w:rsidRPr="00E21DF0" w:rsidRDefault="004318C8"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وَقَالُوا مَالِ هَذَا الرَّسُولِ يَأْكُلُ الطَّعَامَ وَيَمْشِي فِي الأَسْوَاقِ لَوْلاَ أُنْزِلَ إِلَيْهِ مَلَكٌ فَيَكُونَ مَعَهُ نَذِيرًاأَوْ يُلْقَى إِلَيْهِ </w:t>
      </w:r>
      <w:r w:rsidRPr="00E21DF0">
        <w:rPr>
          <w:rFonts w:asciiTheme="majorBidi" w:hAnsiTheme="majorBidi" w:cstheme="majorBidi"/>
          <w:sz w:val="24"/>
          <w:szCs w:val="24"/>
          <w:u w:val="single"/>
          <w:rtl/>
        </w:rPr>
        <w:t>كَنْزٌ</w:t>
      </w:r>
      <w:r w:rsidRPr="00E21DF0">
        <w:rPr>
          <w:rFonts w:asciiTheme="majorBidi" w:hAnsiTheme="majorBidi" w:cstheme="majorBidi"/>
          <w:sz w:val="24"/>
          <w:szCs w:val="24"/>
          <w:rtl/>
        </w:rPr>
        <w:t xml:space="preserve"> أَوْ تَكُونُ لَهُ جَنَّةٌ يَأْكُلُ مِنْهَا وَقَالَ الظَّالِمُونَ إِنْ تَتَّبِعُونَ إِلاَّ رَجُلاً مَسْحُورًا</w:t>
      </w:r>
      <w:r w:rsidRPr="00E21DF0">
        <w:rPr>
          <w:rFonts w:asciiTheme="majorBidi" w:hAnsiTheme="majorBidi" w:cstheme="majorBidi"/>
          <w:sz w:val="24"/>
          <w:szCs w:val="24"/>
        </w:rPr>
        <w:t xml:space="preserve"> “</w:t>
      </w:r>
      <w:r w:rsidR="00464C6D" w:rsidRPr="00E21DF0">
        <w:rPr>
          <w:rFonts w:asciiTheme="majorBidi" w:hAnsiTheme="majorBidi" w:cstheme="majorBidi"/>
          <w:sz w:val="24"/>
          <w:szCs w:val="24"/>
        </w:rPr>
        <w:t xml:space="preserve">Dediler ki: ‘Bu nasıl peygamber! Yemek yiyor, çarşılarda dolaşıyor. Ona bir melek indirilmeli ve kendisiyle birlikte o melek de uyarıcılık görevi yapmalı değil miydi? Veya ona bir </w:t>
      </w:r>
      <w:r w:rsidR="00464C6D" w:rsidRPr="00E21DF0">
        <w:rPr>
          <w:rFonts w:asciiTheme="majorBidi" w:hAnsiTheme="majorBidi" w:cstheme="majorBidi"/>
          <w:sz w:val="24"/>
          <w:szCs w:val="24"/>
          <w:u w:val="single"/>
        </w:rPr>
        <w:t>hazine</w:t>
      </w:r>
      <w:r w:rsidR="00464C6D" w:rsidRPr="00E21DF0">
        <w:rPr>
          <w:rFonts w:asciiTheme="majorBidi" w:hAnsiTheme="majorBidi" w:cstheme="majorBidi"/>
          <w:sz w:val="24"/>
          <w:szCs w:val="24"/>
        </w:rPr>
        <w:t xml:space="preserve"> verilmeliydi ya da zahmetsizce yiyip içtiği bir bahçesi olmalıydı.’ Bu zalimler inana</w:t>
      </w:r>
      <w:r w:rsidR="00B91E13" w:rsidRPr="00E21DF0">
        <w:rPr>
          <w:rFonts w:asciiTheme="majorBidi" w:hAnsiTheme="majorBidi" w:cstheme="majorBidi"/>
          <w:sz w:val="24"/>
          <w:szCs w:val="24"/>
        </w:rPr>
        <w:t>n</w:t>
      </w:r>
      <w:r w:rsidR="00464C6D" w:rsidRPr="00E21DF0">
        <w:rPr>
          <w:rFonts w:asciiTheme="majorBidi" w:hAnsiTheme="majorBidi" w:cstheme="majorBidi"/>
          <w:sz w:val="24"/>
          <w:szCs w:val="24"/>
        </w:rPr>
        <w:t>lara: ‘Siz sadece kendisine büyü yapılmış bir adamın peşinden gidiyorsunuz’ dediler.”</w:t>
      </w:r>
      <w:r w:rsidR="008E5A8C" w:rsidRPr="00E21DF0">
        <w:rPr>
          <w:rStyle w:val="DipnotBavurusu"/>
          <w:rFonts w:asciiTheme="majorBidi" w:hAnsiTheme="majorBidi" w:cstheme="majorBidi"/>
          <w:sz w:val="24"/>
          <w:szCs w:val="24"/>
        </w:rPr>
        <w:footnoteReference w:id="100"/>
      </w:r>
    </w:p>
    <w:p w14:paraId="2CE503D2" w14:textId="06F89815" w:rsidR="00A91402" w:rsidRDefault="004318C8"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Bu âyette, yukarıda bahsettiğimiz</w:t>
      </w:r>
      <w:r w:rsidR="008E5A8C" w:rsidRPr="00E21DF0">
        <w:rPr>
          <w:rFonts w:asciiTheme="majorBidi" w:hAnsiTheme="majorBidi" w:cstheme="majorBidi"/>
          <w:sz w:val="24"/>
          <w:szCs w:val="24"/>
        </w:rPr>
        <w:t xml:space="preserve"> âyette olduğu gibi müşriklerin Hz.</w:t>
      </w:r>
      <w:r w:rsidR="00B91E13" w:rsidRPr="00E21DF0">
        <w:rPr>
          <w:rFonts w:asciiTheme="majorBidi" w:hAnsiTheme="majorBidi" w:cstheme="majorBidi"/>
          <w:sz w:val="24"/>
          <w:szCs w:val="24"/>
        </w:rPr>
        <w:t xml:space="preserve"> Muhammed</w:t>
      </w:r>
      <w:r w:rsidR="005D495C" w:rsidRPr="00E21DF0">
        <w:rPr>
          <w:rFonts w:asciiTheme="majorBidi" w:hAnsiTheme="majorBidi" w:cstheme="majorBidi"/>
          <w:sz w:val="24"/>
          <w:szCs w:val="24"/>
        </w:rPr>
        <w:t xml:space="preserve"> (s.a.v) </w:t>
      </w:r>
      <w:r w:rsidR="00B91E13" w:rsidRPr="00E21DF0">
        <w:rPr>
          <w:rFonts w:asciiTheme="majorBidi" w:hAnsiTheme="majorBidi" w:cstheme="majorBidi"/>
          <w:sz w:val="24"/>
          <w:szCs w:val="24"/>
        </w:rPr>
        <w:t xml:space="preserve">den </w:t>
      </w:r>
      <w:r w:rsidR="008E5A8C" w:rsidRPr="00E21DF0">
        <w:rPr>
          <w:rFonts w:asciiTheme="majorBidi" w:hAnsiTheme="majorBidi" w:cstheme="majorBidi"/>
          <w:sz w:val="24"/>
          <w:szCs w:val="24"/>
        </w:rPr>
        <w:t>peygamberliğinin doğruluğunu ispat etmesi için bazı h</w:t>
      </w:r>
      <w:r w:rsidR="0053140B" w:rsidRPr="00E21DF0">
        <w:rPr>
          <w:rFonts w:asciiTheme="majorBidi" w:hAnsiTheme="majorBidi" w:cstheme="majorBidi"/>
          <w:sz w:val="24"/>
          <w:szCs w:val="24"/>
        </w:rPr>
        <w:t>â</w:t>
      </w:r>
      <w:r w:rsidR="008E5A8C" w:rsidRPr="00E21DF0">
        <w:rPr>
          <w:rFonts w:asciiTheme="majorBidi" w:hAnsiTheme="majorBidi" w:cstheme="majorBidi"/>
          <w:sz w:val="24"/>
          <w:szCs w:val="24"/>
        </w:rPr>
        <w:t>rikul</w:t>
      </w:r>
      <w:r w:rsidR="0053140B" w:rsidRPr="00E21DF0">
        <w:rPr>
          <w:rFonts w:asciiTheme="majorBidi" w:hAnsiTheme="majorBidi" w:cstheme="majorBidi"/>
          <w:sz w:val="24"/>
          <w:szCs w:val="24"/>
        </w:rPr>
        <w:t>â</w:t>
      </w:r>
      <w:r w:rsidR="008E5A8C" w:rsidRPr="00E21DF0">
        <w:rPr>
          <w:rFonts w:asciiTheme="majorBidi" w:hAnsiTheme="majorBidi" w:cstheme="majorBidi"/>
          <w:sz w:val="24"/>
          <w:szCs w:val="24"/>
        </w:rPr>
        <w:t>de şeyler ortaya koymasını istedikleri haber verilmektedir.</w:t>
      </w:r>
      <w:r w:rsidR="008E5A8C" w:rsidRPr="00E21DF0">
        <w:rPr>
          <w:rStyle w:val="DipnotBavurusu"/>
          <w:rFonts w:asciiTheme="majorBidi" w:hAnsiTheme="majorBidi" w:cstheme="majorBidi"/>
          <w:sz w:val="24"/>
          <w:szCs w:val="24"/>
        </w:rPr>
        <w:footnoteReference w:id="101"/>
      </w:r>
      <w:r w:rsidR="008E5A8C" w:rsidRPr="00E21DF0">
        <w:rPr>
          <w:rFonts w:asciiTheme="majorBidi" w:hAnsiTheme="majorBidi" w:cstheme="majorBidi"/>
          <w:sz w:val="24"/>
          <w:szCs w:val="24"/>
        </w:rPr>
        <w:t xml:space="preserve"> Ancak yukarıdaki</w:t>
      </w:r>
      <w:r w:rsidR="0053140B"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âyette</w:t>
      </w:r>
      <w:r w:rsidR="008E5A8C" w:rsidRPr="00E21DF0">
        <w:rPr>
          <w:rFonts w:asciiTheme="majorBidi" w:hAnsiTheme="majorBidi" w:cstheme="majorBidi"/>
          <w:sz w:val="24"/>
          <w:szCs w:val="24"/>
        </w:rPr>
        <w:t xml:space="preserve"> müşrikler önce Hz. Muhammed’in bir hazine ortaya koymasını sonra da yanında bir melek bulundurmasını isterken bu </w:t>
      </w:r>
      <w:r w:rsidR="00B10D0A" w:rsidRPr="00E21DF0">
        <w:rPr>
          <w:rFonts w:asciiTheme="majorBidi" w:hAnsiTheme="majorBidi" w:cstheme="majorBidi"/>
          <w:sz w:val="24"/>
          <w:szCs w:val="24"/>
        </w:rPr>
        <w:t>âyette</w:t>
      </w:r>
      <w:r w:rsidR="008E5A8C" w:rsidRPr="00E21DF0">
        <w:rPr>
          <w:rFonts w:asciiTheme="majorBidi" w:hAnsiTheme="majorBidi" w:cstheme="majorBidi"/>
          <w:sz w:val="24"/>
          <w:szCs w:val="24"/>
        </w:rPr>
        <w:t xml:space="preserve"> de önce yanında bir melek bulundurmasını sonra da kendisine mal, mülk ve servetin verilmesini istemektedirler.</w:t>
      </w:r>
      <w:r w:rsidR="00464C6D" w:rsidRPr="00E21DF0">
        <w:rPr>
          <w:rFonts w:asciiTheme="majorBidi" w:hAnsiTheme="majorBidi" w:cstheme="majorBidi"/>
          <w:sz w:val="24"/>
          <w:szCs w:val="24"/>
        </w:rPr>
        <w:t xml:space="preserve"> Ondan büyük bir miktarda mal istemelerinin sebebi onların kalplerinde malın büyük bir değerinin olmasıdır. Zira onların hayat anlayışı sadece maddeden ibarettir. Bu dünyadan </w:t>
      </w:r>
      <w:r w:rsidR="00B35FA2" w:rsidRPr="00E21DF0">
        <w:rPr>
          <w:rFonts w:asciiTheme="majorBidi" w:hAnsiTheme="majorBidi" w:cstheme="majorBidi"/>
          <w:sz w:val="24"/>
          <w:szCs w:val="24"/>
        </w:rPr>
        <w:t>başka bir hayat anlayışına da sahip değillerdir. Bu da onların, dünyevî haz ve lezzetleri istemesine sebep olmaktadır.</w:t>
      </w:r>
    </w:p>
    <w:p w14:paraId="09EF1408"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64461AE3" w14:textId="02688312" w:rsidR="00A91402" w:rsidRPr="00E21DF0" w:rsidRDefault="00392756" w:rsidP="00113A57">
      <w:pPr>
        <w:pStyle w:val="Balk3"/>
        <w:spacing w:before="0" w:line="360" w:lineRule="auto"/>
        <w:ind w:firstLine="709"/>
        <w:jc w:val="both"/>
        <w:rPr>
          <w:rFonts w:asciiTheme="majorBidi" w:hAnsiTheme="majorBidi"/>
          <w:b/>
          <w:bCs/>
          <w:color w:val="auto"/>
          <w:rtl/>
          <w:lang w:bidi="ar-AE"/>
        </w:rPr>
      </w:pPr>
      <w:bookmarkStart w:id="161" w:name="_Hlk57326394"/>
      <w:bookmarkStart w:id="162" w:name="_Toc72979100"/>
      <w:r w:rsidRPr="00E21DF0">
        <w:rPr>
          <w:rFonts w:asciiTheme="majorBidi" w:hAnsiTheme="majorBidi"/>
          <w:b/>
          <w:bCs/>
          <w:color w:val="auto"/>
          <w:lang w:bidi="ar-AE"/>
        </w:rPr>
        <w:t>1.2.1</w:t>
      </w:r>
      <w:r w:rsidR="00B91E13" w:rsidRPr="00E21DF0">
        <w:rPr>
          <w:rFonts w:asciiTheme="majorBidi" w:hAnsiTheme="majorBidi"/>
          <w:b/>
          <w:bCs/>
          <w:color w:val="auto"/>
          <w:lang w:bidi="ar-AE"/>
        </w:rPr>
        <w:t xml:space="preserve">3. </w:t>
      </w:r>
      <w:r w:rsidR="00A412E1" w:rsidRPr="00E21DF0">
        <w:rPr>
          <w:rFonts w:asciiTheme="majorBidi" w:hAnsiTheme="majorBidi"/>
          <w:b/>
          <w:bCs/>
          <w:color w:val="auto"/>
          <w:lang w:bidi="ar-AE"/>
        </w:rPr>
        <w:t>T</w:t>
      </w:r>
      <w:r w:rsidR="00A91402" w:rsidRPr="00E21DF0">
        <w:rPr>
          <w:rFonts w:asciiTheme="majorBidi" w:hAnsiTheme="majorBidi"/>
          <w:b/>
          <w:bCs/>
          <w:color w:val="auto"/>
          <w:lang w:bidi="ar-AE"/>
        </w:rPr>
        <w:t>ayyi</w:t>
      </w:r>
      <w:bookmarkEnd w:id="161"/>
      <w:r w:rsidR="00B91E13" w:rsidRPr="00E21DF0">
        <w:rPr>
          <w:rFonts w:asciiTheme="majorBidi" w:hAnsiTheme="majorBidi"/>
          <w:b/>
          <w:bCs/>
          <w:color w:val="auto"/>
          <w:lang w:bidi="ar-AE"/>
        </w:rPr>
        <w:t>b (</w:t>
      </w:r>
      <w:r w:rsidR="00B91E13" w:rsidRPr="00E21DF0">
        <w:rPr>
          <w:rFonts w:asciiTheme="majorBidi" w:hAnsiTheme="majorBidi"/>
          <w:b/>
          <w:bCs/>
          <w:color w:val="auto"/>
          <w:rtl/>
          <w:lang w:bidi="ar-AE"/>
        </w:rPr>
        <w:t>الطيب</w:t>
      </w:r>
      <w:r w:rsidR="00B91E13" w:rsidRPr="00E21DF0">
        <w:rPr>
          <w:rFonts w:asciiTheme="majorBidi" w:hAnsiTheme="majorBidi"/>
          <w:b/>
          <w:bCs/>
          <w:color w:val="auto"/>
          <w:lang w:bidi="ar-AE"/>
        </w:rPr>
        <w:t>)</w:t>
      </w:r>
      <w:bookmarkEnd w:id="162"/>
    </w:p>
    <w:p w14:paraId="2A7BAD98" w14:textId="6BA3523A" w:rsidR="00A91402" w:rsidRPr="00E21DF0" w:rsidRDefault="00A412E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T</w:t>
      </w:r>
      <w:r w:rsidR="00495926" w:rsidRPr="00E21DF0">
        <w:rPr>
          <w:rFonts w:asciiTheme="majorBidi" w:hAnsiTheme="majorBidi" w:cstheme="majorBidi"/>
          <w:sz w:val="24"/>
          <w:szCs w:val="24"/>
          <w:lang w:bidi="ar-AE"/>
        </w:rPr>
        <w:t>ayyibât (</w:t>
      </w:r>
      <w:r w:rsidR="00B91E13" w:rsidRPr="00E21DF0">
        <w:rPr>
          <w:rFonts w:asciiTheme="majorBidi" w:hAnsiTheme="majorBidi" w:cstheme="majorBidi"/>
          <w:sz w:val="24"/>
          <w:szCs w:val="24"/>
          <w:rtl/>
          <w:lang w:bidi="ar-AE"/>
        </w:rPr>
        <w:t>ال</w:t>
      </w:r>
      <w:r w:rsidR="00837E56" w:rsidRPr="00E21DF0">
        <w:rPr>
          <w:rFonts w:asciiTheme="majorBidi" w:hAnsiTheme="majorBidi" w:cstheme="majorBidi"/>
          <w:sz w:val="24"/>
          <w:szCs w:val="24"/>
          <w:rtl/>
          <w:lang w:bidi="ar-AE"/>
        </w:rPr>
        <w:t>طَيِّبَات</w:t>
      </w:r>
      <w:r w:rsidR="00495926" w:rsidRPr="00E21DF0">
        <w:rPr>
          <w:rFonts w:asciiTheme="majorBidi" w:hAnsiTheme="majorBidi" w:cstheme="majorBidi"/>
          <w:sz w:val="24"/>
          <w:szCs w:val="24"/>
          <w:lang w:bidi="ar-AE"/>
        </w:rPr>
        <w:t>)</w:t>
      </w:r>
      <w:r w:rsidR="00A91402" w:rsidRPr="00E21DF0">
        <w:rPr>
          <w:rFonts w:asciiTheme="majorBidi" w:hAnsiTheme="majorBidi" w:cstheme="majorBidi"/>
          <w:sz w:val="24"/>
          <w:szCs w:val="24"/>
          <w:lang w:bidi="ar-AE"/>
        </w:rPr>
        <w:t>, tîb ve tâbe (</w:t>
      </w:r>
      <w:r w:rsidR="00A91402" w:rsidRPr="00E21DF0">
        <w:rPr>
          <w:rFonts w:asciiTheme="majorBidi" w:hAnsiTheme="majorBidi" w:cstheme="majorBidi"/>
          <w:sz w:val="24"/>
          <w:szCs w:val="24"/>
          <w:rtl/>
          <w:lang w:bidi="ar-AE"/>
        </w:rPr>
        <w:t>طِيب/طَاب</w:t>
      </w:r>
      <w:r w:rsidR="003778E6" w:rsidRPr="00E21DF0">
        <w:rPr>
          <w:rFonts w:asciiTheme="majorBidi" w:hAnsiTheme="majorBidi" w:cstheme="majorBidi"/>
          <w:sz w:val="24"/>
          <w:szCs w:val="24"/>
          <w:lang w:bidi="ar-AE"/>
        </w:rPr>
        <w:t xml:space="preserve">) kökünden gelen </w:t>
      </w:r>
      <w:r w:rsidR="00837E56" w:rsidRPr="00E21DF0">
        <w:rPr>
          <w:rFonts w:asciiTheme="majorBidi" w:hAnsiTheme="majorBidi" w:cstheme="majorBidi"/>
          <w:sz w:val="24"/>
          <w:szCs w:val="24"/>
          <w:lang w:bidi="ar-AE"/>
        </w:rPr>
        <w:t>tayyib (</w:t>
      </w:r>
      <w:r w:rsidR="00B91E13" w:rsidRPr="00E21DF0">
        <w:rPr>
          <w:rFonts w:asciiTheme="majorBidi" w:hAnsiTheme="majorBidi" w:cstheme="majorBidi"/>
          <w:sz w:val="24"/>
          <w:szCs w:val="24"/>
          <w:rtl/>
          <w:lang w:bidi="ar-AE"/>
        </w:rPr>
        <w:t>ال</w:t>
      </w:r>
      <w:r w:rsidR="00837E56" w:rsidRPr="00E21DF0">
        <w:rPr>
          <w:rFonts w:asciiTheme="majorBidi" w:hAnsiTheme="majorBidi" w:cstheme="majorBidi"/>
          <w:sz w:val="24"/>
          <w:szCs w:val="24"/>
          <w:rtl/>
          <w:lang w:bidi="ar-AE"/>
        </w:rPr>
        <w:t>طَيِّب</w:t>
      </w:r>
      <w:r w:rsidR="00837E56" w:rsidRPr="00E21DF0">
        <w:rPr>
          <w:rFonts w:asciiTheme="majorBidi" w:hAnsiTheme="majorBidi" w:cstheme="majorBidi"/>
          <w:sz w:val="24"/>
          <w:szCs w:val="24"/>
          <w:lang w:bidi="ar-AE"/>
        </w:rPr>
        <w:t xml:space="preserve">) </w:t>
      </w:r>
      <w:r w:rsidR="003778E6" w:rsidRPr="00E21DF0">
        <w:rPr>
          <w:rFonts w:asciiTheme="majorBidi" w:hAnsiTheme="majorBidi" w:cstheme="majorBidi"/>
          <w:sz w:val="24"/>
          <w:szCs w:val="24"/>
          <w:lang w:bidi="ar-AE"/>
        </w:rPr>
        <w:t>kelimesinin çoğulu olup</w:t>
      </w:r>
      <w:r w:rsidR="00837E56" w:rsidRPr="00E21DF0">
        <w:rPr>
          <w:rFonts w:asciiTheme="majorBidi" w:hAnsiTheme="majorBidi" w:cstheme="majorBidi"/>
          <w:sz w:val="24"/>
          <w:szCs w:val="24"/>
          <w:lang w:bidi="ar-AE"/>
        </w:rPr>
        <w:t xml:space="preserve"> nef</w:t>
      </w:r>
      <w:r w:rsidR="00BC1280" w:rsidRPr="00E21DF0">
        <w:rPr>
          <w:rFonts w:asciiTheme="majorBidi" w:hAnsiTheme="majorBidi" w:cstheme="majorBidi"/>
          <w:sz w:val="24"/>
          <w:szCs w:val="24"/>
          <w:lang w:bidi="ar-AE"/>
        </w:rPr>
        <w:t>i</w:t>
      </w:r>
      <w:r w:rsidR="00837E56" w:rsidRPr="00E21DF0">
        <w:rPr>
          <w:rFonts w:asciiTheme="majorBidi" w:hAnsiTheme="majorBidi" w:cstheme="majorBidi"/>
          <w:sz w:val="24"/>
          <w:szCs w:val="24"/>
          <w:lang w:bidi="ar-AE"/>
        </w:rPr>
        <w:t>s ve duyuların lezzet aldığı/hoşlandığı şeye denir.</w:t>
      </w:r>
      <w:r w:rsidR="00837E56" w:rsidRPr="00E21DF0">
        <w:rPr>
          <w:rStyle w:val="DipnotBavurusu"/>
          <w:rFonts w:asciiTheme="majorBidi" w:hAnsiTheme="majorBidi" w:cstheme="majorBidi"/>
          <w:sz w:val="24"/>
          <w:szCs w:val="24"/>
          <w:lang w:bidi="ar-AE"/>
        </w:rPr>
        <w:footnoteReference w:id="102"/>
      </w:r>
      <w:r w:rsidR="00837E56" w:rsidRPr="00E21DF0">
        <w:rPr>
          <w:rFonts w:asciiTheme="majorBidi" w:hAnsiTheme="majorBidi" w:cstheme="majorBidi"/>
          <w:sz w:val="24"/>
          <w:szCs w:val="24"/>
          <w:lang w:bidi="ar-AE"/>
        </w:rPr>
        <w:t xml:space="preserve"> Bu anlamda </w:t>
      </w:r>
      <w:r w:rsidR="00962F16" w:rsidRPr="00E21DF0">
        <w:rPr>
          <w:rFonts w:asciiTheme="majorBidi" w:hAnsiTheme="majorBidi" w:cstheme="majorBidi"/>
          <w:sz w:val="24"/>
          <w:szCs w:val="24"/>
          <w:lang w:bidi="ar-AE"/>
        </w:rPr>
        <w:t xml:space="preserve">kullanılan </w:t>
      </w:r>
      <w:r w:rsidR="00B10D0A" w:rsidRPr="00E21DF0">
        <w:rPr>
          <w:rFonts w:asciiTheme="majorBidi" w:hAnsiTheme="majorBidi" w:cstheme="majorBidi"/>
          <w:sz w:val="24"/>
          <w:szCs w:val="24"/>
          <w:lang w:bidi="ar-AE"/>
        </w:rPr>
        <w:t>âyet</w:t>
      </w:r>
      <w:r w:rsidR="00962F16" w:rsidRPr="00E21DF0">
        <w:rPr>
          <w:rFonts w:asciiTheme="majorBidi" w:hAnsiTheme="majorBidi" w:cstheme="majorBidi"/>
          <w:sz w:val="24"/>
          <w:szCs w:val="24"/>
          <w:lang w:bidi="ar-AE"/>
        </w:rPr>
        <w:t xml:space="preserve"> şöyledir:</w:t>
      </w:r>
    </w:p>
    <w:p w14:paraId="240C7749" w14:textId="059F7EB2" w:rsidR="00837E56" w:rsidRPr="00E21DF0" w:rsidRDefault="00837E56"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lastRenderedPageBreak/>
        <w:t xml:space="preserve">وَيَوْمَ يُعْرَضُ الَّذِينَ كَفَرُوا عَلَى النَّارِ أَذْهَبْتُمْ </w:t>
      </w:r>
      <w:r w:rsidRPr="00E21DF0">
        <w:rPr>
          <w:rFonts w:asciiTheme="majorBidi" w:hAnsiTheme="majorBidi" w:cstheme="majorBidi"/>
          <w:sz w:val="24"/>
          <w:szCs w:val="24"/>
          <w:u w:val="single"/>
          <w:rtl/>
        </w:rPr>
        <w:t>طَيِّبَاتِكُمْ</w:t>
      </w:r>
      <w:r w:rsidRPr="00E21DF0">
        <w:rPr>
          <w:rFonts w:asciiTheme="majorBidi" w:hAnsiTheme="majorBidi" w:cstheme="majorBidi"/>
          <w:sz w:val="24"/>
          <w:szCs w:val="24"/>
          <w:rtl/>
        </w:rPr>
        <w:t xml:space="preserve"> فِي حَيَاتِكُمُ الدُّنْيَا وَاسْتَمْتَعْتُمْ بِهَا فَالْيَوْمَ تُجْزَوْنَ عَذَابَ الْهُونِ بِمَا كُنْتُمْ تَسْتَكْبِرُونَ فِي الأَرْضِ بِغَيْرِ الْحَقِّ وَبِمَا كُنْتُمْ تَفْسُقُونَ</w:t>
      </w:r>
      <w:r w:rsidRPr="00E21DF0">
        <w:rPr>
          <w:rFonts w:asciiTheme="majorBidi" w:hAnsiTheme="majorBidi" w:cstheme="majorBidi"/>
          <w:sz w:val="24"/>
          <w:szCs w:val="24"/>
        </w:rPr>
        <w:t xml:space="preserve"> “</w:t>
      </w:r>
      <w:r w:rsidR="009F3955" w:rsidRPr="00E21DF0">
        <w:rPr>
          <w:rFonts w:asciiTheme="majorBidi" w:hAnsiTheme="majorBidi" w:cstheme="majorBidi"/>
          <w:sz w:val="24"/>
          <w:szCs w:val="24"/>
        </w:rPr>
        <w:t>İnk</w:t>
      </w:r>
      <w:r w:rsidR="00544540" w:rsidRPr="00E21DF0">
        <w:rPr>
          <w:rFonts w:asciiTheme="majorBidi" w:hAnsiTheme="majorBidi" w:cstheme="majorBidi"/>
          <w:sz w:val="24"/>
          <w:szCs w:val="24"/>
        </w:rPr>
        <w:t>â</w:t>
      </w:r>
      <w:r w:rsidR="009F3955" w:rsidRPr="00E21DF0">
        <w:rPr>
          <w:rFonts w:asciiTheme="majorBidi" w:hAnsiTheme="majorBidi" w:cstheme="majorBidi"/>
          <w:sz w:val="24"/>
          <w:szCs w:val="24"/>
        </w:rPr>
        <w:t>r edenler ateşin başına getirilince: ‘</w:t>
      </w:r>
      <w:r w:rsidR="009F3955" w:rsidRPr="00E21DF0">
        <w:rPr>
          <w:rFonts w:asciiTheme="majorBidi" w:hAnsiTheme="majorBidi" w:cstheme="majorBidi"/>
          <w:sz w:val="24"/>
          <w:szCs w:val="24"/>
          <w:u w:val="single"/>
        </w:rPr>
        <w:t>Size ait iyi ve güzel şeyleri</w:t>
      </w:r>
      <w:r w:rsidR="009F3955" w:rsidRPr="00E21DF0">
        <w:rPr>
          <w:rFonts w:asciiTheme="majorBidi" w:hAnsiTheme="majorBidi" w:cstheme="majorBidi"/>
          <w:sz w:val="24"/>
          <w:szCs w:val="24"/>
        </w:rPr>
        <w:t xml:space="preserve"> dünya hayatınızda tükettiniz ve onlardan yararlandınız. Şimdi ise yeryüzünde haksız olarak büyüklük taslamanıza ve yoldan çıkmanıza karşılık olarak aşağılayıcı cezayı çekeceksiniz!’ denilecektir.”</w:t>
      </w:r>
      <w:r w:rsidR="009F3955" w:rsidRPr="00E21DF0">
        <w:rPr>
          <w:rStyle w:val="DipnotBavurusu"/>
          <w:rFonts w:asciiTheme="majorBidi" w:hAnsiTheme="majorBidi" w:cstheme="majorBidi"/>
          <w:sz w:val="24"/>
          <w:szCs w:val="24"/>
        </w:rPr>
        <w:footnoteReference w:id="103"/>
      </w:r>
      <w:r w:rsidR="009F3955" w:rsidRPr="00E21DF0">
        <w:rPr>
          <w:rFonts w:asciiTheme="majorBidi" w:hAnsiTheme="majorBidi" w:cstheme="majorBidi"/>
          <w:sz w:val="24"/>
          <w:szCs w:val="24"/>
        </w:rPr>
        <w:t xml:space="preserve"> </w:t>
      </w:r>
    </w:p>
    <w:p w14:paraId="7B2570CE" w14:textId="232CD05B" w:rsidR="00BC128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Âyette</w:t>
      </w:r>
      <w:r w:rsidR="009F3955" w:rsidRPr="00E21DF0">
        <w:rPr>
          <w:rFonts w:asciiTheme="majorBidi" w:hAnsiTheme="majorBidi" w:cstheme="majorBidi"/>
          <w:sz w:val="24"/>
          <w:szCs w:val="24"/>
        </w:rPr>
        <w:t xml:space="preserve"> tayyibât kelimesi leziz olan ve hoşa giden tüm güzel şeyleri ifade etmektedir.</w:t>
      </w:r>
      <w:r w:rsidR="009F3955" w:rsidRPr="00E21DF0">
        <w:rPr>
          <w:rStyle w:val="DipnotBavurusu"/>
          <w:rFonts w:asciiTheme="majorBidi" w:hAnsiTheme="majorBidi" w:cstheme="majorBidi"/>
          <w:sz w:val="24"/>
          <w:szCs w:val="24"/>
        </w:rPr>
        <w:footnoteReference w:id="104"/>
      </w:r>
      <w:r w:rsidR="009F3955" w:rsidRPr="00E21DF0">
        <w:rPr>
          <w:rFonts w:asciiTheme="majorBidi" w:hAnsiTheme="majorBidi" w:cstheme="majorBidi"/>
          <w:sz w:val="24"/>
          <w:szCs w:val="24"/>
        </w:rPr>
        <w:t xml:space="preserve"> Bu güzellikler</w:t>
      </w:r>
      <w:r w:rsidR="00544540" w:rsidRPr="00E21DF0">
        <w:rPr>
          <w:rFonts w:asciiTheme="majorBidi" w:hAnsiTheme="majorBidi" w:cstheme="majorBidi"/>
          <w:sz w:val="24"/>
          <w:szCs w:val="24"/>
        </w:rPr>
        <w:t xml:space="preserve"> </w:t>
      </w:r>
      <w:r w:rsidR="009F3955" w:rsidRPr="00E21DF0">
        <w:rPr>
          <w:rFonts w:asciiTheme="majorBidi" w:hAnsiTheme="majorBidi" w:cstheme="majorBidi"/>
          <w:sz w:val="24"/>
          <w:szCs w:val="24"/>
        </w:rPr>
        <w:t>de mal, yetki ve iktidardır. Kendilerine mal, yetki ve iktidar verilenler bunların hakkını verir, başkalarının iyilik ve mutluluğu için kullanırlarsa mük</w:t>
      </w:r>
      <w:r w:rsidR="00544540" w:rsidRPr="00E21DF0">
        <w:rPr>
          <w:rFonts w:asciiTheme="majorBidi" w:hAnsiTheme="majorBidi" w:cstheme="majorBidi"/>
          <w:sz w:val="24"/>
          <w:szCs w:val="24"/>
        </w:rPr>
        <w:t>â</w:t>
      </w:r>
      <w:r w:rsidR="009F3955" w:rsidRPr="00E21DF0">
        <w:rPr>
          <w:rFonts w:asciiTheme="majorBidi" w:hAnsiTheme="majorBidi" w:cstheme="majorBidi"/>
          <w:sz w:val="24"/>
          <w:szCs w:val="24"/>
        </w:rPr>
        <w:t>fata nail olurlar. Ancak onlar bu güzelliklerin hakkını vermez, onları hakka ve hukuka riayet etmeden kullanırlarsa büyük bir azapla cezalandırılırlar.</w:t>
      </w:r>
      <w:r w:rsidR="009F3955" w:rsidRPr="00E21DF0">
        <w:rPr>
          <w:rStyle w:val="DipnotBavurusu"/>
          <w:rFonts w:asciiTheme="majorBidi" w:hAnsiTheme="majorBidi" w:cstheme="majorBidi"/>
          <w:sz w:val="24"/>
          <w:szCs w:val="24"/>
        </w:rPr>
        <w:footnoteReference w:id="105"/>
      </w:r>
      <w:r w:rsidR="009F3955" w:rsidRPr="00E21DF0">
        <w:rPr>
          <w:rFonts w:asciiTheme="majorBidi" w:hAnsiTheme="majorBidi" w:cstheme="majorBidi"/>
          <w:sz w:val="24"/>
          <w:szCs w:val="24"/>
        </w:rPr>
        <w:t xml:space="preserve"> Anlaşıldığı üzere k</w:t>
      </w:r>
      <w:r w:rsidR="00544540" w:rsidRPr="00E21DF0">
        <w:rPr>
          <w:rFonts w:asciiTheme="majorBidi" w:hAnsiTheme="majorBidi" w:cstheme="majorBidi"/>
          <w:sz w:val="24"/>
          <w:szCs w:val="24"/>
        </w:rPr>
        <w:t>â</w:t>
      </w:r>
      <w:r w:rsidR="009F3955" w:rsidRPr="00E21DF0">
        <w:rPr>
          <w:rFonts w:asciiTheme="majorBidi" w:hAnsiTheme="majorBidi" w:cstheme="majorBidi"/>
          <w:sz w:val="24"/>
          <w:szCs w:val="24"/>
        </w:rPr>
        <w:t>firlerin alçaltıcı bir azapla cezalandırılma</w:t>
      </w:r>
      <w:r w:rsidR="00FD6501" w:rsidRPr="00E21DF0">
        <w:rPr>
          <w:rFonts w:asciiTheme="majorBidi" w:hAnsiTheme="majorBidi" w:cstheme="majorBidi"/>
          <w:sz w:val="24"/>
          <w:szCs w:val="24"/>
        </w:rPr>
        <w:t>larının nedeni mal, iktidar ve yetki sahibi olmaları değildir. Onların bu güzellikleri sünnetullaha uygun olarak kullanmamalarıdır. Ayrıca insanın hoşuna giden bu güzellikler (mal, yetki, iktidar) geçici güzelliklerdir. Riv</w:t>
      </w:r>
      <w:r w:rsidR="00544540" w:rsidRPr="00E21DF0">
        <w:rPr>
          <w:rFonts w:asciiTheme="majorBidi" w:hAnsiTheme="majorBidi" w:cstheme="majorBidi"/>
          <w:sz w:val="24"/>
          <w:szCs w:val="24"/>
        </w:rPr>
        <w:t>â</w:t>
      </w:r>
      <w:r w:rsidR="00FD6501" w:rsidRPr="00E21DF0">
        <w:rPr>
          <w:rFonts w:asciiTheme="majorBidi" w:hAnsiTheme="majorBidi" w:cstheme="majorBidi"/>
          <w:sz w:val="24"/>
          <w:szCs w:val="24"/>
        </w:rPr>
        <w:t>yete göre bir</w:t>
      </w:r>
      <w:r w:rsidR="00544540" w:rsidRPr="00E21DF0">
        <w:rPr>
          <w:rFonts w:asciiTheme="majorBidi" w:hAnsiTheme="majorBidi" w:cstheme="majorBidi"/>
          <w:sz w:val="24"/>
          <w:szCs w:val="24"/>
        </w:rPr>
        <w:t xml:space="preserve"> </w:t>
      </w:r>
      <w:r w:rsidR="00FD6501" w:rsidRPr="00E21DF0">
        <w:rPr>
          <w:rFonts w:asciiTheme="majorBidi" w:hAnsiTheme="majorBidi" w:cstheme="majorBidi"/>
          <w:sz w:val="24"/>
          <w:szCs w:val="24"/>
        </w:rPr>
        <w:t>gün Hz. Ömer Resûlullah’ın yanına girer.</w:t>
      </w:r>
      <w:r w:rsidR="00641002" w:rsidRPr="00E21DF0">
        <w:rPr>
          <w:rFonts w:asciiTheme="majorBidi" w:hAnsiTheme="majorBidi" w:cstheme="majorBidi"/>
          <w:sz w:val="24"/>
          <w:szCs w:val="24"/>
        </w:rPr>
        <w:t xml:space="preserve"> Peygamberin bir hasır üzerine uzandığını ve hasırın da vücudunda iz bıraktığını görür. Bu manzara karşısında ağlamaya başlar. Hz. Peygamber</w:t>
      </w:r>
      <w:r w:rsidR="00544540" w:rsidRPr="00E21DF0">
        <w:rPr>
          <w:rFonts w:asciiTheme="majorBidi" w:hAnsiTheme="majorBidi" w:cstheme="majorBidi"/>
          <w:sz w:val="24"/>
          <w:szCs w:val="24"/>
        </w:rPr>
        <w:t>’</w:t>
      </w:r>
      <w:r w:rsidR="00641002" w:rsidRPr="00E21DF0">
        <w:rPr>
          <w:rFonts w:asciiTheme="majorBidi" w:hAnsiTheme="majorBidi" w:cstheme="majorBidi"/>
          <w:sz w:val="24"/>
          <w:szCs w:val="24"/>
        </w:rPr>
        <w:t>in niçin ağladığını sorması üzerine Hz. Ömer “Ya Resûlullah! Sizi bu halde görünce altın tahtlar üzerinde oturup ipekler, iprişimler, atlaslar, kadifeler giyen İran ve Bizans imparatorlarını hatırladım da</w:t>
      </w:r>
      <w:r w:rsidR="00544540" w:rsidRPr="00E21DF0">
        <w:rPr>
          <w:rFonts w:asciiTheme="majorBidi" w:hAnsiTheme="majorBidi" w:cstheme="majorBidi"/>
          <w:sz w:val="24"/>
          <w:szCs w:val="24"/>
        </w:rPr>
        <w:t>.</w:t>
      </w:r>
      <w:r w:rsidR="00641002" w:rsidRPr="00E21DF0">
        <w:rPr>
          <w:rFonts w:asciiTheme="majorBidi" w:hAnsiTheme="majorBidi" w:cstheme="majorBidi"/>
          <w:sz w:val="24"/>
          <w:szCs w:val="24"/>
        </w:rPr>
        <w:t>” der. Bunun üzerine Resûlullah da “Onlara güzellikleri dünyada verilmiştir. Onunda kesilmesi yakındır. Bizim güzelliklerimiz ise ahirete bırakılmıştır.” der.</w:t>
      </w:r>
      <w:r w:rsidR="00641002" w:rsidRPr="00E21DF0">
        <w:rPr>
          <w:rStyle w:val="DipnotBavurusu"/>
          <w:rFonts w:asciiTheme="majorBidi" w:hAnsiTheme="majorBidi" w:cstheme="majorBidi"/>
          <w:sz w:val="24"/>
          <w:szCs w:val="24"/>
        </w:rPr>
        <w:footnoteReference w:id="106"/>
      </w:r>
      <w:r w:rsidR="00641002" w:rsidRPr="00E21DF0">
        <w:rPr>
          <w:rFonts w:asciiTheme="majorBidi" w:hAnsiTheme="majorBidi" w:cstheme="majorBidi"/>
          <w:sz w:val="24"/>
          <w:szCs w:val="24"/>
        </w:rPr>
        <w:t xml:space="preserve"> Hem âyet</w:t>
      </w:r>
      <w:r w:rsidR="00BC1280" w:rsidRPr="00E21DF0">
        <w:rPr>
          <w:rFonts w:asciiTheme="majorBidi" w:hAnsiTheme="majorBidi" w:cstheme="majorBidi"/>
          <w:sz w:val="24"/>
          <w:szCs w:val="24"/>
        </w:rPr>
        <w:t xml:space="preserve"> </w:t>
      </w:r>
      <w:r w:rsidR="00641002" w:rsidRPr="00E21DF0">
        <w:rPr>
          <w:rFonts w:asciiTheme="majorBidi" w:hAnsiTheme="majorBidi" w:cstheme="majorBidi"/>
          <w:sz w:val="24"/>
          <w:szCs w:val="24"/>
        </w:rPr>
        <w:t>hem de hadis</w:t>
      </w:r>
      <w:r w:rsidR="00BC1280" w:rsidRPr="00E21DF0">
        <w:rPr>
          <w:rFonts w:asciiTheme="majorBidi" w:hAnsiTheme="majorBidi" w:cstheme="majorBidi"/>
          <w:sz w:val="24"/>
          <w:szCs w:val="24"/>
        </w:rPr>
        <w:t xml:space="preserve"> bu duruma işaret etmektedir. O halde mal, insanın haz ve lezzet duyduğu geçici güzelliklerden biridir. İyi kullanıldığı takdirde insanın bahtiyar olmasına, kötü kullanıldığı takdirde de bedbaht olmasına sebep olmaktadır.</w:t>
      </w:r>
    </w:p>
    <w:p w14:paraId="0941E9E9" w14:textId="77777777" w:rsidR="00113A57" w:rsidRPr="00E21DF0" w:rsidRDefault="00113A57" w:rsidP="00571FF9">
      <w:pPr>
        <w:spacing w:after="0" w:line="360" w:lineRule="auto"/>
        <w:ind w:firstLine="709"/>
        <w:jc w:val="both"/>
        <w:rPr>
          <w:rFonts w:asciiTheme="majorBidi" w:hAnsiTheme="majorBidi" w:cstheme="majorBidi"/>
          <w:sz w:val="24"/>
          <w:szCs w:val="24"/>
        </w:rPr>
      </w:pPr>
    </w:p>
    <w:p w14:paraId="7C75767D" w14:textId="1EFB394B" w:rsidR="0010281E" w:rsidRPr="00E21DF0" w:rsidRDefault="00392756" w:rsidP="00571FF9">
      <w:pPr>
        <w:pStyle w:val="Balk3"/>
        <w:spacing w:before="0" w:line="360" w:lineRule="auto"/>
        <w:ind w:firstLine="708"/>
        <w:jc w:val="both"/>
        <w:rPr>
          <w:rFonts w:asciiTheme="majorBidi" w:hAnsiTheme="majorBidi"/>
          <w:b/>
          <w:bCs/>
          <w:i/>
          <w:iCs/>
          <w:color w:val="auto"/>
          <w:lang w:bidi="ar-AE"/>
        </w:rPr>
      </w:pPr>
      <w:bookmarkStart w:id="166" w:name="_Hlk57326440"/>
      <w:bookmarkStart w:id="167" w:name="_Toc72979101"/>
      <w:r w:rsidRPr="00E21DF0">
        <w:rPr>
          <w:rFonts w:asciiTheme="majorBidi" w:hAnsiTheme="majorBidi"/>
          <w:b/>
          <w:bCs/>
          <w:color w:val="auto"/>
          <w:lang w:bidi="ar-AE"/>
        </w:rPr>
        <w:lastRenderedPageBreak/>
        <w:t>1.2.</w:t>
      </w:r>
      <w:r w:rsidR="00544540" w:rsidRPr="00E21DF0">
        <w:rPr>
          <w:rFonts w:asciiTheme="majorBidi" w:hAnsiTheme="majorBidi"/>
          <w:b/>
          <w:bCs/>
          <w:color w:val="auto"/>
          <w:lang w:bidi="ar-AE"/>
        </w:rPr>
        <w:t xml:space="preserve">14. </w:t>
      </w:r>
      <w:r w:rsidR="0010281E" w:rsidRPr="00E21DF0">
        <w:rPr>
          <w:rFonts w:asciiTheme="majorBidi" w:hAnsiTheme="majorBidi"/>
          <w:b/>
          <w:bCs/>
          <w:color w:val="auto"/>
          <w:lang w:bidi="ar-AE"/>
        </w:rPr>
        <w:t>Rız</w:t>
      </w:r>
      <w:bookmarkEnd w:id="166"/>
      <w:r w:rsidR="00A412E1" w:rsidRPr="00E21DF0">
        <w:rPr>
          <w:rFonts w:asciiTheme="majorBidi" w:hAnsiTheme="majorBidi"/>
          <w:b/>
          <w:bCs/>
          <w:color w:val="auto"/>
          <w:lang w:bidi="ar-AE"/>
        </w:rPr>
        <w:t>ık</w:t>
      </w:r>
      <w:r w:rsidR="002128D7" w:rsidRPr="00E21DF0">
        <w:rPr>
          <w:rFonts w:asciiTheme="majorBidi" w:hAnsiTheme="majorBidi"/>
          <w:b/>
          <w:bCs/>
          <w:color w:val="auto"/>
          <w:lang w:bidi="ar-AE"/>
        </w:rPr>
        <w:t xml:space="preserve"> </w:t>
      </w:r>
      <w:r w:rsidR="002128D7" w:rsidRPr="00E21DF0">
        <w:rPr>
          <w:rFonts w:asciiTheme="majorBidi" w:hAnsiTheme="majorBidi"/>
          <w:b/>
          <w:bCs/>
          <w:color w:val="auto"/>
          <w:rtl/>
          <w:lang w:bidi="ar-AE"/>
        </w:rPr>
        <w:t>(</w:t>
      </w:r>
      <w:bookmarkStart w:id="168" w:name="_Hlk43031479"/>
      <w:r w:rsidR="00544540" w:rsidRPr="00E21DF0">
        <w:rPr>
          <w:rFonts w:asciiTheme="majorBidi" w:hAnsiTheme="majorBidi"/>
          <w:b/>
          <w:bCs/>
          <w:color w:val="auto"/>
          <w:rtl/>
          <w:lang w:bidi="ar-AE"/>
        </w:rPr>
        <w:t>ال</w:t>
      </w:r>
      <w:r w:rsidR="002128D7" w:rsidRPr="00E21DF0">
        <w:rPr>
          <w:rFonts w:asciiTheme="majorBidi" w:hAnsiTheme="majorBidi"/>
          <w:b/>
          <w:bCs/>
          <w:color w:val="auto"/>
          <w:rtl/>
          <w:lang w:bidi="ar-AE"/>
        </w:rPr>
        <w:t>رزق</w:t>
      </w:r>
      <w:bookmarkEnd w:id="168"/>
      <w:r w:rsidR="002128D7" w:rsidRPr="00E21DF0">
        <w:rPr>
          <w:rFonts w:asciiTheme="majorBidi" w:hAnsiTheme="majorBidi"/>
          <w:b/>
          <w:bCs/>
          <w:color w:val="auto"/>
          <w:rtl/>
          <w:lang w:bidi="ar-AE"/>
        </w:rPr>
        <w:t>)</w:t>
      </w:r>
      <w:bookmarkEnd w:id="167"/>
    </w:p>
    <w:p w14:paraId="558068A0" w14:textId="6929E607" w:rsidR="00437946" w:rsidRPr="00E21DF0" w:rsidRDefault="008D3B8A" w:rsidP="00571FF9">
      <w:p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b/>
        <w:t>Sözlükte rızık (</w:t>
      </w:r>
      <w:r w:rsidR="00544540" w:rsidRPr="00E21DF0">
        <w:rPr>
          <w:rFonts w:asciiTheme="majorBidi" w:hAnsiTheme="majorBidi" w:cstheme="majorBidi"/>
          <w:sz w:val="24"/>
          <w:szCs w:val="24"/>
          <w:rtl/>
          <w:lang w:bidi="ar-AE"/>
        </w:rPr>
        <w:t>الر</w:t>
      </w:r>
      <w:r w:rsidR="00E53D6A" w:rsidRPr="00E21DF0">
        <w:rPr>
          <w:rFonts w:asciiTheme="majorBidi" w:hAnsiTheme="majorBidi" w:cstheme="majorBidi"/>
          <w:sz w:val="24"/>
          <w:szCs w:val="24"/>
          <w:rtl/>
          <w:lang w:bidi="ar-AE"/>
        </w:rPr>
        <w:t>ِ</w:t>
      </w:r>
      <w:r w:rsidR="00544540" w:rsidRPr="00E21DF0">
        <w:rPr>
          <w:rFonts w:asciiTheme="majorBidi" w:hAnsiTheme="majorBidi" w:cstheme="majorBidi"/>
          <w:sz w:val="24"/>
          <w:szCs w:val="24"/>
          <w:rtl/>
          <w:lang w:bidi="ar-AE"/>
        </w:rPr>
        <w:t>زْق</w:t>
      </w:r>
      <w:r w:rsidRPr="00E21DF0">
        <w:rPr>
          <w:rFonts w:asciiTheme="majorBidi" w:hAnsiTheme="majorBidi" w:cstheme="majorBidi"/>
          <w:sz w:val="24"/>
          <w:szCs w:val="24"/>
          <w:lang w:bidi="ar-AE"/>
        </w:rPr>
        <w:t>), kendisiyle beslenilen ve kendisinden faydalanılan şeydir.</w:t>
      </w:r>
      <w:r w:rsidRPr="00E21DF0">
        <w:rPr>
          <w:rStyle w:val="DipnotBavurusu"/>
          <w:rFonts w:asciiTheme="majorBidi" w:hAnsiTheme="majorBidi" w:cstheme="majorBidi"/>
          <w:sz w:val="24"/>
          <w:szCs w:val="24"/>
          <w:lang w:bidi="ar-AE"/>
        </w:rPr>
        <w:footnoteReference w:id="107"/>
      </w:r>
      <w:r w:rsidRPr="00E21DF0">
        <w:rPr>
          <w:rFonts w:asciiTheme="majorBidi" w:hAnsiTheme="majorBidi" w:cstheme="majorBidi"/>
          <w:sz w:val="24"/>
          <w:szCs w:val="24"/>
          <w:lang w:bidi="ar-AE"/>
        </w:rPr>
        <w:t xml:space="preserve"> Terim olarak </w:t>
      </w:r>
      <w:r w:rsidR="00B10D0A" w:rsidRPr="00E21DF0">
        <w:rPr>
          <w:rFonts w:asciiTheme="majorBidi" w:hAnsiTheme="majorBidi" w:cstheme="majorBidi"/>
          <w:sz w:val="24"/>
          <w:szCs w:val="24"/>
          <w:lang w:bidi="ar-AE"/>
        </w:rPr>
        <w:t>Allah’ın</w:t>
      </w:r>
      <w:r w:rsidRPr="00E21DF0">
        <w:rPr>
          <w:rFonts w:asciiTheme="majorBidi" w:hAnsiTheme="majorBidi" w:cstheme="majorBidi"/>
          <w:sz w:val="24"/>
          <w:szCs w:val="24"/>
          <w:lang w:bidi="ar-AE"/>
        </w:rPr>
        <w:t xml:space="preserve"> canlı varlıklara yeme, içme ve başka hususlarda faydalanmak üzere verdiği şeydir.</w:t>
      </w:r>
      <w:r w:rsidRPr="00E21DF0">
        <w:rPr>
          <w:rStyle w:val="DipnotBavurusu"/>
          <w:rFonts w:asciiTheme="majorBidi" w:hAnsiTheme="majorBidi" w:cstheme="majorBidi"/>
          <w:sz w:val="24"/>
          <w:szCs w:val="24"/>
          <w:lang w:bidi="ar-AE"/>
        </w:rPr>
        <w:footnoteReference w:id="108"/>
      </w:r>
      <w:r w:rsidRPr="00E21DF0">
        <w:rPr>
          <w:rFonts w:asciiTheme="majorBidi" w:hAnsiTheme="majorBidi" w:cstheme="majorBidi"/>
          <w:sz w:val="24"/>
          <w:szCs w:val="24"/>
          <w:lang w:bidi="ar-AE"/>
        </w:rPr>
        <w:t xml:space="preserve"> Çok anlamlı bir kelime (zû vücuh) olan rızık, Kur'ân’da ihsan, yemek, öğle-akşam yemeği, yağmur nafaka, meyve, sevap, cennet, hayvan-ekin, şükür gibi anlamlarda kullanılmaktadır.</w:t>
      </w:r>
      <w:r w:rsidRPr="00E21DF0">
        <w:rPr>
          <w:rStyle w:val="DipnotBavurusu"/>
          <w:rFonts w:asciiTheme="majorBidi" w:hAnsiTheme="majorBidi" w:cstheme="majorBidi"/>
          <w:sz w:val="24"/>
          <w:szCs w:val="24"/>
          <w:lang w:bidi="ar-AE"/>
        </w:rPr>
        <w:footnoteReference w:id="109"/>
      </w:r>
      <w:r w:rsidRPr="00E21DF0">
        <w:rPr>
          <w:rFonts w:asciiTheme="majorBidi" w:hAnsiTheme="majorBidi" w:cstheme="majorBidi"/>
          <w:sz w:val="24"/>
          <w:szCs w:val="24"/>
          <w:lang w:bidi="ar-AE"/>
        </w:rPr>
        <w:t xml:space="preserve"> Mal anlamında kullanımı da söz konusudur. İlgili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şöyledi</w:t>
      </w:r>
      <w:r w:rsidR="00437946" w:rsidRPr="00E21DF0">
        <w:rPr>
          <w:rFonts w:asciiTheme="majorBidi" w:hAnsiTheme="majorBidi" w:cstheme="majorBidi"/>
          <w:sz w:val="24"/>
          <w:szCs w:val="24"/>
          <w:lang w:bidi="ar-AE"/>
        </w:rPr>
        <w:t>r:</w:t>
      </w:r>
    </w:p>
    <w:p w14:paraId="43904A0D" w14:textId="3728A28C" w:rsidR="00E5382A" w:rsidRPr="00E21DF0" w:rsidRDefault="00437946"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lang w:bidi="ar-AE"/>
        </w:rPr>
        <w:tab/>
      </w:r>
      <w:r w:rsidR="00634D83" w:rsidRPr="00E21DF0">
        <w:rPr>
          <w:rFonts w:asciiTheme="majorBidi" w:hAnsiTheme="majorBidi" w:cstheme="majorBidi"/>
          <w:sz w:val="24"/>
          <w:szCs w:val="24"/>
          <w:rtl/>
        </w:rPr>
        <w:t xml:space="preserve"> </w:t>
      </w:r>
      <w:bookmarkStart w:id="172" w:name="_Hlk42522259"/>
      <w:r w:rsidRPr="00E21DF0">
        <w:rPr>
          <w:rFonts w:asciiTheme="majorBidi" w:hAnsiTheme="majorBidi" w:cstheme="majorBidi"/>
          <w:sz w:val="24"/>
          <w:szCs w:val="24"/>
          <w:rtl/>
        </w:rPr>
        <w:t xml:space="preserve">وَلَوْ بَسَطَ اللهُ </w:t>
      </w:r>
      <w:r w:rsidRPr="00E21DF0">
        <w:rPr>
          <w:rFonts w:asciiTheme="majorBidi" w:hAnsiTheme="majorBidi" w:cstheme="majorBidi"/>
          <w:sz w:val="24"/>
          <w:szCs w:val="24"/>
          <w:u w:val="single"/>
          <w:rtl/>
        </w:rPr>
        <w:t>الرِّزْقَ</w:t>
      </w:r>
      <w:r w:rsidRPr="00E21DF0">
        <w:rPr>
          <w:rFonts w:asciiTheme="majorBidi" w:hAnsiTheme="majorBidi" w:cstheme="majorBidi"/>
          <w:sz w:val="24"/>
          <w:szCs w:val="24"/>
          <w:rtl/>
        </w:rPr>
        <w:t xml:space="preserve"> لِعِبَادِهِ لَبَغَوْا فِي الأَرْضِ وَلَكِنْ يُنَزِّلُ بِقَدَرٍ مَا يَشَاءُ إِنَّهُ بِعِبَادِهِ خَبِيرٌ بَصِيرٌ</w:t>
      </w:r>
      <w:r w:rsidRPr="00E21DF0">
        <w:rPr>
          <w:rFonts w:asciiTheme="majorBidi" w:hAnsiTheme="majorBidi" w:cstheme="majorBidi"/>
          <w:sz w:val="24"/>
          <w:szCs w:val="24"/>
        </w:rPr>
        <w:t xml:space="preserve"> “Şayet </w:t>
      </w:r>
      <w:r w:rsidR="00B10D0A" w:rsidRPr="00E21DF0">
        <w:rPr>
          <w:rFonts w:asciiTheme="majorBidi" w:hAnsiTheme="majorBidi" w:cstheme="majorBidi"/>
          <w:sz w:val="24"/>
          <w:szCs w:val="24"/>
        </w:rPr>
        <w:t>Allah</w:t>
      </w:r>
      <w:r w:rsidR="00E53D6A" w:rsidRPr="00E21DF0">
        <w:rPr>
          <w:rFonts w:asciiTheme="majorBidi" w:hAnsiTheme="majorBidi" w:cstheme="majorBidi"/>
          <w:sz w:val="24"/>
          <w:szCs w:val="24"/>
          <w:rtl/>
        </w:rPr>
        <w:t xml:space="preserve"> </w:t>
      </w:r>
      <w:r w:rsidRPr="00E21DF0">
        <w:rPr>
          <w:rFonts w:asciiTheme="majorBidi" w:hAnsiTheme="majorBidi" w:cstheme="majorBidi"/>
          <w:sz w:val="24"/>
          <w:szCs w:val="24"/>
        </w:rPr>
        <w:t xml:space="preserve">kullarına </w:t>
      </w:r>
      <w:r w:rsidRPr="00E21DF0">
        <w:rPr>
          <w:rFonts w:asciiTheme="majorBidi" w:hAnsiTheme="majorBidi" w:cstheme="majorBidi"/>
          <w:sz w:val="24"/>
          <w:szCs w:val="24"/>
          <w:u w:val="single"/>
        </w:rPr>
        <w:t>rızkı</w:t>
      </w:r>
      <w:r w:rsidRPr="00E21DF0">
        <w:rPr>
          <w:rFonts w:asciiTheme="majorBidi" w:hAnsiTheme="majorBidi" w:cstheme="majorBidi"/>
          <w:sz w:val="24"/>
          <w:szCs w:val="24"/>
        </w:rPr>
        <w:t xml:space="preserve"> bol bol verseydi yeryüzünde taşkınlık ederlerdi. Ama O dilediği</w:t>
      </w:r>
      <w:r w:rsidR="007A7D55" w:rsidRPr="00E21DF0">
        <w:rPr>
          <w:rFonts w:asciiTheme="majorBidi" w:hAnsiTheme="majorBidi" w:cstheme="majorBidi"/>
          <w:sz w:val="24"/>
          <w:szCs w:val="24"/>
        </w:rPr>
        <w:t xml:space="preserve"> </w:t>
      </w:r>
      <w:r w:rsidRPr="00E21DF0">
        <w:rPr>
          <w:rFonts w:asciiTheme="majorBidi" w:hAnsiTheme="majorBidi" w:cstheme="majorBidi"/>
          <w:sz w:val="24"/>
          <w:szCs w:val="24"/>
        </w:rPr>
        <w:t>ölçüye göre vermektedir. Çünkü O kullarının durumunu çok iyi bilmekte ve görmektedir.”</w:t>
      </w:r>
      <w:r w:rsidRPr="00E21DF0">
        <w:rPr>
          <w:rStyle w:val="DipnotBavurusu"/>
          <w:rFonts w:asciiTheme="majorBidi" w:hAnsiTheme="majorBidi" w:cstheme="majorBidi"/>
          <w:sz w:val="24"/>
          <w:szCs w:val="24"/>
        </w:rPr>
        <w:footnoteReference w:id="110"/>
      </w:r>
    </w:p>
    <w:p w14:paraId="429015B0" w14:textId="660B5B98" w:rsidR="00963A5D" w:rsidRPr="00E21DF0" w:rsidRDefault="00437946"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Suffe ehlinin Kur</w:t>
      </w:r>
      <w:r w:rsidR="00E53D6A" w:rsidRPr="00E21DF0">
        <w:rPr>
          <w:rFonts w:asciiTheme="majorBidi" w:hAnsiTheme="majorBidi" w:cstheme="majorBidi"/>
          <w:sz w:val="24"/>
          <w:szCs w:val="24"/>
        </w:rPr>
        <w:t>a</w:t>
      </w:r>
      <w:r w:rsidRPr="00E21DF0">
        <w:rPr>
          <w:rFonts w:asciiTheme="majorBidi" w:hAnsiTheme="majorBidi" w:cstheme="majorBidi"/>
          <w:sz w:val="24"/>
          <w:szCs w:val="24"/>
        </w:rPr>
        <w:t>yza, Kaynuka ve Nad</w:t>
      </w:r>
      <w:r w:rsidR="00E53D6A" w:rsidRPr="00E21DF0">
        <w:rPr>
          <w:rFonts w:asciiTheme="majorBidi" w:hAnsiTheme="majorBidi" w:cstheme="majorBidi"/>
          <w:sz w:val="24"/>
          <w:szCs w:val="24"/>
        </w:rPr>
        <w:t>î</w:t>
      </w:r>
      <w:r w:rsidRPr="00E21DF0">
        <w:rPr>
          <w:rFonts w:asciiTheme="majorBidi" w:hAnsiTheme="majorBidi" w:cstheme="majorBidi"/>
          <w:sz w:val="24"/>
          <w:szCs w:val="24"/>
        </w:rPr>
        <w:t>roğullarının malına bakıp o mallara sahip olmayı istemeleri üzerine inen bu âyette rızıktan kasıt maldır.</w:t>
      </w:r>
      <w:r w:rsidR="002C0C47" w:rsidRPr="00E21DF0">
        <w:rPr>
          <w:rStyle w:val="DipnotBavurusu"/>
          <w:rFonts w:asciiTheme="majorBidi" w:hAnsiTheme="majorBidi" w:cstheme="majorBidi"/>
          <w:sz w:val="24"/>
          <w:szCs w:val="24"/>
        </w:rPr>
        <w:footnoteReference w:id="111"/>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Âyet</w:t>
      </w:r>
      <w:r w:rsidRPr="00E21DF0">
        <w:rPr>
          <w:rFonts w:asciiTheme="majorBidi" w:hAnsiTheme="majorBidi" w:cstheme="majorBidi"/>
          <w:sz w:val="24"/>
          <w:szCs w:val="24"/>
        </w:rPr>
        <w:t xml:space="preserve"> </w:t>
      </w:r>
      <w:bookmarkEnd w:id="172"/>
      <w:r w:rsidR="00B10D0A" w:rsidRPr="00E21DF0">
        <w:rPr>
          <w:rFonts w:asciiTheme="majorBidi" w:hAnsiTheme="majorBidi" w:cstheme="majorBidi"/>
          <w:sz w:val="24"/>
          <w:szCs w:val="24"/>
        </w:rPr>
        <w:t>Allah</w:t>
      </w:r>
      <w:r w:rsidRPr="00E21DF0">
        <w:rPr>
          <w:rFonts w:asciiTheme="majorBidi" w:hAnsiTheme="majorBidi" w:cstheme="majorBidi"/>
          <w:sz w:val="24"/>
          <w:szCs w:val="24"/>
        </w:rPr>
        <w:t>’ın, kullarına belli bir ölçüde onların hallerine uygun olarak mallar verdiğini,</w:t>
      </w:r>
      <w:r w:rsidRPr="00E21DF0">
        <w:rPr>
          <w:rStyle w:val="DipnotBavurusu"/>
          <w:rFonts w:asciiTheme="majorBidi" w:hAnsiTheme="majorBidi" w:cstheme="majorBidi"/>
          <w:sz w:val="24"/>
          <w:szCs w:val="24"/>
        </w:rPr>
        <w:footnoteReference w:id="112"/>
      </w:r>
      <w:r w:rsidRPr="00E21DF0">
        <w:rPr>
          <w:rFonts w:asciiTheme="majorBidi" w:hAnsiTheme="majorBidi" w:cstheme="majorBidi"/>
          <w:sz w:val="24"/>
          <w:szCs w:val="24"/>
        </w:rPr>
        <w:t xml:space="preserve"> o malları çok vermesi halinde insanların azgınlık edip başkalarına karşı </w:t>
      </w:r>
      <w:r w:rsidR="00963A5D" w:rsidRPr="00E21DF0">
        <w:rPr>
          <w:rFonts w:asciiTheme="majorBidi" w:hAnsiTheme="majorBidi" w:cstheme="majorBidi"/>
          <w:sz w:val="24"/>
          <w:szCs w:val="24"/>
        </w:rPr>
        <w:t>haksız davranışlarda bulunacağını</w:t>
      </w:r>
      <w:r w:rsidR="00963A5D" w:rsidRPr="00E21DF0">
        <w:rPr>
          <w:rStyle w:val="DipnotBavurusu"/>
          <w:rFonts w:asciiTheme="majorBidi" w:hAnsiTheme="majorBidi" w:cstheme="majorBidi"/>
          <w:sz w:val="24"/>
          <w:szCs w:val="24"/>
        </w:rPr>
        <w:footnoteReference w:id="113"/>
      </w:r>
      <w:r w:rsidR="00963A5D" w:rsidRPr="00E21DF0">
        <w:rPr>
          <w:rFonts w:asciiTheme="majorBidi" w:hAnsiTheme="majorBidi" w:cstheme="majorBidi"/>
          <w:sz w:val="24"/>
          <w:szCs w:val="24"/>
        </w:rPr>
        <w:t xml:space="preserve"> beyan etmektedir. Başka bir </w:t>
      </w:r>
      <w:r w:rsidR="00B10D0A" w:rsidRPr="00E21DF0">
        <w:rPr>
          <w:rFonts w:asciiTheme="majorBidi" w:hAnsiTheme="majorBidi" w:cstheme="majorBidi"/>
          <w:sz w:val="24"/>
          <w:szCs w:val="24"/>
        </w:rPr>
        <w:t>âyette</w:t>
      </w:r>
      <w:r w:rsidR="00963A5D" w:rsidRPr="00E21DF0">
        <w:rPr>
          <w:rFonts w:asciiTheme="majorBidi" w:hAnsiTheme="majorBidi" w:cstheme="majorBidi"/>
          <w:sz w:val="24"/>
          <w:szCs w:val="24"/>
        </w:rPr>
        <w:t xml:space="preserve"> şöyle buyrulmaktadır:</w:t>
      </w:r>
    </w:p>
    <w:p w14:paraId="1A8FDE4D" w14:textId="457A2279" w:rsidR="00963A5D" w:rsidRPr="00E21DF0" w:rsidRDefault="00963A5D"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r>
      <w:r w:rsidRPr="00E21DF0">
        <w:rPr>
          <w:rFonts w:asciiTheme="majorBidi" w:hAnsiTheme="majorBidi" w:cstheme="majorBidi"/>
          <w:sz w:val="24"/>
          <w:szCs w:val="24"/>
          <w:rtl/>
        </w:rPr>
        <w:t xml:space="preserve">اللهُ يَبْسُطُ </w:t>
      </w:r>
      <w:r w:rsidRPr="00E21DF0">
        <w:rPr>
          <w:rFonts w:asciiTheme="majorBidi" w:hAnsiTheme="majorBidi" w:cstheme="majorBidi"/>
          <w:sz w:val="24"/>
          <w:szCs w:val="24"/>
          <w:u w:val="single"/>
          <w:rtl/>
        </w:rPr>
        <w:t>الرِّزْقَ</w:t>
      </w:r>
      <w:r w:rsidRPr="00E21DF0">
        <w:rPr>
          <w:rFonts w:asciiTheme="majorBidi" w:hAnsiTheme="majorBidi" w:cstheme="majorBidi"/>
          <w:sz w:val="24"/>
          <w:szCs w:val="24"/>
          <w:rtl/>
        </w:rPr>
        <w:t xml:space="preserve"> لِمَنْ يَشَاءُ وَيَقْدِرُ وَفَرِحُوا بِالْحَيَاةِ الدُّنْيَا وَمَا الْحَيَاةُ الدُّنْيَا فِي الآخِرَةِ إِلاَّ مَتَاعٌ</w:t>
      </w:r>
      <w:r w:rsidRPr="00E21DF0">
        <w:rPr>
          <w:rFonts w:asciiTheme="majorBidi" w:hAnsiTheme="majorBidi" w:cstheme="majorBidi"/>
          <w:sz w:val="24"/>
          <w:szCs w:val="24"/>
        </w:rPr>
        <w:t xml:space="preserve"> “Allah dilediği kimselere </w:t>
      </w:r>
      <w:r w:rsidRPr="00E21DF0">
        <w:rPr>
          <w:rFonts w:asciiTheme="majorBidi" w:hAnsiTheme="majorBidi" w:cstheme="majorBidi"/>
          <w:sz w:val="24"/>
          <w:szCs w:val="24"/>
          <w:u w:val="single"/>
        </w:rPr>
        <w:t>rızkı</w:t>
      </w:r>
      <w:r w:rsidRPr="00E21DF0">
        <w:rPr>
          <w:rFonts w:asciiTheme="majorBidi" w:hAnsiTheme="majorBidi" w:cstheme="majorBidi"/>
          <w:sz w:val="24"/>
          <w:szCs w:val="24"/>
        </w:rPr>
        <w:t xml:space="preserve"> bulaştırır da daraltır da. Onlar dünya hayatıyla sevinip mutlu oluyorlar. Oysa ahiretin yanında dünya hayatı geçici bir azıktan başka bir şey olmadığını anlatmaktadır.</w:t>
      </w:r>
      <w:r w:rsidR="00A03C48"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114"/>
      </w:r>
    </w:p>
    <w:p w14:paraId="05AC115A" w14:textId="225EDB12" w:rsidR="006F2A12" w:rsidRPr="00E21DF0" w:rsidRDefault="006F2A12"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 xml:space="preserve">Âyette geçen rızık mal anlamına gelmektedir. Âyet, Allah’ın malları kafirlere imtihan için verdiğini, malları sebebi ile üstünlüklerinin gelip geçici olduğunu ve ahiret </w:t>
      </w:r>
      <w:r w:rsidRPr="00E21DF0">
        <w:rPr>
          <w:rFonts w:asciiTheme="majorBidi" w:hAnsiTheme="majorBidi" w:cstheme="majorBidi"/>
          <w:sz w:val="24"/>
          <w:szCs w:val="24"/>
        </w:rPr>
        <w:lastRenderedPageBreak/>
        <w:t>nimetleri ile karşılaştırıldığında o malların geçici bir azıktan başka bir şey olmadığını anlatmaktadır.</w:t>
      </w:r>
      <w:r w:rsidRPr="00E21DF0">
        <w:rPr>
          <w:rStyle w:val="DipnotBavurusu"/>
          <w:rFonts w:asciiTheme="majorBidi" w:hAnsiTheme="majorBidi" w:cstheme="majorBidi"/>
          <w:sz w:val="24"/>
          <w:szCs w:val="24"/>
        </w:rPr>
        <w:footnoteReference w:id="115"/>
      </w:r>
    </w:p>
    <w:p w14:paraId="57A67B5F" w14:textId="40B7419F" w:rsidR="00923887" w:rsidRDefault="00437946" w:rsidP="00571FF9">
      <w:p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rPr>
        <w:t xml:space="preserve"> </w:t>
      </w:r>
      <w:r w:rsidR="00963A5D" w:rsidRPr="00E21DF0">
        <w:rPr>
          <w:rFonts w:asciiTheme="majorBidi" w:hAnsiTheme="majorBidi" w:cstheme="majorBidi"/>
          <w:sz w:val="24"/>
          <w:szCs w:val="24"/>
        </w:rPr>
        <w:tab/>
      </w:r>
      <w:r w:rsidR="001A0295" w:rsidRPr="00E21DF0">
        <w:rPr>
          <w:rFonts w:asciiTheme="majorBidi" w:hAnsiTheme="majorBidi" w:cstheme="majorBidi"/>
          <w:sz w:val="24"/>
          <w:szCs w:val="24"/>
          <w:lang w:bidi="ar-AE"/>
        </w:rPr>
        <w:t>Görüldüğü gibi b</w:t>
      </w:r>
      <w:r w:rsidR="00923887" w:rsidRPr="00E21DF0">
        <w:rPr>
          <w:rFonts w:asciiTheme="majorBidi" w:hAnsiTheme="majorBidi" w:cstheme="majorBidi"/>
          <w:sz w:val="24"/>
          <w:szCs w:val="24"/>
          <w:lang w:bidi="ar-AE"/>
        </w:rPr>
        <w:t xml:space="preserve">u ve benzeri </w:t>
      </w:r>
      <w:r w:rsidR="0053140B" w:rsidRPr="00E21DF0">
        <w:rPr>
          <w:rFonts w:asciiTheme="majorBidi" w:hAnsiTheme="majorBidi" w:cstheme="majorBidi"/>
          <w:sz w:val="24"/>
          <w:szCs w:val="24"/>
          <w:lang w:bidi="ar-AE"/>
        </w:rPr>
        <w:t>âyet</w:t>
      </w:r>
      <w:r w:rsidR="00923887" w:rsidRPr="00E21DF0">
        <w:rPr>
          <w:rFonts w:asciiTheme="majorBidi" w:hAnsiTheme="majorBidi" w:cstheme="majorBidi"/>
          <w:sz w:val="24"/>
          <w:szCs w:val="24"/>
          <w:lang w:bidi="ar-AE"/>
        </w:rPr>
        <w:t>lerde geçen</w:t>
      </w:r>
      <w:r w:rsidR="00603FA5" w:rsidRPr="00E21DF0">
        <w:rPr>
          <w:rFonts w:asciiTheme="majorBidi" w:hAnsiTheme="majorBidi" w:cstheme="majorBidi"/>
          <w:sz w:val="24"/>
          <w:szCs w:val="24"/>
          <w:lang w:bidi="ar-AE"/>
        </w:rPr>
        <w:t xml:space="preserve"> rızık </w:t>
      </w:r>
      <w:r w:rsidR="00923887" w:rsidRPr="00E21DF0">
        <w:rPr>
          <w:rFonts w:asciiTheme="majorBidi" w:hAnsiTheme="majorBidi" w:cstheme="majorBidi"/>
          <w:sz w:val="24"/>
          <w:szCs w:val="24"/>
          <w:lang w:bidi="ar-AE"/>
        </w:rPr>
        <w:t>kelimesinden kastedile</w:t>
      </w:r>
      <w:r w:rsidR="00963A5D" w:rsidRPr="00E21DF0">
        <w:rPr>
          <w:rFonts w:asciiTheme="majorBidi" w:hAnsiTheme="majorBidi" w:cstheme="majorBidi"/>
          <w:sz w:val="24"/>
          <w:szCs w:val="24"/>
          <w:lang w:bidi="ar-AE"/>
        </w:rPr>
        <w:t xml:space="preserve">n maldır. Mal, sahip olunan ve kendisinden yararlanılmak üzere </w:t>
      </w:r>
      <w:r w:rsidR="00B10D0A" w:rsidRPr="00E21DF0">
        <w:rPr>
          <w:rFonts w:asciiTheme="majorBidi" w:hAnsiTheme="majorBidi" w:cstheme="majorBidi"/>
          <w:sz w:val="24"/>
          <w:szCs w:val="24"/>
          <w:lang w:bidi="ar-AE"/>
        </w:rPr>
        <w:t>Allah’ın</w:t>
      </w:r>
      <w:r w:rsidR="00963A5D" w:rsidRPr="00E21DF0">
        <w:rPr>
          <w:rFonts w:asciiTheme="majorBidi" w:hAnsiTheme="majorBidi" w:cstheme="majorBidi"/>
          <w:sz w:val="24"/>
          <w:szCs w:val="24"/>
          <w:lang w:bidi="ar-AE"/>
        </w:rPr>
        <w:t xml:space="preserve"> canlılara verdiği rızıklardan biridir. O halde rızık maldan daha geniş bir anlam ifade etmektedir. Mal sadece dünyevî ihtiyaç ve faydaları kapsarken rızık hem dünyevî</w:t>
      </w:r>
      <w:r w:rsidR="00603FA5" w:rsidRPr="00E21DF0">
        <w:rPr>
          <w:rFonts w:asciiTheme="majorBidi" w:hAnsiTheme="majorBidi" w:cstheme="majorBidi"/>
          <w:sz w:val="24"/>
          <w:szCs w:val="24"/>
          <w:lang w:bidi="ar-AE"/>
        </w:rPr>
        <w:t xml:space="preserve"> hem de uhrevî ihtiyaç ve faydaları kapsamaktadır. Yani rızık sadece</w:t>
      </w:r>
      <w:r w:rsidR="00963A5D" w:rsidRPr="00E21DF0">
        <w:rPr>
          <w:rFonts w:asciiTheme="majorBidi" w:hAnsiTheme="majorBidi" w:cstheme="majorBidi"/>
          <w:sz w:val="24"/>
          <w:szCs w:val="24"/>
          <w:lang w:bidi="ar-AE"/>
        </w:rPr>
        <w:t xml:space="preserve"> </w:t>
      </w:r>
      <w:r w:rsidR="00603FA5" w:rsidRPr="00E21DF0">
        <w:rPr>
          <w:rFonts w:asciiTheme="majorBidi" w:hAnsiTheme="majorBidi" w:cstheme="majorBidi"/>
          <w:sz w:val="24"/>
          <w:szCs w:val="24"/>
          <w:lang w:bidi="ar-AE"/>
        </w:rPr>
        <w:t xml:space="preserve">dünyevî </w:t>
      </w:r>
      <w:r w:rsidR="00963A5D" w:rsidRPr="00E21DF0">
        <w:rPr>
          <w:rFonts w:asciiTheme="majorBidi" w:hAnsiTheme="majorBidi" w:cstheme="majorBidi"/>
          <w:sz w:val="24"/>
          <w:szCs w:val="24"/>
          <w:lang w:bidi="ar-AE"/>
        </w:rPr>
        <w:t xml:space="preserve">lütuf olarak verilen maldan ibaret olmayıp cennet, sevap gibi </w:t>
      </w:r>
      <w:r w:rsidR="00B10D0A" w:rsidRPr="00E21DF0">
        <w:rPr>
          <w:rFonts w:asciiTheme="majorBidi" w:hAnsiTheme="majorBidi" w:cstheme="majorBidi"/>
          <w:sz w:val="24"/>
          <w:szCs w:val="24"/>
          <w:lang w:bidi="ar-AE"/>
        </w:rPr>
        <w:t>Allah</w:t>
      </w:r>
      <w:r w:rsidR="00963A5D" w:rsidRPr="00E21DF0">
        <w:rPr>
          <w:rFonts w:asciiTheme="majorBidi" w:hAnsiTheme="majorBidi" w:cstheme="majorBidi"/>
          <w:sz w:val="24"/>
          <w:szCs w:val="24"/>
          <w:lang w:bidi="ar-AE"/>
        </w:rPr>
        <w:t>’ın uhrev</w:t>
      </w:r>
      <w:r w:rsidR="00603FA5" w:rsidRPr="00E21DF0">
        <w:rPr>
          <w:rFonts w:asciiTheme="majorBidi" w:hAnsiTheme="majorBidi" w:cstheme="majorBidi"/>
          <w:sz w:val="24"/>
          <w:szCs w:val="24"/>
          <w:lang w:bidi="ar-AE"/>
        </w:rPr>
        <w:t>î</w:t>
      </w:r>
      <w:r w:rsidR="00963A5D" w:rsidRPr="00E21DF0">
        <w:rPr>
          <w:rFonts w:asciiTheme="majorBidi" w:hAnsiTheme="majorBidi" w:cstheme="majorBidi"/>
          <w:sz w:val="24"/>
          <w:szCs w:val="24"/>
          <w:lang w:bidi="ar-AE"/>
        </w:rPr>
        <w:t xml:space="preserve"> lütuflarını</w:t>
      </w:r>
      <w:r w:rsidR="00603FA5" w:rsidRPr="00E21DF0">
        <w:rPr>
          <w:rFonts w:asciiTheme="majorBidi" w:hAnsiTheme="majorBidi" w:cstheme="majorBidi"/>
          <w:sz w:val="24"/>
          <w:szCs w:val="24"/>
          <w:lang w:bidi="ar-AE"/>
        </w:rPr>
        <w:t xml:space="preserve"> da ifade etmektedir.</w:t>
      </w:r>
    </w:p>
    <w:p w14:paraId="515D5085" w14:textId="77777777" w:rsidR="00113A57" w:rsidRPr="00E21DF0" w:rsidRDefault="00113A57" w:rsidP="00571FF9">
      <w:pPr>
        <w:spacing w:after="0" w:line="360" w:lineRule="auto"/>
        <w:jc w:val="both"/>
        <w:rPr>
          <w:rFonts w:asciiTheme="majorBidi" w:hAnsiTheme="majorBidi" w:cstheme="majorBidi"/>
          <w:sz w:val="24"/>
          <w:szCs w:val="24"/>
          <w:lang w:bidi="ar-AE"/>
        </w:rPr>
      </w:pPr>
    </w:p>
    <w:p w14:paraId="5CEE806F" w14:textId="7CFD7F84" w:rsidR="007D6F41" w:rsidRPr="00E21DF0" w:rsidRDefault="00392756" w:rsidP="00571FF9">
      <w:pPr>
        <w:pStyle w:val="Balk3"/>
        <w:spacing w:before="0" w:line="360" w:lineRule="auto"/>
        <w:ind w:firstLine="708"/>
        <w:jc w:val="both"/>
        <w:rPr>
          <w:rFonts w:asciiTheme="majorBidi" w:hAnsiTheme="majorBidi"/>
          <w:b/>
          <w:bCs/>
          <w:i/>
          <w:iCs/>
          <w:color w:val="auto"/>
          <w:rtl/>
          <w:lang w:bidi="ar-AE"/>
        </w:rPr>
      </w:pPr>
      <w:bookmarkStart w:id="180" w:name="_Hlk57326714"/>
      <w:bookmarkStart w:id="181" w:name="_Toc72979102"/>
      <w:r w:rsidRPr="00E21DF0">
        <w:rPr>
          <w:rFonts w:asciiTheme="majorBidi" w:hAnsiTheme="majorBidi"/>
          <w:b/>
          <w:bCs/>
          <w:color w:val="auto"/>
          <w:lang w:bidi="ar-AE"/>
        </w:rPr>
        <w:t>1.2.</w:t>
      </w:r>
      <w:r w:rsidR="00E53D6A" w:rsidRPr="00E21DF0">
        <w:rPr>
          <w:rFonts w:asciiTheme="majorBidi" w:hAnsiTheme="majorBidi"/>
          <w:b/>
          <w:bCs/>
          <w:color w:val="auto"/>
          <w:lang w:bidi="ar-AE"/>
        </w:rPr>
        <w:t xml:space="preserve">15. </w:t>
      </w:r>
      <w:r w:rsidR="007D6F41" w:rsidRPr="00E21DF0">
        <w:rPr>
          <w:rFonts w:asciiTheme="majorBidi" w:hAnsiTheme="majorBidi"/>
          <w:b/>
          <w:bCs/>
          <w:color w:val="auto"/>
          <w:lang w:bidi="ar-AE"/>
        </w:rPr>
        <w:t>Zîne</w:t>
      </w:r>
      <w:bookmarkEnd w:id="180"/>
      <w:r w:rsidR="009D71A7" w:rsidRPr="00E21DF0">
        <w:rPr>
          <w:rFonts w:asciiTheme="majorBidi" w:hAnsiTheme="majorBidi"/>
          <w:b/>
          <w:bCs/>
          <w:color w:val="auto"/>
          <w:lang w:bidi="ar-AE"/>
        </w:rPr>
        <w:t xml:space="preserve">t </w:t>
      </w:r>
      <w:r w:rsidR="009D71A7" w:rsidRPr="00E21DF0">
        <w:rPr>
          <w:rFonts w:asciiTheme="majorBidi" w:hAnsiTheme="majorBidi"/>
          <w:b/>
          <w:bCs/>
          <w:color w:val="auto"/>
          <w:rtl/>
          <w:lang w:bidi="ar-AE"/>
        </w:rPr>
        <w:t>(</w:t>
      </w:r>
      <w:r w:rsidR="00E53D6A" w:rsidRPr="00E21DF0">
        <w:rPr>
          <w:rFonts w:asciiTheme="majorBidi" w:hAnsiTheme="majorBidi"/>
          <w:b/>
          <w:bCs/>
          <w:color w:val="auto"/>
          <w:rtl/>
          <w:lang w:bidi="ar-AE"/>
        </w:rPr>
        <w:t>ال</w:t>
      </w:r>
      <w:r w:rsidR="009D71A7" w:rsidRPr="00E21DF0">
        <w:rPr>
          <w:rFonts w:asciiTheme="majorBidi" w:hAnsiTheme="majorBidi"/>
          <w:b/>
          <w:bCs/>
          <w:color w:val="auto"/>
          <w:rtl/>
          <w:lang w:bidi="ar-AE"/>
        </w:rPr>
        <w:t>زينة)</w:t>
      </w:r>
      <w:bookmarkEnd w:id="181"/>
      <w:r w:rsidR="003D075E" w:rsidRPr="00E21DF0">
        <w:rPr>
          <w:rFonts w:asciiTheme="majorBidi" w:hAnsiTheme="majorBidi"/>
          <w:b/>
          <w:bCs/>
          <w:color w:val="auto"/>
          <w:lang w:bidi="ar-AE"/>
        </w:rPr>
        <w:t xml:space="preserve"> </w:t>
      </w:r>
    </w:p>
    <w:p w14:paraId="43AD9F26" w14:textId="2110B5D9" w:rsidR="00684730" w:rsidRPr="00E21DF0" w:rsidRDefault="00E53D6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Sözlükte </w:t>
      </w:r>
      <w:r w:rsidR="00440FE9" w:rsidRPr="00E21DF0">
        <w:rPr>
          <w:rFonts w:asciiTheme="majorBidi" w:hAnsiTheme="majorBidi" w:cstheme="majorBidi"/>
          <w:sz w:val="24"/>
          <w:szCs w:val="24"/>
          <w:lang w:bidi="ar-AE"/>
        </w:rPr>
        <w:t>zînet</w:t>
      </w:r>
      <w:r w:rsidR="00FF2DD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rtl/>
          <w:lang w:bidi="ar-AE"/>
        </w:rPr>
        <w:t>الزِينَة</w:t>
      </w:r>
      <w:r w:rsidR="00FF2DDC"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 </w:t>
      </w:r>
      <w:r w:rsidR="00440FE9" w:rsidRPr="00E21DF0">
        <w:rPr>
          <w:rFonts w:asciiTheme="majorBidi" w:hAnsiTheme="majorBidi" w:cstheme="majorBidi"/>
          <w:sz w:val="24"/>
          <w:szCs w:val="24"/>
          <w:lang w:bidi="ar-AE"/>
        </w:rPr>
        <w:t>“kendisiyle güzelleşilen şey” demektir.</w:t>
      </w:r>
      <w:r w:rsidR="00440FE9" w:rsidRPr="00E21DF0">
        <w:rPr>
          <w:rStyle w:val="DipnotBavurusu"/>
          <w:rFonts w:asciiTheme="majorBidi" w:hAnsiTheme="majorBidi" w:cstheme="majorBidi"/>
          <w:sz w:val="24"/>
          <w:szCs w:val="24"/>
          <w:lang w:bidi="ar-AE"/>
        </w:rPr>
        <w:footnoteReference w:id="116"/>
      </w:r>
      <w:r w:rsidR="00440FE9"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00440FE9" w:rsidRPr="00E21DF0">
        <w:rPr>
          <w:rFonts w:asciiTheme="majorBidi" w:hAnsiTheme="majorBidi" w:cstheme="majorBidi"/>
          <w:sz w:val="24"/>
          <w:szCs w:val="24"/>
          <w:lang w:bidi="ar-AE"/>
        </w:rPr>
        <w:t xml:space="preserve"> güzellik, parlaklık, ihtişam, süs ve elbise anlamlarında kullanılmıştır.</w:t>
      </w:r>
      <w:r w:rsidR="00440FE9" w:rsidRPr="00E21DF0">
        <w:rPr>
          <w:rStyle w:val="DipnotBavurusu"/>
          <w:rFonts w:asciiTheme="majorBidi" w:hAnsiTheme="majorBidi" w:cstheme="majorBidi"/>
          <w:sz w:val="24"/>
          <w:szCs w:val="24"/>
          <w:lang w:bidi="ar-AE"/>
        </w:rPr>
        <w:footnoteReference w:id="117"/>
      </w:r>
      <w:r w:rsidR="00440FE9" w:rsidRPr="00E21DF0">
        <w:rPr>
          <w:rFonts w:asciiTheme="majorBidi" w:hAnsiTheme="majorBidi" w:cstheme="majorBidi"/>
          <w:sz w:val="24"/>
          <w:szCs w:val="24"/>
          <w:lang w:bidi="ar-AE"/>
        </w:rPr>
        <w:t xml:space="preserve"> Zînet kelimesinin mal ifade eden elbise ve her türlü maddi süs eşyası anlamını içeren örnek âyet şu şekildedir:</w:t>
      </w:r>
    </w:p>
    <w:p w14:paraId="147835EC" w14:textId="3C6EE969" w:rsidR="008D09D3" w:rsidRPr="00E21DF0" w:rsidRDefault="0067693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قُلْ مَنْ حَرَّمَ </w:t>
      </w:r>
      <w:r w:rsidRPr="00E21DF0">
        <w:rPr>
          <w:rFonts w:asciiTheme="majorBidi" w:hAnsiTheme="majorBidi" w:cstheme="majorBidi"/>
          <w:sz w:val="24"/>
          <w:szCs w:val="24"/>
          <w:u w:val="single"/>
          <w:rtl/>
        </w:rPr>
        <w:t>زِينَةَ</w:t>
      </w:r>
      <w:r w:rsidRPr="00E21DF0">
        <w:rPr>
          <w:rFonts w:asciiTheme="majorBidi" w:hAnsiTheme="majorBidi" w:cstheme="majorBidi"/>
          <w:sz w:val="24"/>
          <w:szCs w:val="24"/>
          <w:rtl/>
        </w:rPr>
        <w:t xml:space="preserve"> اللهِ الَّتِي أَخْرَجَ لِعِبَادِهِ وَالطَّيِّبَاتِ مِنَ الرِّزْقِ قُلْ هِيَ لِلَّذِينَ آمَنُوا فِي الْحَيَاةِ الدُّنْيَا خَالِصَةً يَوْمَ الْقِيَامَةِ كَذَلِكَ نُفَصِّلُ الآيَاتِ لِقَوْمٍ يَعْلَمُونَ</w:t>
      </w:r>
      <w:r w:rsidRPr="00E21DF0">
        <w:rPr>
          <w:rFonts w:asciiTheme="majorBidi" w:hAnsiTheme="majorBidi" w:cstheme="majorBidi"/>
          <w:sz w:val="24"/>
          <w:szCs w:val="24"/>
        </w:rPr>
        <w:t xml:space="preserve"> </w:t>
      </w:r>
      <w:r w:rsidR="00440FE9" w:rsidRPr="00E21DF0">
        <w:rPr>
          <w:rFonts w:asciiTheme="majorBidi" w:hAnsiTheme="majorBidi" w:cstheme="majorBidi"/>
          <w:sz w:val="24"/>
          <w:szCs w:val="24"/>
        </w:rPr>
        <w:t xml:space="preserve"> “De ki: ‘</w:t>
      </w:r>
      <w:r w:rsidR="00B10D0A" w:rsidRPr="00E21DF0">
        <w:rPr>
          <w:rFonts w:asciiTheme="majorBidi" w:hAnsiTheme="majorBidi" w:cstheme="majorBidi"/>
          <w:sz w:val="24"/>
          <w:szCs w:val="24"/>
        </w:rPr>
        <w:t>Allah</w:t>
      </w:r>
      <w:r w:rsidR="00440FE9" w:rsidRPr="00E21DF0">
        <w:rPr>
          <w:rFonts w:asciiTheme="majorBidi" w:hAnsiTheme="majorBidi" w:cstheme="majorBidi"/>
          <w:sz w:val="24"/>
          <w:szCs w:val="24"/>
        </w:rPr>
        <w:t xml:space="preserve">’ın kulları için yarattığı </w:t>
      </w:r>
      <w:r w:rsidR="00440FE9" w:rsidRPr="00E21DF0">
        <w:rPr>
          <w:rFonts w:asciiTheme="majorBidi" w:hAnsiTheme="majorBidi" w:cstheme="majorBidi"/>
          <w:sz w:val="24"/>
          <w:szCs w:val="24"/>
          <w:u w:val="single"/>
        </w:rPr>
        <w:t>süsü</w:t>
      </w:r>
      <w:r w:rsidR="00440FE9" w:rsidRPr="00E21DF0">
        <w:rPr>
          <w:rFonts w:asciiTheme="majorBidi" w:hAnsiTheme="majorBidi" w:cstheme="majorBidi"/>
          <w:sz w:val="24"/>
          <w:szCs w:val="24"/>
        </w:rPr>
        <w:t>, temiz ve iyi rızıkları kim haram kıldı?’ De ki: ‘Onlar dünya hayatında mü’minlere yaraşır; kıyamet gününde ise yalnız onlara mahsus olacaktır.’ İşte anlayan bir topluluk için âyetleri böyle açıklıyoruz</w:t>
      </w:r>
      <w:r w:rsidR="0084421A" w:rsidRPr="00E21DF0">
        <w:rPr>
          <w:rFonts w:asciiTheme="majorBidi" w:hAnsiTheme="majorBidi" w:cstheme="majorBidi"/>
          <w:sz w:val="24"/>
          <w:szCs w:val="24"/>
        </w:rPr>
        <w:t>.”</w:t>
      </w:r>
      <w:r w:rsidRPr="00E21DF0">
        <w:rPr>
          <w:rFonts w:asciiTheme="majorBidi" w:hAnsiTheme="majorBidi" w:cstheme="majorBidi"/>
          <w:sz w:val="24"/>
          <w:szCs w:val="24"/>
          <w:vertAlign w:val="superscript"/>
        </w:rPr>
        <w:footnoteReference w:id="118"/>
      </w:r>
    </w:p>
    <w:p w14:paraId="5DB965EB" w14:textId="2F47BCD4" w:rsidR="001C714F" w:rsidRPr="00E21DF0" w:rsidRDefault="0084421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Burada sözü geçen zînet pamuk ve keten gibi bitkilerden, yün ve ipek gibi hayvanlardan, zırh gibi madenlerden elde edilen elbiseler ve kendisiyle her türlü süslenilen şeylerdir.</w:t>
      </w:r>
      <w:r w:rsidRPr="00E21DF0">
        <w:rPr>
          <w:rStyle w:val="DipnotBavurusu"/>
          <w:rFonts w:asciiTheme="majorBidi" w:hAnsiTheme="majorBidi" w:cstheme="majorBidi"/>
          <w:sz w:val="24"/>
          <w:szCs w:val="24"/>
        </w:rPr>
        <w:footnoteReference w:id="119"/>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Âyet</w:t>
      </w:r>
      <w:r w:rsidRPr="00E21DF0">
        <w:rPr>
          <w:rFonts w:asciiTheme="majorBidi" w:hAnsiTheme="majorBidi" w:cstheme="majorBidi"/>
          <w:sz w:val="24"/>
          <w:szCs w:val="24"/>
        </w:rPr>
        <w:t>, insanların dünya hayatının malından sayılan elbise ve her türlü maddi süs eşyasından faydalanabileceklerini ve bunlardan faydalanmalarında herhangi bir günahın olmadığını beyan etmektedir.</w:t>
      </w:r>
      <w:r w:rsidRPr="00E21DF0">
        <w:rPr>
          <w:rStyle w:val="DipnotBavurusu"/>
          <w:rFonts w:asciiTheme="majorBidi" w:hAnsiTheme="majorBidi" w:cstheme="majorBidi"/>
          <w:sz w:val="24"/>
          <w:szCs w:val="24"/>
        </w:rPr>
        <w:footnoteReference w:id="120"/>
      </w:r>
      <w:r w:rsidRPr="00E21DF0">
        <w:rPr>
          <w:rFonts w:asciiTheme="majorBidi" w:hAnsiTheme="majorBidi" w:cstheme="majorBidi"/>
          <w:sz w:val="24"/>
          <w:szCs w:val="24"/>
        </w:rPr>
        <w:t xml:space="preserve"> Nitekim </w:t>
      </w:r>
      <w:r w:rsidR="00B10D0A" w:rsidRPr="00E21DF0">
        <w:rPr>
          <w:rFonts w:asciiTheme="majorBidi" w:hAnsiTheme="majorBidi" w:cstheme="majorBidi"/>
          <w:sz w:val="24"/>
          <w:szCs w:val="24"/>
        </w:rPr>
        <w:t>Allah</w:t>
      </w:r>
      <w:r w:rsidR="00B14F49"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bütün bu zînetleri mü’minler için yaratmıştır. Bu zînetleri yaratmasındaki maksat kulların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olan it</w:t>
      </w:r>
      <w:r w:rsidR="00B14F49" w:rsidRPr="00E21DF0">
        <w:rPr>
          <w:rFonts w:asciiTheme="majorBidi" w:hAnsiTheme="majorBidi" w:cstheme="majorBidi"/>
          <w:sz w:val="24"/>
          <w:szCs w:val="24"/>
        </w:rPr>
        <w:t>a</w:t>
      </w:r>
      <w:r w:rsidRPr="00E21DF0">
        <w:rPr>
          <w:rFonts w:asciiTheme="majorBidi" w:hAnsiTheme="majorBidi" w:cstheme="majorBidi"/>
          <w:sz w:val="24"/>
          <w:szCs w:val="24"/>
        </w:rPr>
        <w:t>atlerini</w:t>
      </w:r>
      <w:r w:rsidR="00A562B1" w:rsidRPr="00E21DF0">
        <w:rPr>
          <w:rFonts w:asciiTheme="majorBidi" w:hAnsiTheme="majorBidi" w:cstheme="majorBidi"/>
          <w:sz w:val="24"/>
          <w:szCs w:val="24"/>
        </w:rPr>
        <w:t xml:space="preserve"> yerine getirmelerine yardımcı olmak ve kulları bu yönden desteklemektir. Bu </w:t>
      </w:r>
      <w:r w:rsidR="00A562B1" w:rsidRPr="00E21DF0">
        <w:rPr>
          <w:rFonts w:asciiTheme="majorBidi" w:hAnsiTheme="majorBidi" w:cstheme="majorBidi"/>
          <w:sz w:val="24"/>
          <w:szCs w:val="24"/>
        </w:rPr>
        <w:lastRenderedPageBreak/>
        <w:t xml:space="preserve">sebeple </w:t>
      </w:r>
      <w:r w:rsidR="00B10D0A" w:rsidRPr="00E21DF0">
        <w:rPr>
          <w:rFonts w:asciiTheme="majorBidi" w:hAnsiTheme="majorBidi" w:cstheme="majorBidi"/>
          <w:sz w:val="24"/>
          <w:szCs w:val="24"/>
        </w:rPr>
        <w:t>Allah</w:t>
      </w:r>
      <w:r w:rsidR="00A562B1" w:rsidRPr="00E21DF0">
        <w:rPr>
          <w:rFonts w:asciiTheme="majorBidi" w:hAnsiTheme="majorBidi" w:cstheme="majorBidi"/>
          <w:sz w:val="24"/>
          <w:szCs w:val="24"/>
        </w:rPr>
        <w:t xml:space="preserve">’ın kulları için yarattığı zînetleri hiç kimsenin haram kılmaya yetkisi yoktur. Başka bir </w:t>
      </w:r>
      <w:r w:rsidR="00B10D0A" w:rsidRPr="00E21DF0">
        <w:rPr>
          <w:rFonts w:asciiTheme="majorBidi" w:hAnsiTheme="majorBidi" w:cstheme="majorBidi"/>
          <w:sz w:val="24"/>
          <w:szCs w:val="24"/>
        </w:rPr>
        <w:t>âyette</w:t>
      </w:r>
      <w:r w:rsidR="00A562B1" w:rsidRPr="00E21DF0">
        <w:rPr>
          <w:rFonts w:asciiTheme="majorBidi" w:hAnsiTheme="majorBidi" w:cstheme="majorBidi"/>
          <w:sz w:val="24"/>
          <w:szCs w:val="24"/>
        </w:rPr>
        <w:t xml:space="preserve"> de şöyle buyrulmaktadır:</w:t>
      </w:r>
    </w:p>
    <w:p w14:paraId="74757772" w14:textId="702425B0" w:rsidR="00676937" w:rsidRPr="00E21DF0" w:rsidRDefault="0067693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فَخَرَجَ عَلَى قَوْمِهِ فِي </w:t>
      </w:r>
      <w:r w:rsidRPr="00E21DF0">
        <w:rPr>
          <w:rFonts w:asciiTheme="majorBidi" w:hAnsiTheme="majorBidi" w:cstheme="majorBidi"/>
          <w:sz w:val="24"/>
          <w:szCs w:val="24"/>
          <w:u w:val="single"/>
          <w:rtl/>
        </w:rPr>
        <w:t>زِينَتِه</w:t>
      </w:r>
      <w:r w:rsidRPr="00E21DF0">
        <w:rPr>
          <w:rFonts w:asciiTheme="majorBidi" w:hAnsiTheme="majorBidi" w:cstheme="majorBidi"/>
          <w:sz w:val="24"/>
          <w:szCs w:val="24"/>
          <w:rtl/>
        </w:rPr>
        <w:t>ِ قَالَ الَّذِينَ يُرِيدُونَ الْحَيَاةَ الدُّنْيَا يَا لَيْتَ لَنَا مِثْلَ مَا أُوتِيَ قَارُونُ إِنَّهُ لَذُو حَظٍّ عَظِيمٍ</w:t>
      </w:r>
      <w:r w:rsidRPr="00E21DF0">
        <w:rPr>
          <w:rFonts w:asciiTheme="majorBidi" w:hAnsiTheme="majorBidi" w:cstheme="majorBidi"/>
          <w:sz w:val="24"/>
          <w:szCs w:val="24"/>
        </w:rPr>
        <w:t xml:space="preserve"> </w:t>
      </w:r>
      <w:r w:rsidR="00A562B1" w:rsidRPr="00E21DF0">
        <w:rPr>
          <w:rFonts w:asciiTheme="majorBidi" w:hAnsiTheme="majorBidi" w:cstheme="majorBidi"/>
          <w:sz w:val="24"/>
          <w:szCs w:val="24"/>
        </w:rPr>
        <w:t>“</w:t>
      </w:r>
      <w:r w:rsidR="00B10D0A" w:rsidRPr="00E21DF0">
        <w:rPr>
          <w:rFonts w:asciiTheme="majorBidi" w:hAnsiTheme="majorBidi" w:cstheme="majorBidi"/>
          <w:sz w:val="24"/>
          <w:szCs w:val="24"/>
        </w:rPr>
        <w:t>Kârûn</w:t>
      </w:r>
      <w:r w:rsidR="00A562B1" w:rsidRPr="00E21DF0">
        <w:rPr>
          <w:rFonts w:asciiTheme="majorBidi" w:hAnsiTheme="majorBidi" w:cstheme="majorBidi"/>
          <w:sz w:val="24"/>
          <w:szCs w:val="24"/>
        </w:rPr>
        <w:t xml:space="preserve"> </w:t>
      </w:r>
      <w:r w:rsidR="00A562B1" w:rsidRPr="00E21DF0">
        <w:rPr>
          <w:rFonts w:asciiTheme="majorBidi" w:hAnsiTheme="majorBidi" w:cstheme="majorBidi"/>
          <w:sz w:val="24"/>
          <w:szCs w:val="24"/>
          <w:u w:val="single"/>
        </w:rPr>
        <w:t>z</w:t>
      </w:r>
      <w:r w:rsidR="00B14F49" w:rsidRPr="00E21DF0">
        <w:rPr>
          <w:rFonts w:asciiTheme="majorBidi" w:hAnsiTheme="majorBidi" w:cstheme="majorBidi"/>
          <w:sz w:val="24"/>
          <w:szCs w:val="24"/>
          <w:u w:val="single"/>
        </w:rPr>
        <w:t>î</w:t>
      </w:r>
      <w:r w:rsidR="00A562B1" w:rsidRPr="00E21DF0">
        <w:rPr>
          <w:rFonts w:asciiTheme="majorBidi" w:hAnsiTheme="majorBidi" w:cstheme="majorBidi"/>
          <w:sz w:val="24"/>
          <w:szCs w:val="24"/>
          <w:u w:val="single"/>
        </w:rPr>
        <w:t>neti</w:t>
      </w:r>
      <w:r w:rsidR="00A562B1" w:rsidRPr="00E21DF0">
        <w:rPr>
          <w:rFonts w:asciiTheme="majorBidi" w:hAnsiTheme="majorBidi" w:cstheme="majorBidi"/>
          <w:sz w:val="24"/>
          <w:szCs w:val="24"/>
        </w:rPr>
        <w:t xml:space="preserve"> içinde kavminin karşısına çıktı. Dünya hayatını arzulayanlar, ‘Keşke </w:t>
      </w:r>
      <w:r w:rsidR="00B10D0A" w:rsidRPr="00E21DF0">
        <w:rPr>
          <w:rFonts w:asciiTheme="majorBidi" w:hAnsiTheme="majorBidi" w:cstheme="majorBidi"/>
          <w:sz w:val="24"/>
          <w:szCs w:val="24"/>
        </w:rPr>
        <w:t>Kârûn</w:t>
      </w:r>
      <w:r w:rsidR="00A562B1" w:rsidRPr="00E21DF0">
        <w:rPr>
          <w:rFonts w:asciiTheme="majorBidi" w:hAnsiTheme="majorBidi" w:cstheme="majorBidi"/>
          <w:sz w:val="24"/>
          <w:szCs w:val="24"/>
        </w:rPr>
        <w:t>’a verilenin bir benzeri bize de verilseydi! Doğrusu o çok şanslı!’ derlerdi.”</w:t>
      </w:r>
      <w:r w:rsidR="00536D99" w:rsidRPr="00E21DF0">
        <w:rPr>
          <w:rStyle w:val="DipnotBavurusu"/>
          <w:rFonts w:asciiTheme="majorBidi" w:hAnsiTheme="majorBidi" w:cstheme="majorBidi"/>
          <w:sz w:val="24"/>
          <w:szCs w:val="24"/>
        </w:rPr>
        <w:footnoteReference w:id="121"/>
      </w:r>
    </w:p>
    <w:p w14:paraId="7174D3B3" w14:textId="4D00482D" w:rsidR="00A562B1" w:rsidRDefault="00A562B1"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Âyette zikredilen zînet,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’un sarı ve kırmızı gibi muhtelif renklerde boyanmış altın ve ipek elbiseleri, yetmiş birden fazla taraftarları, süvarileri, cariyeleri ve davar sürüleridir.</w:t>
      </w:r>
      <w:r w:rsidRPr="00E21DF0">
        <w:rPr>
          <w:rStyle w:val="DipnotBavurusu"/>
          <w:rFonts w:asciiTheme="majorBidi" w:hAnsiTheme="majorBidi" w:cstheme="majorBidi"/>
          <w:sz w:val="24"/>
          <w:szCs w:val="24"/>
        </w:rPr>
        <w:footnoteReference w:id="122"/>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 olanca süsü içinde kavminin karşısına çıktığında dünyanın süsüne rağbet edenler, onu gördüklerinde </w:t>
      </w:r>
      <w:r w:rsidR="003D075E" w:rsidRPr="00E21DF0">
        <w:rPr>
          <w:rFonts w:asciiTheme="majorBidi" w:hAnsiTheme="majorBidi" w:cstheme="majorBidi"/>
          <w:sz w:val="24"/>
          <w:szCs w:val="24"/>
        </w:rPr>
        <w:t>ona verilen malın bir mislinin kendileri için verilmesini temenni etmişlerdir.</w:t>
      </w:r>
      <w:r w:rsidR="003D075E" w:rsidRPr="00E21DF0">
        <w:rPr>
          <w:rStyle w:val="DipnotBavurusu"/>
          <w:rFonts w:asciiTheme="majorBidi" w:hAnsiTheme="majorBidi" w:cstheme="majorBidi"/>
          <w:sz w:val="24"/>
          <w:szCs w:val="24"/>
        </w:rPr>
        <w:footnoteReference w:id="123"/>
      </w:r>
      <w:r w:rsidR="003D075E" w:rsidRPr="00E21DF0">
        <w:rPr>
          <w:rFonts w:asciiTheme="majorBidi" w:hAnsiTheme="majorBidi" w:cstheme="majorBidi"/>
          <w:sz w:val="24"/>
          <w:szCs w:val="24"/>
        </w:rPr>
        <w:t xml:space="preserve"> Âyetin devamında ise onlar, dünya hayatının süsü olan malların geçici olduğunu ve ahiret açısından mala ümit bağlamanın doğru olmadığını idrak edeceklerdir.</w:t>
      </w:r>
    </w:p>
    <w:p w14:paraId="1EDDB567" w14:textId="77777777" w:rsidR="00113A57" w:rsidRPr="00E21DF0" w:rsidRDefault="00113A57" w:rsidP="00113A57">
      <w:pPr>
        <w:spacing w:after="0" w:line="360" w:lineRule="auto"/>
        <w:ind w:firstLine="709"/>
        <w:jc w:val="both"/>
        <w:rPr>
          <w:rFonts w:asciiTheme="majorBidi" w:hAnsiTheme="majorBidi" w:cstheme="majorBidi"/>
          <w:sz w:val="24"/>
          <w:szCs w:val="24"/>
          <w:rtl/>
          <w:lang w:bidi="ar-AE"/>
        </w:rPr>
      </w:pPr>
    </w:p>
    <w:p w14:paraId="6F53D028" w14:textId="62AEB05A" w:rsidR="00FF2DDC" w:rsidRPr="00E21DF0" w:rsidRDefault="00392756" w:rsidP="00113A57">
      <w:pPr>
        <w:pStyle w:val="Balk3"/>
        <w:spacing w:before="0" w:line="360" w:lineRule="auto"/>
        <w:ind w:firstLine="709"/>
        <w:jc w:val="both"/>
        <w:rPr>
          <w:rFonts w:asciiTheme="majorBidi" w:hAnsiTheme="majorBidi"/>
          <w:b/>
          <w:bCs/>
          <w:i/>
          <w:iCs/>
          <w:color w:val="auto"/>
          <w:lang w:bidi="ar-AE"/>
        </w:rPr>
      </w:pPr>
      <w:bookmarkStart w:id="187" w:name="_Hlk57327038"/>
      <w:bookmarkStart w:id="188" w:name="_Toc72979103"/>
      <w:r w:rsidRPr="00E21DF0">
        <w:rPr>
          <w:rFonts w:asciiTheme="majorBidi" w:hAnsiTheme="majorBidi"/>
          <w:b/>
          <w:bCs/>
          <w:color w:val="auto"/>
          <w:lang w:bidi="ar-AE"/>
        </w:rPr>
        <w:t>1.2.</w:t>
      </w:r>
      <w:r w:rsidR="00B14F49" w:rsidRPr="00E21DF0">
        <w:rPr>
          <w:rFonts w:asciiTheme="majorBidi" w:hAnsiTheme="majorBidi"/>
          <w:b/>
          <w:bCs/>
          <w:color w:val="auto"/>
          <w:lang w:bidi="ar-AE"/>
        </w:rPr>
        <w:t xml:space="preserve">16. </w:t>
      </w:r>
      <w:r w:rsidR="00567311" w:rsidRPr="00E21DF0">
        <w:rPr>
          <w:rFonts w:asciiTheme="majorBidi" w:hAnsiTheme="majorBidi"/>
          <w:b/>
          <w:bCs/>
          <w:color w:val="auto"/>
          <w:lang w:bidi="ar-AE"/>
        </w:rPr>
        <w:t>M</w:t>
      </w:r>
      <w:r w:rsidR="0077247E" w:rsidRPr="00E21DF0">
        <w:rPr>
          <w:rFonts w:asciiTheme="majorBidi" w:hAnsiTheme="majorBidi"/>
          <w:b/>
          <w:bCs/>
          <w:color w:val="auto"/>
          <w:lang w:bidi="ar-AE"/>
        </w:rPr>
        <w:t>aîşe</w:t>
      </w:r>
      <w:r w:rsidR="005C7353" w:rsidRPr="00E21DF0">
        <w:rPr>
          <w:rFonts w:asciiTheme="majorBidi" w:hAnsiTheme="majorBidi"/>
          <w:b/>
          <w:bCs/>
          <w:color w:val="auto"/>
          <w:lang w:bidi="ar-AE"/>
        </w:rPr>
        <w:t>t</w:t>
      </w:r>
      <w:bookmarkEnd w:id="187"/>
      <w:r w:rsidR="005C7353" w:rsidRPr="00E21DF0">
        <w:rPr>
          <w:rFonts w:asciiTheme="majorBidi" w:hAnsiTheme="majorBidi"/>
          <w:b/>
          <w:bCs/>
          <w:color w:val="auto"/>
          <w:lang w:bidi="ar-AE"/>
        </w:rPr>
        <w:t xml:space="preserve"> (</w:t>
      </w:r>
      <w:r w:rsidR="005C7353" w:rsidRPr="00E21DF0">
        <w:rPr>
          <w:rFonts w:asciiTheme="majorBidi" w:hAnsiTheme="majorBidi"/>
          <w:b/>
          <w:bCs/>
          <w:color w:val="auto"/>
          <w:rtl/>
          <w:lang w:bidi="ar-AE"/>
        </w:rPr>
        <w:t>المعيشة</w:t>
      </w:r>
      <w:r w:rsidR="005C7353" w:rsidRPr="00E21DF0">
        <w:rPr>
          <w:rFonts w:asciiTheme="majorBidi" w:hAnsiTheme="majorBidi"/>
          <w:b/>
          <w:bCs/>
          <w:color w:val="auto"/>
          <w:lang w:bidi="ar-AE"/>
        </w:rPr>
        <w:t>)</w:t>
      </w:r>
      <w:bookmarkEnd w:id="188"/>
    </w:p>
    <w:p w14:paraId="121147F7" w14:textId="6BCC3300" w:rsidR="00FF2DDC" w:rsidRPr="00E21DF0" w:rsidRDefault="00FF2DD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Maîşet (</w:t>
      </w:r>
      <w:r w:rsidR="00B14F49" w:rsidRPr="00E21DF0">
        <w:rPr>
          <w:rFonts w:asciiTheme="majorBidi" w:hAnsiTheme="majorBidi" w:cstheme="majorBidi"/>
          <w:sz w:val="24"/>
          <w:szCs w:val="24"/>
          <w:rtl/>
          <w:lang w:bidi="ar-AE"/>
        </w:rPr>
        <w:t>المَعِيشَة</w:t>
      </w:r>
      <w:r w:rsidRPr="00E21DF0">
        <w:rPr>
          <w:rFonts w:asciiTheme="majorBidi" w:hAnsiTheme="majorBidi" w:cstheme="majorBidi"/>
          <w:sz w:val="24"/>
          <w:szCs w:val="24"/>
          <w:lang w:bidi="ar-AE"/>
        </w:rPr>
        <w:t>) kendisiyle yaşanılan yiyecek,</w:t>
      </w:r>
      <w:r w:rsidR="001A45B0" w:rsidRPr="00E21DF0">
        <w:rPr>
          <w:rFonts w:asciiTheme="majorBidi" w:hAnsiTheme="majorBidi" w:cstheme="majorBidi"/>
          <w:sz w:val="24"/>
          <w:szCs w:val="24"/>
          <w:lang w:bidi="ar-AE"/>
        </w:rPr>
        <w:t xml:space="preserve"> içecek vb. şeylerdir. Çoğulu maâyiş (</w:t>
      </w:r>
      <w:r w:rsidR="00FB3B68" w:rsidRPr="00E21DF0">
        <w:rPr>
          <w:rFonts w:asciiTheme="majorBidi" w:hAnsiTheme="majorBidi" w:cstheme="majorBidi"/>
          <w:sz w:val="24"/>
          <w:szCs w:val="24"/>
          <w:rtl/>
          <w:lang w:bidi="ar-AE"/>
        </w:rPr>
        <w:t>مَعَايِش</w:t>
      </w:r>
      <w:r w:rsidR="001A45B0" w:rsidRPr="00E21DF0">
        <w:rPr>
          <w:rFonts w:asciiTheme="majorBidi" w:hAnsiTheme="majorBidi" w:cstheme="majorBidi"/>
          <w:sz w:val="24"/>
          <w:szCs w:val="24"/>
          <w:lang w:bidi="ar-AE"/>
        </w:rPr>
        <w:t>) tir.</w:t>
      </w:r>
      <w:r w:rsidR="00604BD9" w:rsidRPr="00E21DF0">
        <w:rPr>
          <w:rStyle w:val="DipnotBavurusu"/>
          <w:rFonts w:asciiTheme="majorBidi" w:hAnsiTheme="majorBidi" w:cstheme="majorBidi"/>
          <w:sz w:val="24"/>
          <w:szCs w:val="24"/>
          <w:lang w:bidi="ar-AE"/>
        </w:rPr>
        <w:footnoteReference w:id="124"/>
      </w:r>
      <w:r w:rsidR="001A45B0"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001A45B0" w:rsidRPr="00E21DF0">
        <w:rPr>
          <w:rFonts w:asciiTheme="majorBidi" w:hAnsiTheme="majorBidi" w:cstheme="majorBidi"/>
          <w:sz w:val="24"/>
          <w:szCs w:val="24"/>
          <w:lang w:bidi="ar-AE"/>
        </w:rPr>
        <w:t xml:space="preserve"> mal kavramının anlam çerçevesinde ele alınan yiyecek, içecek vb. şeyler maâyiş kelimesiyle ifade edilmiştir. Maâyiş kelimesinin yer aldığı </w:t>
      </w:r>
      <w:r w:rsidR="00B10D0A" w:rsidRPr="00E21DF0">
        <w:rPr>
          <w:rFonts w:asciiTheme="majorBidi" w:hAnsiTheme="majorBidi" w:cstheme="majorBidi"/>
          <w:sz w:val="24"/>
          <w:szCs w:val="24"/>
          <w:lang w:bidi="ar-AE"/>
        </w:rPr>
        <w:t>âyet</w:t>
      </w:r>
      <w:r w:rsidR="001A45B0" w:rsidRPr="00E21DF0">
        <w:rPr>
          <w:rFonts w:asciiTheme="majorBidi" w:hAnsiTheme="majorBidi" w:cstheme="majorBidi"/>
          <w:sz w:val="24"/>
          <w:szCs w:val="24"/>
          <w:lang w:bidi="ar-AE"/>
        </w:rPr>
        <w:t xml:space="preserve">lerden bazıları şunlardır: </w:t>
      </w:r>
    </w:p>
    <w:p w14:paraId="56606567" w14:textId="4DD5A28A" w:rsidR="001A45B0" w:rsidRPr="00E21DF0" w:rsidRDefault="001A45B0"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وَلَقَدْ مَكَّنَّاكُمْ فِي اْلأَرْضِ وَجَعَلْنَا لَكُمْ فِيهَا </w:t>
      </w:r>
      <w:r w:rsidRPr="00E21DF0">
        <w:rPr>
          <w:rFonts w:asciiTheme="majorBidi" w:hAnsiTheme="majorBidi" w:cstheme="majorBidi"/>
          <w:sz w:val="24"/>
          <w:szCs w:val="24"/>
          <w:u w:val="single"/>
          <w:rtl/>
        </w:rPr>
        <w:t>مَعَايِشَ</w:t>
      </w:r>
      <w:r w:rsidRPr="00E21DF0">
        <w:rPr>
          <w:rFonts w:asciiTheme="majorBidi" w:hAnsiTheme="majorBidi" w:cstheme="majorBidi"/>
          <w:sz w:val="24"/>
          <w:szCs w:val="24"/>
          <w:rtl/>
        </w:rPr>
        <w:t xml:space="preserve"> قَلِيلاً مَا تَشْكُرُونَ</w:t>
      </w:r>
      <w:r w:rsidRPr="00E21DF0">
        <w:rPr>
          <w:rFonts w:asciiTheme="majorBidi" w:hAnsiTheme="majorBidi" w:cstheme="majorBidi"/>
          <w:sz w:val="24"/>
          <w:szCs w:val="24"/>
        </w:rPr>
        <w:t xml:space="preserve"> “Doğrusu sizi yeryüzüne yerleştirdik ve orada size </w:t>
      </w:r>
      <w:r w:rsidRPr="00E21DF0">
        <w:rPr>
          <w:rFonts w:asciiTheme="majorBidi" w:hAnsiTheme="majorBidi" w:cstheme="majorBidi"/>
          <w:sz w:val="24"/>
          <w:szCs w:val="24"/>
          <w:u w:val="single"/>
        </w:rPr>
        <w:t>geçim vasıtaları</w:t>
      </w:r>
      <w:r w:rsidRPr="00E21DF0">
        <w:rPr>
          <w:rFonts w:asciiTheme="majorBidi" w:hAnsiTheme="majorBidi" w:cstheme="majorBidi"/>
          <w:sz w:val="24"/>
          <w:szCs w:val="24"/>
        </w:rPr>
        <w:t xml:space="preserve"> verdik. Ne kadar da az şükrediyorsunuz.”</w:t>
      </w:r>
      <w:r w:rsidR="00C43A11" w:rsidRPr="00E21DF0">
        <w:rPr>
          <w:rStyle w:val="DipnotBavurusu"/>
          <w:rFonts w:asciiTheme="majorBidi" w:hAnsiTheme="majorBidi" w:cstheme="majorBidi"/>
          <w:sz w:val="24"/>
          <w:szCs w:val="24"/>
        </w:rPr>
        <w:footnoteReference w:id="125"/>
      </w:r>
    </w:p>
    <w:p w14:paraId="463A0B32" w14:textId="528409D0" w:rsidR="001A45B0" w:rsidRPr="00E21DF0" w:rsidRDefault="001A45B0"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وَجَعَلْنَا لَكُمْ فِيهَا </w:t>
      </w:r>
      <w:r w:rsidRPr="00E21DF0">
        <w:rPr>
          <w:rFonts w:asciiTheme="majorBidi" w:hAnsiTheme="majorBidi" w:cstheme="majorBidi"/>
          <w:sz w:val="24"/>
          <w:szCs w:val="24"/>
          <w:u w:val="single"/>
          <w:rtl/>
        </w:rPr>
        <w:t>مَعَايِشَ</w:t>
      </w:r>
      <w:r w:rsidRPr="00E21DF0">
        <w:rPr>
          <w:rFonts w:asciiTheme="majorBidi" w:hAnsiTheme="majorBidi" w:cstheme="majorBidi"/>
          <w:sz w:val="24"/>
          <w:szCs w:val="24"/>
          <w:rtl/>
        </w:rPr>
        <w:t xml:space="preserve"> وَمَنْ لَسْتُمْ لَهُ بِرَازِقِينَ</w:t>
      </w:r>
      <w:r w:rsidRPr="00E21DF0">
        <w:rPr>
          <w:rFonts w:asciiTheme="majorBidi" w:hAnsiTheme="majorBidi" w:cstheme="majorBidi"/>
          <w:sz w:val="24"/>
          <w:szCs w:val="24"/>
        </w:rPr>
        <w:t xml:space="preserve"> “Yine orada hem sizin için hem de rızkı size borç olmayanlar için uygun </w:t>
      </w:r>
      <w:r w:rsidRPr="00E21DF0">
        <w:rPr>
          <w:rFonts w:asciiTheme="majorBidi" w:hAnsiTheme="majorBidi" w:cstheme="majorBidi"/>
          <w:sz w:val="24"/>
          <w:szCs w:val="24"/>
          <w:u w:val="single"/>
        </w:rPr>
        <w:t xml:space="preserve">geçim </w:t>
      </w:r>
      <w:r w:rsidR="00F7789B" w:rsidRPr="00E21DF0">
        <w:rPr>
          <w:rFonts w:asciiTheme="majorBidi" w:hAnsiTheme="majorBidi" w:cstheme="majorBidi"/>
          <w:sz w:val="24"/>
          <w:szCs w:val="24"/>
          <w:u w:val="single"/>
        </w:rPr>
        <w:t>vasıtaları</w:t>
      </w:r>
      <w:r w:rsidR="00F7789B" w:rsidRPr="00E21DF0">
        <w:rPr>
          <w:rFonts w:asciiTheme="majorBidi" w:hAnsiTheme="majorBidi" w:cstheme="majorBidi"/>
          <w:sz w:val="24"/>
          <w:szCs w:val="24"/>
        </w:rPr>
        <w:t xml:space="preserve"> yarattık.”</w:t>
      </w:r>
      <w:r w:rsidR="00C43A11" w:rsidRPr="00E21DF0">
        <w:rPr>
          <w:rStyle w:val="DipnotBavurusu"/>
          <w:rFonts w:asciiTheme="majorBidi" w:hAnsiTheme="majorBidi" w:cstheme="majorBidi"/>
          <w:sz w:val="24"/>
          <w:szCs w:val="24"/>
        </w:rPr>
        <w:footnoteReference w:id="126"/>
      </w:r>
    </w:p>
    <w:p w14:paraId="6D7D5C4A" w14:textId="3BDD36AB" w:rsidR="00F7789B" w:rsidRPr="00E21DF0" w:rsidRDefault="00F7789B"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Bu </w:t>
      </w:r>
      <w:r w:rsidR="00B10D0A" w:rsidRPr="00E21DF0">
        <w:rPr>
          <w:rFonts w:asciiTheme="majorBidi" w:hAnsiTheme="majorBidi" w:cstheme="majorBidi"/>
          <w:sz w:val="24"/>
          <w:szCs w:val="24"/>
        </w:rPr>
        <w:t>âyet</w:t>
      </w:r>
      <w:r w:rsidRPr="00E21DF0">
        <w:rPr>
          <w:rFonts w:asciiTheme="majorBidi" w:hAnsiTheme="majorBidi" w:cstheme="majorBidi"/>
          <w:sz w:val="24"/>
          <w:szCs w:val="24"/>
        </w:rPr>
        <w:t>lerde insanlara hayatlarını devam ettirebilmeleri için çeşitli geçim vasıtaları verildiği anlatılmaktadır. Hayatın devamı için ihtiyaç duyulan yiyecek, içecek vb. şeyler ya</w:t>
      </w:r>
      <w:r w:rsidR="00796221" w:rsidRPr="00E21DF0">
        <w:rPr>
          <w:rFonts w:asciiTheme="majorBidi" w:hAnsiTheme="majorBidi" w:cstheme="majorBidi"/>
          <w:sz w:val="24"/>
          <w:szCs w:val="24"/>
        </w:rPr>
        <w:t xml:space="preserve"> </w:t>
      </w:r>
      <w:r w:rsidRPr="00E21DF0">
        <w:rPr>
          <w:rFonts w:asciiTheme="majorBidi" w:hAnsiTheme="majorBidi" w:cstheme="majorBidi"/>
          <w:sz w:val="24"/>
          <w:szCs w:val="24"/>
        </w:rPr>
        <w:t>da bunlara ulaşmayı sağlayan şeyler de maâyiş kelimesiyle ifade edilmektedir.</w:t>
      </w:r>
      <w:r w:rsidRPr="00E21DF0">
        <w:rPr>
          <w:rStyle w:val="DipnotBavurusu"/>
          <w:rFonts w:asciiTheme="majorBidi" w:hAnsiTheme="majorBidi" w:cstheme="majorBidi"/>
          <w:sz w:val="24"/>
          <w:szCs w:val="24"/>
        </w:rPr>
        <w:footnoteReference w:id="127"/>
      </w:r>
    </w:p>
    <w:p w14:paraId="17B93693" w14:textId="6F05540C" w:rsidR="00DF3F3F"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lastRenderedPageBreak/>
        <w:t>Allah</w:t>
      </w:r>
      <w:r w:rsidR="00F7789B" w:rsidRPr="00E21DF0">
        <w:rPr>
          <w:rFonts w:asciiTheme="majorBidi" w:hAnsiTheme="majorBidi" w:cstheme="majorBidi"/>
          <w:sz w:val="24"/>
          <w:szCs w:val="24"/>
        </w:rPr>
        <w:t xml:space="preserve"> hayatımızın devamı için insanların ihtiyaçlarını gideren yiyecek, içecek, giyecek vb. her türlü vasıtaları lütfetmiştir. Bu vasıtaların tümü mala dayanmakta olup hayatımızda son derece önemli bir yere sahiptir. Zira insan hayatı mal ile devam etmektedir. Yiyecek, içecek vb. türden malın elde edilmemesi durumu da insanı bedenî ölüme mahkûm eder. O halde malın olmadığı yerde hayatın </w:t>
      </w:r>
      <w:r w:rsidR="00FB3B68" w:rsidRPr="00E21DF0">
        <w:rPr>
          <w:rFonts w:asciiTheme="majorBidi" w:hAnsiTheme="majorBidi" w:cstheme="majorBidi"/>
          <w:sz w:val="24"/>
          <w:szCs w:val="24"/>
        </w:rPr>
        <w:t>devamı mümkün değildir.</w:t>
      </w:r>
    </w:p>
    <w:p w14:paraId="3A763909" w14:textId="77777777" w:rsidR="00113A57" w:rsidRPr="00E21DF0" w:rsidRDefault="00113A57" w:rsidP="00571FF9">
      <w:pPr>
        <w:spacing w:after="0" w:line="360" w:lineRule="auto"/>
        <w:ind w:firstLine="709"/>
        <w:jc w:val="both"/>
        <w:rPr>
          <w:rFonts w:asciiTheme="majorBidi" w:hAnsiTheme="majorBidi" w:cstheme="majorBidi"/>
          <w:sz w:val="24"/>
          <w:szCs w:val="24"/>
          <w:lang w:bidi="ar-AE"/>
        </w:rPr>
      </w:pPr>
    </w:p>
    <w:p w14:paraId="2F70CE3F" w14:textId="23871FB0" w:rsidR="00B25112" w:rsidRPr="00E21DF0" w:rsidRDefault="00392756" w:rsidP="00571FF9">
      <w:pPr>
        <w:pStyle w:val="Balk3"/>
        <w:spacing w:before="0" w:line="360" w:lineRule="auto"/>
        <w:ind w:firstLine="709"/>
        <w:jc w:val="both"/>
        <w:rPr>
          <w:rFonts w:asciiTheme="majorBidi" w:hAnsiTheme="majorBidi"/>
          <w:b/>
          <w:bCs/>
          <w:color w:val="auto"/>
          <w:rtl/>
          <w:lang w:bidi="ar-AE"/>
        </w:rPr>
      </w:pPr>
      <w:bookmarkStart w:id="191" w:name="_Hlk57327084"/>
      <w:bookmarkStart w:id="192" w:name="_Toc72979104"/>
      <w:r w:rsidRPr="00E21DF0">
        <w:rPr>
          <w:rFonts w:asciiTheme="majorBidi" w:hAnsiTheme="majorBidi"/>
          <w:b/>
          <w:bCs/>
          <w:color w:val="auto"/>
          <w:lang w:bidi="ar-AE"/>
        </w:rPr>
        <w:t>1.2.1</w:t>
      </w:r>
      <w:r w:rsidR="005C7353" w:rsidRPr="00E21DF0">
        <w:rPr>
          <w:rFonts w:asciiTheme="majorBidi" w:hAnsiTheme="majorBidi"/>
          <w:b/>
          <w:bCs/>
          <w:color w:val="auto"/>
          <w:rtl/>
          <w:lang w:bidi="ar-AE"/>
        </w:rPr>
        <w:t>7</w:t>
      </w:r>
      <w:r w:rsidR="005C7353" w:rsidRPr="00E21DF0">
        <w:rPr>
          <w:rFonts w:asciiTheme="majorBidi" w:hAnsiTheme="majorBidi"/>
          <w:b/>
          <w:bCs/>
          <w:color w:val="auto"/>
          <w:lang w:bidi="ar-AE"/>
        </w:rPr>
        <w:t xml:space="preserve">. </w:t>
      </w:r>
      <w:r w:rsidR="00B25112" w:rsidRPr="00E21DF0">
        <w:rPr>
          <w:rFonts w:asciiTheme="majorBidi" w:hAnsiTheme="majorBidi"/>
          <w:b/>
          <w:bCs/>
          <w:color w:val="auto"/>
          <w:lang w:bidi="ar-AE"/>
        </w:rPr>
        <w:t>Zu</w:t>
      </w:r>
      <w:r w:rsidR="009D71A7" w:rsidRPr="00E21DF0">
        <w:rPr>
          <w:rFonts w:asciiTheme="majorBidi" w:hAnsiTheme="majorBidi"/>
          <w:b/>
          <w:bCs/>
          <w:color w:val="auto"/>
          <w:lang w:bidi="ar-AE"/>
        </w:rPr>
        <w:t>h</w:t>
      </w:r>
      <w:r w:rsidR="00B25112" w:rsidRPr="00E21DF0">
        <w:rPr>
          <w:rFonts w:asciiTheme="majorBidi" w:hAnsiTheme="majorBidi"/>
          <w:b/>
          <w:bCs/>
          <w:color w:val="auto"/>
          <w:lang w:bidi="ar-AE"/>
        </w:rPr>
        <w:t>ruf</w:t>
      </w:r>
      <w:r w:rsidR="0077247E" w:rsidRPr="00E21DF0">
        <w:rPr>
          <w:rFonts w:asciiTheme="majorBidi" w:hAnsiTheme="majorBidi"/>
          <w:b/>
          <w:bCs/>
          <w:color w:val="auto"/>
          <w:lang w:bidi="ar-AE"/>
        </w:rPr>
        <w:t xml:space="preserve"> </w:t>
      </w:r>
      <w:bookmarkEnd w:id="191"/>
      <w:r w:rsidR="0077247E" w:rsidRPr="00E21DF0">
        <w:rPr>
          <w:rFonts w:asciiTheme="majorBidi" w:hAnsiTheme="majorBidi"/>
          <w:b/>
          <w:bCs/>
          <w:color w:val="auto"/>
          <w:rtl/>
          <w:lang w:bidi="ar-AE"/>
        </w:rPr>
        <w:t>(</w:t>
      </w:r>
      <w:r w:rsidR="005C7353" w:rsidRPr="00E21DF0">
        <w:rPr>
          <w:rFonts w:asciiTheme="majorBidi" w:hAnsiTheme="majorBidi"/>
          <w:b/>
          <w:bCs/>
          <w:color w:val="auto"/>
          <w:rtl/>
          <w:lang w:bidi="ar-AE"/>
        </w:rPr>
        <w:t>ال</w:t>
      </w:r>
      <w:r w:rsidR="0077247E" w:rsidRPr="00E21DF0">
        <w:rPr>
          <w:rFonts w:asciiTheme="majorBidi" w:hAnsiTheme="majorBidi"/>
          <w:b/>
          <w:bCs/>
          <w:color w:val="auto"/>
          <w:rtl/>
          <w:lang w:bidi="ar-AE"/>
        </w:rPr>
        <w:t>زخرف)</w:t>
      </w:r>
      <w:bookmarkEnd w:id="192"/>
      <w:r w:rsidR="005806F5" w:rsidRPr="00E21DF0">
        <w:rPr>
          <w:rFonts w:asciiTheme="majorBidi" w:hAnsiTheme="majorBidi"/>
          <w:b/>
          <w:bCs/>
          <w:color w:val="auto"/>
          <w:lang w:bidi="ar-AE"/>
        </w:rPr>
        <w:t xml:space="preserve"> </w:t>
      </w:r>
    </w:p>
    <w:p w14:paraId="24DE89D7" w14:textId="0FB5D42E" w:rsidR="008C2577" w:rsidRPr="00E21DF0" w:rsidRDefault="000F53C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1F2553" w:rsidRPr="00E21DF0">
        <w:rPr>
          <w:rFonts w:asciiTheme="majorBidi" w:hAnsiTheme="majorBidi" w:cstheme="majorBidi"/>
          <w:sz w:val="24"/>
          <w:szCs w:val="24"/>
          <w:lang w:bidi="ar-AE"/>
        </w:rPr>
        <w:t>İsim olarak</w:t>
      </w:r>
      <w:r w:rsidR="00040DE5" w:rsidRPr="00E21DF0">
        <w:rPr>
          <w:rFonts w:asciiTheme="majorBidi" w:hAnsiTheme="majorBidi" w:cstheme="majorBidi"/>
          <w:sz w:val="24"/>
          <w:szCs w:val="24"/>
          <w:lang w:bidi="ar-AE"/>
        </w:rPr>
        <w:t xml:space="preserve"> zuhruf (</w:t>
      </w:r>
      <w:r w:rsidR="005C7353" w:rsidRPr="00E21DF0">
        <w:rPr>
          <w:rFonts w:asciiTheme="majorBidi" w:hAnsiTheme="majorBidi" w:cstheme="majorBidi"/>
          <w:sz w:val="24"/>
          <w:szCs w:val="24"/>
          <w:rtl/>
          <w:lang w:bidi="ar-AE"/>
        </w:rPr>
        <w:t>الزُخْرُف</w:t>
      </w:r>
      <w:r w:rsidR="00040DE5" w:rsidRPr="00E21DF0">
        <w:rPr>
          <w:rFonts w:asciiTheme="majorBidi" w:hAnsiTheme="majorBidi" w:cstheme="majorBidi"/>
          <w:sz w:val="24"/>
          <w:szCs w:val="24"/>
          <w:lang w:bidi="ar-AE"/>
        </w:rPr>
        <w:t>)</w:t>
      </w:r>
      <w:r w:rsidR="005C7353" w:rsidRPr="00E21DF0">
        <w:rPr>
          <w:rFonts w:asciiTheme="majorBidi" w:hAnsiTheme="majorBidi" w:cstheme="majorBidi"/>
          <w:sz w:val="24"/>
          <w:szCs w:val="24"/>
          <w:lang w:bidi="ar-AE"/>
        </w:rPr>
        <w:t>,</w:t>
      </w:r>
      <w:r w:rsidR="00040DE5" w:rsidRPr="00E21DF0">
        <w:rPr>
          <w:rFonts w:asciiTheme="majorBidi" w:hAnsiTheme="majorBidi" w:cstheme="majorBidi"/>
          <w:sz w:val="24"/>
          <w:szCs w:val="24"/>
          <w:lang w:bidi="ar-AE"/>
        </w:rPr>
        <w:t xml:space="preserve"> </w:t>
      </w:r>
      <w:r w:rsidR="004108BC" w:rsidRPr="00E21DF0">
        <w:rPr>
          <w:rFonts w:asciiTheme="majorBidi" w:hAnsiTheme="majorBidi" w:cstheme="majorBidi"/>
          <w:sz w:val="24"/>
          <w:szCs w:val="24"/>
          <w:lang w:bidi="ar-AE"/>
        </w:rPr>
        <w:t>“</w:t>
      </w:r>
      <w:r w:rsidR="001F2553" w:rsidRPr="00E21DF0">
        <w:rPr>
          <w:rFonts w:asciiTheme="majorBidi" w:hAnsiTheme="majorBidi" w:cstheme="majorBidi"/>
          <w:sz w:val="24"/>
          <w:szCs w:val="24"/>
          <w:lang w:bidi="ar-AE"/>
        </w:rPr>
        <w:t>hoşa giden süs</w:t>
      </w:r>
      <w:r w:rsidR="004108BC" w:rsidRPr="00E21DF0">
        <w:rPr>
          <w:rFonts w:asciiTheme="majorBidi" w:hAnsiTheme="majorBidi" w:cstheme="majorBidi"/>
          <w:sz w:val="24"/>
          <w:szCs w:val="24"/>
          <w:lang w:bidi="ar-AE"/>
        </w:rPr>
        <w:t>”</w:t>
      </w:r>
      <w:r w:rsidR="001F2553" w:rsidRPr="00E21DF0">
        <w:rPr>
          <w:rFonts w:asciiTheme="majorBidi" w:hAnsiTheme="majorBidi" w:cstheme="majorBidi"/>
          <w:sz w:val="24"/>
          <w:szCs w:val="24"/>
          <w:lang w:bidi="ar-AE"/>
        </w:rPr>
        <w:t xml:space="preserve"> demekti</w:t>
      </w:r>
      <w:r w:rsidR="005C7353" w:rsidRPr="00E21DF0">
        <w:rPr>
          <w:rFonts w:asciiTheme="majorBidi" w:hAnsiTheme="majorBidi" w:cstheme="majorBidi"/>
          <w:sz w:val="24"/>
          <w:szCs w:val="24"/>
          <w:lang w:bidi="ar-AE"/>
        </w:rPr>
        <w:t>r</w:t>
      </w:r>
      <w:r w:rsidR="00D63C7D" w:rsidRPr="00E21DF0">
        <w:rPr>
          <w:rFonts w:asciiTheme="majorBidi" w:hAnsiTheme="majorBidi" w:cstheme="majorBidi"/>
          <w:sz w:val="24"/>
          <w:szCs w:val="24"/>
          <w:lang w:bidi="ar-AE"/>
        </w:rPr>
        <w:t xml:space="preserve">. </w:t>
      </w:r>
      <w:r w:rsidR="001F2553" w:rsidRPr="00E21DF0">
        <w:rPr>
          <w:rFonts w:asciiTheme="majorBidi" w:hAnsiTheme="majorBidi" w:cstheme="majorBidi"/>
          <w:sz w:val="24"/>
          <w:szCs w:val="24"/>
          <w:lang w:bidi="ar-AE"/>
        </w:rPr>
        <w:t xml:space="preserve">Bu anlamdan altın ve </w:t>
      </w:r>
      <w:r w:rsidR="004108BC" w:rsidRPr="00E21DF0">
        <w:rPr>
          <w:rFonts w:asciiTheme="majorBidi" w:hAnsiTheme="majorBidi" w:cstheme="majorBidi"/>
          <w:sz w:val="24"/>
          <w:szCs w:val="24"/>
          <w:lang w:bidi="ar-AE"/>
        </w:rPr>
        <w:t xml:space="preserve">zînete </w:t>
      </w:r>
      <w:r w:rsidR="001F2553" w:rsidRPr="00E21DF0">
        <w:rPr>
          <w:rFonts w:asciiTheme="majorBidi" w:hAnsiTheme="majorBidi" w:cstheme="majorBidi"/>
          <w:sz w:val="24"/>
          <w:szCs w:val="24"/>
          <w:lang w:bidi="ar-AE"/>
        </w:rPr>
        <w:t xml:space="preserve">de </w:t>
      </w:r>
      <w:r w:rsidR="004108BC" w:rsidRPr="00E21DF0">
        <w:rPr>
          <w:rFonts w:asciiTheme="majorBidi" w:hAnsiTheme="majorBidi" w:cstheme="majorBidi"/>
          <w:sz w:val="24"/>
          <w:szCs w:val="24"/>
          <w:lang w:bidi="ar-AE"/>
        </w:rPr>
        <w:t>zu</w:t>
      </w:r>
      <w:r w:rsidR="009D71A7" w:rsidRPr="00E21DF0">
        <w:rPr>
          <w:rFonts w:asciiTheme="majorBidi" w:hAnsiTheme="majorBidi" w:cstheme="majorBidi"/>
          <w:sz w:val="24"/>
          <w:szCs w:val="24"/>
          <w:lang w:bidi="ar-AE"/>
        </w:rPr>
        <w:t>h</w:t>
      </w:r>
      <w:r w:rsidR="004108BC" w:rsidRPr="00E21DF0">
        <w:rPr>
          <w:rFonts w:asciiTheme="majorBidi" w:hAnsiTheme="majorBidi" w:cstheme="majorBidi"/>
          <w:sz w:val="24"/>
          <w:szCs w:val="24"/>
          <w:lang w:bidi="ar-AE"/>
        </w:rPr>
        <w:t xml:space="preserve">ruf </w:t>
      </w:r>
      <w:r w:rsidR="001F2553" w:rsidRPr="00E21DF0">
        <w:rPr>
          <w:rFonts w:asciiTheme="majorBidi" w:hAnsiTheme="majorBidi" w:cstheme="majorBidi"/>
          <w:sz w:val="24"/>
          <w:szCs w:val="24"/>
          <w:lang w:bidi="ar-AE"/>
        </w:rPr>
        <w:t>denilmektedir.</w:t>
      </w:r>
      <w:r w:rsidR="001F2553" w:rsidRPr="00E21DF0">
        <w:rPr>
          <w:rStyle w:val="DipnotBavurusu"/>
          <w:rFonts w:asciiTheme="majorBidi" w:hAnsiTheme="majorBidi" w:cstheme="majorBidi"/>
          <w:sz w:val="24"/>
          <w:szCs w:val="24"/>
          <w:lang w:bidi="ar-AE"/>
        </w:rPr>
        <w:footnoteReference w:id="128"/>
      </w:r>
      <w:r w:rsidR="00D63C7D" w:rsidRPr="00E21DF0">
        <w:rPr>
          <w:rFonts w:asciiTheme="majorBidi" w:hAnsiTheme="majorBidi" w:cstheme="majorBidi"/>
          <w:sz w:val="24"/>
          <w:szCs w:val="24"/>
          <w:lang w:bidi="ar-AE"/>
        </w:rPr>
        <w:t xml:space="preserve"> Kur’ân’da da altın anlamında zuhruf kelimesinin kullanımı söz konusudur. İlgili </w:t>
      </w:r>
      <w:r w:rsidR="00B10D0A" w:rsidRPr="00E21DF0">
        <w:rPr>
          <w:rFonts w:asciiTheme="majorBidi" w:hAnsiTheme="majorBidi" w:cstheme="majorBidi"/>
          <w:sz w:val="24"/>
          <w:szCs w:val="24"/>
          <w:lang w:bidi="ar-AE"/>
        </w:rPr>
        <w:t>âyet</w:t>
      </w:r>
      <w:r w:rsidR="00D63C7D" w:rsidRPr="00E21DF0">
        <w:rPr>
          <w:rFonts w:asciiTheme="majorBidi" w:hAnsiTheme="majorBidi" w:cstheme="majorBidi"/>
          <w:sz w:val="24"/>
          <w:szCs w:val="24"/>
          <w:lang w:bidi="ar-AE"/>
        </w:rPr>
        <w:t xml:space="preserve"> şöyledir:</w:t>
      </w:r>
    </w:p>
    <w:p w14:paraId="431E3DB1" w14:textId="0263AA2C" w:rsidR="008E5399" w:rsidRPr="00E21DF0" w:rsidRDefault="008E539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أَوْ يَكُونَ لَكَ بَيْتٌ مِنْ</w:t>
      </w:r>
      <w:r w:rsidRPr="00E21DF0">
        <w:rPr>
          <w:rFonts w:asciiTheme="majorBidi" w:hAnsiTheme="majorBidi" w:cstheme="majorBidi"/>
          <w:sz w:val="24"/>
          <w:szCs w:val="24"/>
          <w:u w:val="single"/>
          <w:rtl/>
        </w:rPr>
        <w:t xml:space="preserve"> زُخْرُفٍ</w:t>
      </w:r>
      <w:r w:rsidRPr="00E21DF0">
        <w:rPr>
          <w:rFonts w:asciiTheme="majorBidi" w:hAnsiTheme="majorBidi" w:cstheme="majorBidi"/>
          <w:sz w:val="24"/>
          <w:szCs w:val="24"/>
          <w:rtl/>
        </w:rPr>
        <w:t xml:space="preserve"> أَوْ تَرْقَى فِي السَّمَاءِ وَلَنْ نُؤْمِنَ لِرُقِيِّكَ حَتَّى تُنَزِّلَ عَلَيْنَا كِتَابًا نَقْرَؤُهُ قُلْ سُبْحَانَ رَبِّي هَلْ كُنْتُ إِلاَّ بَشَرًا رَسُولاً</w:t>
      </w:r>
      <w:r w:rsidRPr="00E21DF0">
        <w:rPr>
          <w:rFonts w:asciiTheme="majorBidi" w:hAnsiTheme="majorBidi" w:cstheme="majorBidi"/>
          <w:sz w:val="24"/>
          <w:szCs w:val="24"/>
        </w:rPr>
        <w:t xml:space="preserve"> “Ya da </w:t>
      </w:r>
      <w:r w:rsidRPr="00E21DF0">
        <w:rPr>
          <w:rFonts w:asciiTheme="majorBidi" w:hAnsiTheme="majorBidi" w:cstheme="majorBidi"/>
          <w:sz w:val="24"/>
          <w:szCs w:val="24"/>
          <w:u w:val="single"/>
        </w:rPr>
        <w:t>altından</w:t>
      </w:r>
      <w:r w:rsidRPr="00E21DF0">
        <w:rPr>
          <w:rFonts w:asciiTheme="majorBidi" w:hAnsiTheme="majorBidi" w:cstheme="majorBidi"/>
          <w:sz w:val="24"/>
          <w:szCs w:val="24"/>
        </w:rPr>
        <w:t xml:space="preserve"> bir evin olmalı veya göğe çıkmalısın. Bize</w:t>
      </w:r>
      <w:r w:rsidR="005C7353" w:rsidRPr="00E21DF0">
        <w:rPr>
          <w:rFonts w:asciiTheme="majorBidi" w:hAnsiTheme="majorBidi" w:cstheme="majorBidi"/>
          <w:sz w:val="24"/>
          <w:szCs w:val="24"/>
        </w:rPr>
        <w:t xml:space="preserve"> </w:t>
      </w:r>
      <w:r w:rsidRPr="00E21DF0">
        <w:rPr>
          <w:rFonts w:asciiTheme="majorBidi" w:hAnsiTheme="majorBidi" w:cstheme="majorBidi"/>
          <w:sz w:val="24"/>
          <w:szCs w:val="24"/>
        </w:rPr>
        <w:t>okuyacağımız bir kitap indirmediğin sürece göğe çıktığına da asla inanmayız. De ki: Rabbimi tenzih ederim. Ben</w:t>
      </w:r>
      <w:r w:rsidR="00784C6B" w:rsidRPr="00E21DF0">
        <w:rPr>
          <w:rFonts w:asciiTheme="majorBidi" w:hAnsiTheme="majorBidi" w:cstheme="majorBidi"/>
          <w:sz w:val="24"/>
          <w:szCs w:val="24"/>
        </w:rPr>
        <w:t xml:space="preserve"> </w:t>
      </w:r>
      <w:r w:rsidRPr="00E21DF0">
        <w:rPr>
          <w:rFonts w:asciiTheme="majorBidi" w:hAnsiTheme="majorBidi" w:cstheme="majorBidi"/>
          <w:sz w:val="24"/>
          <w:szCs w:val="24"/>
        </w:rPr>
        <w:t>sadece beşer bir peygamberim.”</w:t>
      </w:r>
      <w:r w:rsidRPr="00E21DF0">
        <w:rPr>
          <w:rStyle w:val="DipnotBavurusu"/>
          <w:rFonts w:asciiTheme="majorBidi" w:hAnsiTheme="majorBidi" w:cstheme="majorBidi"/>
          <w:sz w:val="24"/>
          <w:szCs w:val="24"/>
          <w:lang w:bidi="ar-AE"/>
        </w:rPr>
        <w:footnoteReference w:id="129"/>
      </w:r>
    </w:p>
    <w:p w14:paraId="46E8B373" w14:textId="77777777" w:rsidR="00113A57" w:rsidRDefault="008C2577"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Eb</w:t>
      </w:r>
      <w:r w:rsidR="00784C6B" w:rsidRPr="00E21DF0">
        <w:rPr>
          <w:rFonts w:asciiTheme="majorBidi" w:hAnsiTheme="majorBidi" w:cstheme="majorBidi"/>
          <w:sz w:val="24"/>
          <w:szCs w:val="24"/>
          <w:lang w:bidi="ar-AE"/>
        </w:rPr>
        <w:t>û</w:t>
      </w:r>
      <w:r w:rsidRPr="00E21DF0">
        <w:rPr>
          <w:rFonts w:asciiTheme="majorBidi" w:hAnsiTheme="majorBidi" w:cstheme="majorBidi"/>
          <w:sz w:val="24"/>
          <w:szCs w:val="24"/>
          <w:lang w:bidi="ar-AE"/>
        </w:rPr>
        <w:t xml:space="preserve"> Nuaym’ın bildirdiğine göre Müc</w:t>
      </w:r>
      <w:r w:rsidR="00784C6B"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hid der ki:</w:t>
      </w:r>
      <w:r w:rsidR="00D63C7D"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İbn Abbas’ın kır</w:t>
      </w:r>
      <w:r w:rsidR="00784C6B"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atında “</w:t>
      </w:r>
      <w:bookmarkStart w:id="193" w:name="_Hlk42079529"/>
      <w:r w:rsidRPr="00E21DF0">
        <w:rPr>
          <w:rFonts w:asciiTheme="majorBidi" w:hAnsiTheme="majorBidi" w:cstheme="majorBidi"/>
          <w:sz w:val="24"/>
          <w:szCs w:val="24"/>
          <w:rtl/>
          <w:lang w:bidi="ar-AE"/>
        </w:rPr>
        <w:t xml:space="preserve">اَوْ يَكُونَ لَكَ بَيْتٌ مِنْ </w:t>
      </w:r>
      <w:bookmarkEnd w:id="193"/>
      <w:r w:rsidRPr="00E21DF0">
        <w:rPr>
          <w:rFonts w:asciiTheme="majorBidi" w:hAnsiTheme="majorBidi" w:cstheme="majorBidi"/>
          <w:sz w:val="24"/>
          <w:szCs w:val="24"/>
          <w:rtl/>
          <w:lang w:bidi="ar-AE"/>
        </w:rPr>
        <w:t>زُخْرِفٍ</w:t>
      </w:r>
      <w:r w:rsidRPr="00E21DF0">
        <w:rPr>
          <w:rFonts w:asciiTheme="majorBidi" w:hAnsiTheme="majorBidi" w:cstheme="majorBidi"/>
          <w:sz w:val="24"/>
          <w:szCs w:val="24"/>
          <w:lang w:bidi="ar-AE"/>
        </w:rPr>
        <w:t>” buyruğunu “</w:t>
      </w:r>
      <w:r w:rsidRPr="00E21DF0">
        <w:rPr>
          <w:rFonts w:asciiTheme="majorBidi" w:hAnsiTheme="majorBidi" w:cstheme="majorBidi"/>
          <w:sz w:val="24"/>
          <w:szCs w:val="24"/>
          <w:rtl/>
          <w:lang w:bidi="ar-AE"/>
        </w:rPr>
        <w:t>اَوْ يَكُونَ لَكَ بَيْتٌ مِنْ ذَهبٍ</w:t>
      </w:r>
      <w:r w:rsidRPr="00E21DF0">
        <w:rPr>
          <w:rFonts w:asciiTheme="majorBidi" w:hAnsiTheme="majorBidi" w:cstheme="majorBidi"/>
          <w:sz w:val="24"/>
          <w:szCs w:val="24"/>
          <w:lang w:bidi="ar-AE"/>
        </w:rPr>
        <w:t>” şeklinde okuyana kadar</w:t>
      </w:r>
      <w:r w:rsidR="00784C6B" w:rsidRPr="00E21DF0">
        <w:rPr>
          <w:rFonts w:asciiTheme="majorBidi" w:hAnsiTheme="majorBidi" w:cstheme="majorBidi"/>
          <w:sz w:val="24"/>
          <w:szCs w:val="24"/>
          <w:lang w:bidi="ar-AE"/>
        </w:rPr>
        <w:t xml:space="preserve"> zuhruf</w:t>
      </w:r>
      <w:r w:rsidR="004108B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ifadesinin ne olduğunu bilmezdim.</w:t>
      </w:r>
      <w:r w:rsidRPr="00E21DF0">
        <w:rPr>
          <w:rStyle w:val="DipnotBavurusu"/>
          <w:rFonts w:asciiTheme="majorBidi" w:hAnsiTheme="majorBidi" w:cstheme="majorBidi"/>
          <w:sz w:val="24"/>
          <w:szCs w:val="24"/>
          <w:lang w:bidi="ar-AE"/>
        </w:rPr>
        <w:footnoteReference w:id="130"/>
      </w:r>
      <w:r w:rsidR="00D63C7D" w:rsidRPr="00E21DF0">
        <w:rPr>
          <w:rFonts w:asciiTheme="majorBidi" w:hAnsiTheme="majorBidi" w:cstheme="majorBidi"/>
          <w:sz w:val="24"/>
          <w:szCs w:val="24"/>
          <w:lang w:bidi="ar-AE"/>
        </w:rPr>
        <w:t xml:space="preserve"> Görüldüğü gibi âyette zuhruftan maksat bir tür mal olarak kabul edilen altındır. </w:t>
      </w:r>
      <w:r w:rsidR="00B10D0A" w:rsidRPr="00E21DF0">
        <w:rPr>
          <w:rFonts w:asciiTheme="majorBidi" w:hAnsiTheme="majorBidi" w:cstheme="majorBidi"/>
          <w:sz w:val="24"/>
          <w:szCs w:val="24"/>
          <w:lang w:bidi="ar-AE"/>
        </w:rPr>
        <w:t>Âyet</w:t>
      </w:r>
      <w:r w:rsidR="00D63C7D" w:rsidRPr="00E21DF0">
        <w:rPr>
          <w:rFonts w:asciiTheme="majorBidi" w:hAnsiTheme="majorBidi" w:cstheme="majorBidi"/>
          <w:sz w:val="24"/>
          <w:szCs w:val="24"/>
          <w:lang w:bidi="ar-AE"/>
        </w:rPr>
        <w:t xml:space="preserve">, </w:t>
      </w:r>
      <w:r w:rsidR="00E4455E" w:rsidRPr="00E21DF0">
        <w:rPr>
          <w:rFonts w:asciiTheme="majorBidi" w:hAnsiTheme="majorBidi" w:cstheme="majorBidi"/>
          <w:sz w:val="24"/>
          <w:szCs w:val="24"/>
          <w:lang w:bidi="ar-AE"/>
        </w:rPr>
        <w:t>Kur’ân’ın</w:t>
      </w:r>
      <w:r w:rsidR="00D63C7D" w:rsidRPr="00E21DF0">
        <w:rPr>
          <w:rFonts w:asciiTheme="majorBidi" w:hAnsiTheme="majorBidi" w:cstheme="majorBidi"/>
          <w:sz w:val="24"/>
          <w:szCs w:val="24"/>
          <w:lang w:bidi="ar-AE"/>
        </w:rPr>
        <w:t xml:space="preserve"> mucizeliği tamamen ortaya konulduğu zaman müşriklerin, peygamberden altından bir eve sahip olma ve göğe çıkma gibi olağanüstü isteklerde bulunduklarından bahsetmektedir.</w:t>
      </w:r>
    </w:p>
    <w:p w14:paraId="6AA07D46" w14:textId="6E9E3874" w:rsidR="008C2577" w:rsidRPr="00E21DF0" w:rsidRDefault="00377DEB"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p>
    <w:p w14:paraId="60383998" w14:textId="0A2AC46F" w:rsidR="002E35F0" w:rsidRPr="00E21DF0" w:rsidRDefault="00392756" w:rsidP="00113A57">
      <w:pPr>
        <w:pStyle w:val="Balk3"/>
        <w:spacing w:before="0" w:line="360" w:lineRule="auto"/>
        <w:ind w:firstLine="709"/>
        <w:rPr>
          <w:rFonts w:asciiTheme="majorBidi" w:hAnsiTheme="majorBidi"/>
          <w:b/>
          <w:bCs/>
          <w:i/>
          <w:iCs/>
          <w:color w:val="auto"/>
          <w:lang w:bidi="ar-AE"/>
        </w:rPr>
      </w:pPr>
      <w:bookmarkStart w:id="195" w:name="_Toc72979105"/>
      <w:r w:rsidRPr="00E21DF0">
        <w:rPr>
          <w:rFonts w:asciiTheme="majorBidi" w:hAnsiTheme="majorBidi"/>
          <w:b/>
          <w:bCs/>
          <w:color w:val="auto"/>
          <w:lang w:bidi="ar-AE"/>
        </w:rPr>
        <w:t>1.2.1</w:t>
      </w:r>
      <w:r w:rsidR="00055A51" w:rsidRPr="00E21DF0">
        <w:rPr>
          <w:rFonts w:asciiTheme="majorBidi" w:hAnsiTheme="majorBidi"/>
          <w:b/>
          <w:bCs/>
          <w:color w:val="auto"/>
          <w:lang w:bidi="ar-AE"/>
        </w:rPr>
        <w:t xml:space="preserve">8. </w:t>
      </w:r>
      <w:r w:rsidR="002E35F0" w:rsidRPr="00E21DF0">
        <w:rPr>
          <w:rFonts w:asciiTheme="majorBidi" w:hAnsiTheme="majorBidi"/>
          <w:b/>
          <w:bCs/>
          <w:color w:val="auto"/>
          <w:lang w:bidi="ar-AE"/>
        </w:rPr>
        <w:t>Metâ</w:t>
      </w:r>
      <w:r w:rsidR="001243C4" w:rsidRPr="00E21DF0">
        <w:rPr>
          <w:rFonts w:asciiTheme="majorBidi" w:hAnsiTheme="majorBidi"/>
          <w:b/>
          <w:bCs/>
          <w:color w:val="auto"/>
          <w:lang w:bidi="ar-AE"/>
        </w:rPr>
        <w:t xml:space="preserve"> </w:t>
      </w:r>
      <w:r w:rsidR="001243C4" w:rsidRPr="00E21DF0">
        <w:rPr>
          <w:rFonts w:asciiTheme="majorBidi" w:hAnsiTheme="majorBidi"/>
          <w:b/>
          <w:bCs/>
          <w:color w:val="auto"/>
          <w:rtl/>
          <w:lang w:bidi="ar-AE"/>
        </w:rPr>
        <w:t>(</w:t>
      </w:r>
      <w:bookmarkStart w:id="196" w:name="_Hlk43032734"/>
      <w:r w:rsidR="00F61A57" w:rsidRPr="00E21DF0">
        <w:rPr>
          <w:rFonts w:asciiTheme="majorBidi" w:hAnsiTheme="majorBidi"/>
          <w:b/>
          <w:bCs/>
          <w:color w:val="auto"/>
          <w:rtl/>
          <w:lang w:bidi="ar-AE"/>
        </w:rPr>
        <w:t>ال</w:t>
      </w:r>
      <w:r w:rsidR="001243C4" w:rsidRPr="00E21DF0">
        <w:rPr>
          <w:rFonts w:asciiTheme="majorBidi" w:hAnsiTheme="majorBidi"/>
          <w:b/>
          <w:bCs/>
          <w:color w:val="auto"/>
          <w:rtl/>
          <w:lang w:bidi="ar-AE"/>
        </w:rPr>
        <w:t>متاع</w:t>
      </w:r>
      <w:bookmarkEnd w:id="196"/>
      <w:r w:rsidR="001243C4" w:rsidRPr="00E21DF0">
        <w:rPr>
          <w:rFonts w:asciiTheme="majorBidi" w:hAnsiTheme="majorBidi"/>
          <w:b/>
          <w:bCs/>
          <w:color w:val="auto"/>
          <w:rtl/>
          <w:lang w:bidi="ar-AE"/>
        </w:rPr>
        <w:t>)</w:t>
      </w:r>
      <w:r w:rsidR="00796221" w:rsidRPr="00E21DF0">
        <w:rPr>
          <w:rFonts w:asciiTheme="majorBidi" w:hAnsiTheme="majorBidi"/>
          <w:b/>
          <w:bCs/>
          <w:color w:val="auto"/>
          <w:lang w:bidi="ar-AE"/>
        </w:rPr>
        <w:t xml:space="preserve"> </w:t>
      </w:r>
      <w:bookmarkEnd w:id="195"/>
    </w:p>
    <w:p w14:paraId="5D93105D" w14:textId="69B96E14" w:rsidR="008A3FF4" w:rsidRPr="00E21DF0" w:rsidRDefault="00F61A5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Metâ</w:t>
      </w:r>
      <w:r w:rsidR="00CC5977" w:rsidRPr="00E21DF0">
        <w:rPr>
          <w:rFonts w:asciiTheme="majorBidi" w:hAnsiTheme="majorBidi" w:cstheme="majorBidi"/>
          <w:sz w:val="24"/>
          <w:szCs w:val="24"/>
          <w:lang w:bidi="ar-AE"/>
        </w:rPr>
        <w:t xml:space="preserve"> (</w:t>
      </w:r>
      <w:r w:rsidR="00CC5977" w:rsidRPr="00E21DF0">
        <w:rPr>
          <w:rFonts w:asciiTheme="majorBidi" w:hAnsiTheme="majorBidi" w:cstheme="majorBidi"/>
          <w:sz w:val="24"/>
          <w:szCs w:val="24"/>
          <w:rtl/>
          <w:lang w:bidi="ar-AE"/>
        </w:rPr>
        <w:t>المَتَاع</w:t>
      </w:r>
      <w:r w:rsidR="00CC5977"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kendisinden faydalanılan her türlü maddi değer ve ihtiyaç maddesidir.</w:t>
      </w:r>
      <w:r w:rsidRPr="00E21DF0">
        <w:rPr>
          <w:rStyle w:val="DipnotBavurusu"/>
          <w:rFonts w:asciiTheme="majorBidi" w:hAnsiTheme="majorBidi" w:cstheme="majorBidi"/>
          <w:sz w:val="24"/>
          <w:szCs w:val="24"/>
          <w:lang w:bidi="ar-AE"/>
        </w:rPr>
        <w:footnoteReference w:id="131"/>
      </w:r>
      <w:r w:rsidRPr="00E21DF0">
        <w:rPr>
          <w:rFonts w:asciiTheme="majorBidi" w:hAnsiTheme="majorBidi" w:cstheme="majorBidi"/>
          <w:sz w:val="24"/>
          <w:szCs w:val="24"/>
          <w:lang w:bidi="ar-AE"/>
        </w:rPr>
        <w:t xml:space="preserve"> Kendisinden hemen lezzet alınan menfaattir.</w:t>
      </w:r>
      <w:r w:rsidRPr="00E21DF0">
        <w:rPr>
          <w:rStyle w:val="DipnotBavurusu"/>
          <w:rFonts w:asciiTheme="majorBidi" w:hAnsiTheme="majorBidi" w:cstheme="majorBidi"/>
          <w:sz w:val="24"/>
          <w:szCs w:val="24"/>
          <w:lang w:bidi="ar-AE"/>
        </w:rPr>
        <w:footnoteReference w:id="132"/>
      </w:r>
      <w:r w:rsidRPr="00E21DF0">
        <w:rPr>
          <w:rFonts w:asciiTheme="majorBidi" w:hAnsiTheme="majorBidi" w:cstheme="majorBidi"/>
          <w:sz w:val="24"/>
          <w:szCs w:val="24"/>
          <w:lang w:bidi="ar-AE"/>
        </w:rPr>
        <w:t xml:space="preserve"> Kur’ân’da metânın söz konusu anlamını içeren âyet şu şekildedir:</w:t>
      </w:r>
    </w:p>
    <w:p w14:paraId="3F18CBC5" w14:textId="68570E5F" w:rsidR="00D81961" w:rsidRPr="00E21DF0" w:rsidRDefault="00D81961"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وَلَمَّا فَتَحُوا </w:t>
      </w:r>
      <w:r w:rsidRPr="00E21DF0">
        <w:rPr>
          <w:rFonts w:asciiTheme="majorBidi" w:hAnsiTheme="majorBidi" w:cstheme="majorBidi"/>
          <w:sz w:val="24"/>
          <w:szCs w:val="24"/>
          <w:u w:val="single"/>
          <w:rtl/>
        </w:rPr>
        <w:t>مَتَاعَهُمْ</w:t>
      </w:r>
      <w:r w:rsidRPr="00E21DF0">
        <w:rPr>
          <w:rFonts w:asciiTheme="majorBidi" w:hAnsiTheme="majorBidi" w:cstheme="majorBidi"/>
          <w:sz w:val="24"/>
          <w:szCs w:val="24"/>
          <w:rtl/>
        </w:rPr>
        <w:t xml:space="preserve"> وَجَدُوا بِضَاعَتَهُمْ رُدَّتْ إِلَيْهِمْ قَالُوا يَا أَبَانَا مَا نَبْغِي هَذِهِ بِضَاعَتُنَا رُدَّتْ إِلَيْنَا وَنَمِيرُ أَهْلَنَا وَنَحْفَظُ أَخَانَا وَنَزْدَادُ كَيْلَ بَعِيرٍ ذَلِكَ كَيْلٌ يَسِيرٌ</w:t>
      </w:r>
      <w:r w:rsidRPr="00E21DF0">
        <w:rPr>
          <w:rFonts w:asciiTheme="majorBidi" w:hAnsiTheme="majorBidi" w:cstheme="majorBidi"/>
          <w:sz w:val="24"/>
          <w:szCs w:val="24"/>
        </w:rPr>
        <w:t xml:space="preserve"> “</w:t>
      </w:r>
      <w:r w:rsidR="00482686" w:rsidRPr="00E21DF0">
        <w:rPr>
          <w:rFonts w:asciiTheme="majorBidi" w:hAnsiTheme="majorBidi" w:cstheme="majorBidi"/>
          <w:sz w:val="24"/>
          <w:szCs w:val="24"/>
          <w:u w:val="single"/>
        </w:rPr>
        <w:t>Metâlarını</w:t>
      </w:r>
      <w:r w:rsidR="00482686"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açtıkları zaman sermayelerinin kendilerine geri verildiğini gördüler. Dediler ki: Ey babamız! Daha ne istiyoruz. İşte sermayemiz de </w:t>
      </w:r>
      <w:r w:rsidRPr="00E21DF0">
        <w:rPr>
          <w:rFonts w:asciiTheme="majorBidi" w:hAnsiTheme="majorBidi" w:cstheme="majorBidi"/>
          <w:sz w:val="24"/>
          <w:szCs w:val="24"/>
        </w:rPr>
        <w:lastRenderedPageBreak/>
        <w:t>bize geri verilmiş. (Onunla yine) ailemize yiyecek getiririz, kardeşimizi koruruz ve bir deve yükü de fazla alırız. Çünkü bu (seferki aldığımız) az bir miktardır.”</w:t>
      </w:r>
      <w:r w:rsidRPr="00E21DF0">
        <w:rPr>
          <w:rStyle w:val="DipnotBavurusu"/>
          <w:rFonts w:asciiTheme="majorBidi" w:hAnsiTheme="majorBidi" w:cstheme="majorBidi"/>
          <w:sz w:val="24"/>
          <w:szCs w:val="24"/>
        </w:rPr>
        <w:footnoteReference w:id="133"/>
      </w:r>
    </w:p>
    <w:p w14:paraId="56BC4E9B" w14:textId="66C30258" w:rsidR="00A64EF5"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F61A57" w:rsidRPr="00E21DF0">
        <w:rPr>
          <w:rFonts w:asciiTheme="majorBidi" w:hAnsiTheme="majorBidi" w:cstheme="majorBidi"/>
          <w:sz w:val="24"/>
          <w:szCs w:val="24"/>
          <w:lang w:bidi="ar-AE"/>
        </w:rPr>
        <w:t xml:space="preserve"> metâ kelimesi ile yiyecek veya yiyecek kapları kastedilmektedir.</w:t>
      </w:r>
      <w:r w:rsidR="00F61A57" w:rsidRPr="00E21DF0">
        <w:rPr>
          <w:rStyle w:val="DipnotBavurusu"/>
          <w:rFonts w:asciiTheme="majorBidi" w:hAnsiTheme="majorBidi" w:cstheme="majorBidi"/>
          <w:sz w:val="24"/>
          <w:szCs w:val="24"/>
          <w:lang w:bidi="ar-AE"/>
        </w:rPr>
        <w:footnoteReference w:id="134"/>
      </w:r>
      <w:r w:rsidR="00F61A57" w:rsidRPr="00E21DF0">
        <w:rPr>
          <w:rFonts w:asciiTheme="majorBidi" w:hAnsiTheme="majorBidi" w:cstheme="majorBidi"/>
          <w:sz w:val="24"/>
          <w:szCs w:val="24"/>
          <w:lang w:bidi="ar-AE"/>
        </w:rPr>
        <w:t xml:space="preserve"> Yiyecek ve yiyecek kapları, insanların geçimini sağlayan ve kendisinden faydalanılan ihtiyaç maddesi olduğu için bu kelime ile </w:t>
      </w:r>
      <w:r w:rsidR="00482686" w:rsidRPr="00E21DF0">
        <w:rPr>
          <w:rFonts w:asciiTheme="majorBidi" w:hAnsiTheme="majorBidi" w:cstheme="majorBidi"/>
          <w:sz w:val="24"/>
          <w:szCs w:val="24"/>
          <w:lang w:bidi="ar-AE"/>
        </w:rPr>
        <w:t>ifade edilmiştir.</w:t>
      </w:r>
    </w:p>
    <w:p w14:paraId="09FBEB91" w14:textId="0FD29C9E" w:rsidR="00BE5719" w:rsidRPr="00E21DF0" w:rsidRDefault="00BE571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1C0CEA" w:rsidRPr="00E21DF0">
        <w:rPr>
          <w:rFonts w:asciiTheme="majorBidi" w:hAnsiTheme="majorBidi" w:cstheme="majorBidi"/>
          <w:sz w:val="24"/>
          <w:szCs w:val="24"/>
          <w:lang w:bidi="ar-AE"/>
        </w:rPr>
        <w:t>Kur’ân’d</w:t>
      </w:r>
      <w:r w:rsidR="00482686" w:rsidRPr="00E21DF0">
        <w:rPr>
          <w:rFonts w:asciiTheme="majorBidi" w:hAnsiTheme="majorBidi" w:cstheme="majorBidi"/>
          <w:sz w:val="24"/>
          <w:szCs w:val="24"/>
          <w:lang w:bidi="ar-AE"/>
        </w:rPr>
        <w:t xml:space="preserve">a genellikle </w:t>
      </w:r>
      <w:r w:rsidRPr="00E21DF0">
        <w:rPr>
          <w:rFonts w:asciiTheme="majorBidi" w:hAnsiTheme="majorBidi" w:cstheme="majorBidi"/>
          <w:sz w:val="24"/>
          <w:szCs w:val="24"/>
          <w:lang w:bidi="ar-AE"/>
        </w:rPr>
        <w:t>metâ</w:t>
      </w:r>
      <w:r w:rsidR="009D71A7"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 xml:space="preserve">kelimesi </w:t>
      </w:r>
      <w:r w:rsidR="00D73C95"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ed-dünya,</w:t>
      </w:r>
      <w:r w:rsidR="00D7488C"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135"/>
      </w:r>
      <w:r w:rsidRPr="00E21DF0">
        <w:rPr>
          <w:rFonts w:asciiTheme="majorBidi" w:hAnsiTheme="majorBidi" w:cstheme="majorBidi"/>
          <w:sz w:val="24"/>
          <w:szCs w:val="24"/>
          <w:lang w:bidi="ar-AE"/>
        </w:rPr>
        <w:t xml:space="preserve"> </w:t>
      </w:r>
      <w:r w:rsidR="00D7488C"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hayatü’d-dünya,</w:t>
      </w:r>
      <w:r w:rsidR="00D7488C"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136"/>
      </w:r>
      <w:r w:rsidRPr="00E21DF0">
        <w:rPr>
          <w:rFonts w:asciiTheme="majorBidi" w:hAnsiTheme="majorBidi" w:cstheme="majorBidi"/>
          <w:sz w:val="24"/>
          <w:szCs w:val="24"/>
          <w:lang w:bidi="ar-AE"/>
        </w:rPr>
        <w:t xml:space="preserve"> </w:t>
      </w:r>
      <w:r w:rsidR="00D7488C"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el-hasen</w:t>
      </w:r>
      <w:r w:rsidR="00D7488C"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137"/>
      </w:r>
      <w:r w:rsidRPr="00E21DF0">
        <w:rPr>
          <w:rFonts w:asciiTheme="majorBidi" w:hAnsiTheme="majorBidi" w:cstheme="majorBidi"/>
          <w:sz w:val="24"/>
          <w:szCs w:val="24"/>
          <w:lang w:bidi="ar-AE"/>
        </w:rPr>
        <w:t xml:space="preserve"> ve </w:t>
      </w:r>
      <w:r w:rsidR="00D7488C"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el-ğurur</w:t>
      </w:r>
      <w:r w:rsidR="00D7488C"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138"/>
      </w:r>
      <w:r w:rsidR="00D7488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kelimeleriyle tamlama şeklinde, dünya malından</w:t>
      </w:r>
      <w:r w:rsidR="00482686" w:rsidRPr="00E21DF0">
        <w:rPr>
          <w:rFonts w:asciiTheme="majorBidi" w:hAnsiTheme="majorBidi" w:cstheme="majorBidi"/>
          <w:sz w:val="24"/>
          <w:szCs w:val="24"/>
          <w:lang w:bidi="ar-AE"/>
        </w:rPr>
        <w:t xml:space="preserve"> az-çok </w:t>
      </w:r>
      <w:r w:rsidR="00D7488C" w:rsidRPr="00E21DF0">
        <w:rPr>
          <w:rFonts w:asciiTheme="majorBidi" w:hAnsiTheme="majorBidi" w:cstheme="majorBidi"/>
          <w:sz w:val="24"/>
          <w:szCs w:val="24"/>
          <w:lang w:bidi="ar-AE"/>
        </w:rPr>
        <w:t>faydalanıla</w:t>
      </w:r>
      <w:r w:rsidR="00482686" w:rsidRPr="00E21DF0">
        <w:rPr>
          <w:rFonts w:asciiTheme="majorBidi" w:hAnsiTheme="majorBidi" w:cstheme="majorBidi"/>
          <w:sz w:val="24"/>
          <w:szCs w:val="24"/>
          <w:lang w:bidi="ar-AE"/>
        </w:rPr>
        <w:t xml:space="preserve">n </w:t>
      </w:r>
      <w:r w:rsidRPr="00E21DF0">
        <w:rPr>
          <w:rFonts w:asciiTheme="majorBidi" w:hAnsiTheme="majorBidi" w:cstheme="majorBidi"/>
          <w:sz w:val="24"/>
          <w:szCs w:val="24"/>
          <w:lang w:bidi="ar-AE"/>
        </w:rPr>
        <w:t>şeyler anlamında kullanılmaktadır</w:t>
      </w:r>
      <w:r w:rsidR="00822FAF" w:rsidRPr="00E21DF0">
        <w:rPr>
          <w:rFonts w:asciiTheme="majorBidi" w:hAnsiTheme="majorBidi" w:cstheme="majorBidi"/>
          <w:sz w:val="24"/>
          <w:szCs w:val="24"/>
          <w:lang w:bidi="ar-AE"/>
        </w:rPr>
        <w:t xml:space="preserve">. </w:t>
      </w:r>
      <w:r w:rsidR="0026728C" w:rsidRPr="00E21DF0">
        <w:rPr>
          <w:rFonts w:asciiTheme="majorBidi" w:hAnsiTheme="majorBidi" w:cstheme="majorBidi"/>
          <w:sz w:val="24"/>
          <w:szCs w:val="24"/>
          <w:lang w:bidi="ar-AE"/>
        </w:rPr>
        <w:t xml:space="preserve">İlgili </w:t>
      </w:r>
      <w:r w:rsidR="00B10D0A" w:rsidRPr="00E21DF0">
        <w:rPr>
          <w:rFonts w:asciiTheme="majorBidi" w:hAnsiTheme="majorBidi" w:cstheme="majorBidi"/>
          <w:sz w:val="24"/>
          <w:szCs w:val="24"/>
          <w:lang w:bidi="ar-AE"/>
        </w:rPr>
        <w:t>âyet</w:t>
      </w:r>
      <w:r w:rsidR="0026728C" w:rsidRPr="00E21DF0">
        <w:rPr>
          <w:rFonts w:asciiTheme="majorBidi" w:hAnsiTheme="majorBidi" w:cstheme="majorBidi"/>
          <w:sz w:val="24"/>
          <w:szCs w:val="24"/>
          <w:lang w:bidi="ar-AE"/>
        </w:rPr>
        <w:t xml:space="preserve"> şu şekildedir:</w:t>
      </w:r>
    </w:p>
    <w:p w14:paraId="1ED49375" w14:textId="22C74015" w:rsidR="00D2018D" w:rsidRPr="00E21DF0" w:rsidRDefault="00D2018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وَمَا أُوتِيتُمْ مِنْ شَيْءٍ </w:t>
      </w:r>
      <w:r w:rsidRPr="00E21DF0">
        <w:rPr>
          <w:rFonts w:asciiTheme="majorBidi" w:hAnsiTheme="majorBidi" w:cstheme="majorBidi"/>
          <w:sz w:val="24"/>
          <w:szCs w:val="24"/>
          <w:u w:val="single"/>
          <w:rtl/>
        </w:rPr>
        <w:t>فَمَتَاعُ</w:t>
      </w:r>
      <w:r w:rsidRPr="00E21DF0">
        <w:rPr>
          <w:rFonts w:asciiTheme="majorBidi" w:hAnsiTheme="majorBidi" w:cstheme="majorBidi"/>
          <w:sz w:val="24"/>
          <w:szCs w:val="24"/>
          <w:rtl/>
        </w:rPr>
        <w:t xml:space="preserve"> الْحَيَاةِ الدُّنْيَا وَزِينَتُهَا وَمَا عِنْدَ اللهِ خَيْرٌ وَأَبْقَى أَفَلاَ تَعْقِلُونَ</w:t>
      </w:r>
      <w:r w:rsidRPr="00E21DF0">
        <w:rPr>
          <w:rFonts w:asciiTheme="majorBidi" w:hAnsiTheme="majorBidi" w:cstheme="majorBidi"/>
          <w:sz w:val="24"/>
          <w:szCs w:val="24"/>
        </w:rPr>
        <w:t xml:space="preserve"> “Size verilen her şey</w:t>
      </w:r>
      <w:r w:rsidR="00482686"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yalnızca dünya hayatının </w:t>
      </w:r>
      <w:r w:rsidRPr="00E21DF0">
        <w:rPr>
          <w:rFonts w:asciiTheme="majorBidi" w:hAnsiTheme="majorBidi" w:cstheme="majorBidi"/>
          <w:sz w:val="24"/>
          <w:szCs w:val="24"/>
          <w:u w:val="single"/>
        </w:rPr>
        <w:t xml:space="preserve">metâ </w:t>
      </w:r>
      <w:r w:rsidRPr="00E21DF0">
        <w:rPr>
          <w:rFonts w:asciiTheme="majorBidi" w:hAnsiTheme="majorBidi" w:cstheme="majorBidi"/>
          <w:sz w:val="24"/>
          <w:szCs w:val="24"/>
        </w:rPr>
        <w:t xml:space="preserve">ve süsüdür. </w:t>
      </w:r>
      <w:r w:rsidR="00B10D0A" w:rsidRPr="00E21DF0">
        <w:rPr>
          <w:rFonts w:asciiTheme="majorBidi" w:hAnsiTheme="majorBidi" w:cstheme="majorBidi"/>
          <w:sz w:val="24"/>
          <w:szCs w:val="24"/>
        </w:rPr>
        <w:t>Allah</w:t>
      </w:r>
      <w:r w:rsidR="00482686" w:rsidRPr="00E21DF0">
        <w:rPr>
          <w:rFonts w:asciiTheme="majorBidi" w:hAnsiTheme="majorBidi" w:cstheme="majorBidi"/>
          <w:sz w:val="24"/>
          <w:szCs w:val="24"/>
        </w:rPr>
        <w:t xml:space="preserve"> </w:t>
      </w:r>
      <w:r w:rsidRPr="00E21DF0">
        <w:rPr>
          <w:rFonts w:asciiTheme="majorBidi" w:hAnsiTheme="majorBidi" w:cstheme="majorBidi"/>
          <w:sz w:val="24"/>
          <w:szCs w:val="24"/>
        </w:rPr>
        <w:t>katında olan ise daha hayırlı ve daha süreklidir. Yine de akıllanmayacak mısınız?”</w:t>
      </w:r>
      <w:r w:rsidRPr="00E21DF0">
        <w:rPr>
          <w:rStyle w:val="DipnotBavurusu"/>
          <w:rFonts w:asciiTheme="majorBidi" w:hAnsiTheme="majorBidi" w:cstheme="majorBidi"/>
          <w:sz w:val="24"/>
          <w:szCs w:val="24"/>
        </w:rPr>
        <w:footnoteReference w:id="139"/>
      </w:r>
    </w:p>
    <w:p w14:paraId="24E87BA8" w14:textId="6D5CC465" w:rsidR="00734C09" w:rsidRDefault="00482686" w:rsidP="00113A57">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 metâ insan maişetini temin eden geçici maldır.</w:t>
      </w:r>
      <w:r w:rsidRPr="00E21DF0">
        <w:rPr>
          <w:rStyle w:val="DipnotBavurusu"/>
          <w:rFonts w:asciiTheme="majorBidi" w:hAnsiTheme="majorBidi" w:cstheme="majorBidi"/>
          <w:sz w:val="24"/>
          <w:szCs w:val="24"/>
          <w:lang w:bidi="ar-AE"/>
        </w:rPr>
        <w:footnoteReference w:id="140"/>
      </w:r>
      <w:r w:rsidRPr="00E21DF0">
        <w:rPr>
          <w:rFonts w:asciiTheme="majorBidi" w:hAnsiTheme="majorBidi" w:cstheme="majorBidi"/>
          <w:sz w:val="24"/>
          <w:szCs w:val="24"/>
          <w:lang w:bidi="ar-AE"/>
        </w:rPr>
        <w:t xml:space="preserve"> İnsana yaşamın bir gereği ve sebebi olarak verilen bu menfaatler belirli ve az günlerde kullanılan menfaatlerdir. Daim ve sürekli olmadıklarından dolayı bir gün mutlaka yok olacak ve zevale uğrayacaklardır. Bundan dolayı da dünya menfaatlerine metâ denilmektedir.</w:t>
      </w:r>
      <w:r w:rsidRPr="00E21DF0">
        <w:rPr>
          <w:rStyle w:val="DipnotBavurusu"/>
          <w:rFonts w:asciiTheme="majorBidi" w:hAnsiTheme="majorBidi" w:cstheme="majorBidi"/>
          <w:sz w:val="24"/>
          <w:szCs w:val="24"/>
          <w:lang w:bidi="ar-AE"/>
        </w:rPr>
        <w:footnoteReference w:id="141"/>
      </w:r>
      <w:r w:rsidRPr="00E21DF0">
        <w:rPr>
          <w:rFonts w:asciiTheme="majorBidi" w:hAnsiTheme="majorBidi" w:cstheme="majorBidi"/>
          <w:sz w:val="24"/>
          <w:szCs w:val="24"/>
          <w:lang w:bidi="ar-AE"/>
        </w:rPr>
        <w:t xml:space="preserve"> Âyet dünya hayatının geçici mal ve süsüne kendilerini kaptırarak bunların ötesinde değer tanımayan (maddeperest olan) Mekkelilerden bahsetmektedir. Onların, ahirette verilecek olan menfaatleri terk</w:t>
      </w:r>
      <w:r w:rsidR="00CC597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ederek dünyada verilen menfaatleri </w:t>
      </w:r>
      <w:r w:rsidR="00CC5977" w:rsidRPr="00E21DF0">
        <w:rPr>
          <w:rFonts w:asciiTheme="majorBidi" w:hAnsiTheme="majorBidi" w:cstheme="majorBidi"/>
          <w:sz w:val="24"/>
          <w:szCs w:val="24"/>
          <w:lang w:bidi="ar-AE"/>
        </w:rPr>
        <w:t>ebedileştirmelerinin büyük bir cehalet olduğu vurgulanmaktadır.</w:t>
      </w:r>
      <w:r w:rsidR="00CC5977" w:rsidRPr="00E21DF0">
        <w:rPr>
          <w:rStyle w:val="DipnotBavurusu"/>
          <w:rFonts w:asciiTheme="majorBidi" w:hAnsiTheme="majorBidi" w:cstheme="majorBidi"/>
          <w:sz w:val="24"/>
          <w:szCs w:val="24"/>
          <w:lang w:bidi="ar-AE"/>
        </w:rPr>
        <w:footnoteReference w:id="142"/>
      </w:r>
    </w:p>
    <w:p w14:paraId="1AE73960" w14:textId="77777777" w:rsidR="00113A57" w:rsidRPr="00E21DF0" w:rsidRDefault="00113A57" w:rsidP="00113A57">
      <w:pPr>
        <w:spacing w:after="0" w:line="360" w:lineRule="auto"/>
        <w:ind w:firstLine="709"/>
        <w:jc w:val="both"/>
        <w:rPr>
          <w:rFonts w:asciiTheme="majorBidi" w:hAnsiTheme="majorBidi" w:cstheme="majorBidi"/>
          <w:sz w:val="24"/>
          <w:szCs w:val="24"/>
          <w:lang w:bidi="ar-AE"/>
        </w:rPr>
      </w:pPr>
    </w:p>
    <w:p w14:paraId="069930CC" w14:textId="58ABE7CC" w:rsidR="00D40595" w:rsidRPr="00E21DF0" w:rsidRDefault="00392756" w:rsidP="00113A57">
      <w:pPr>
        <w:pStyle w:val="Balk3"/>
        <w:spacing w:before="0" w:line="360" w:lineRule="auto"/>
        <w:ind w:firstLine="709"/>
        <w:jc w:val="both"/>
        <w:rPr>
          <w:rFonts w:asciiTheme="majorBidi" w:hAnsiTheme="majorBidi"/>
          <w:b/>
          <w:bCs/>
          <w:color w:val="auto"/>
        </w:rPr>
      </w:pPr>
      <w:bookmarkStart w:id="197" w:name="_Hlk57327313"/>
      <w:bookmarkStart w:id="198" w:name="_Toc72979106"/>
      <w:r w:rsidRPr="00E21DF0">
        <w:rPr>
          <w:rFonts w:asciiTheme="majorBidi" w:hAnsiTheme="majorBidi"/>
          <w:b/>
          <w:bCs/>
          <w:color w:val="auto"/>
        </w:rPr>
        <w:t>1.2.</w:t>
      </w:r>
      <w:r w:rsidR="00784C6B" w:rsidRPr="00E21DF0">
        <w:rPr>
          <w:rFonts w:asciiTheme="majorBidi" w:hAnsiTheme="majorBidi"/>
          <w:b/>
          <w:bCs/>
          <w:color w:val="auto"/>
        </w:rPr>
        <w:t xml:space="preserve">19. </w:t>
      </w:r>
      <w:r w:rsidR="00D40595" w:rsidRPr="00E21DF0">
        <w:rPr>
          <w:rFonts w:asciiTheme="majorBidi" w:hAnsiTheme="majorBidi"/>
          <w:b/>
          <w:bCs/>
          <w:color w:val="auto"/>
        </w:rPr>
        <w:t>Âcile</w:t>
      </w:r>
      <w:r w:rsidR="001243C4" w:rsidRPr="00E21DF0">
        <w:rPr>
          <w:rFonts w:asciiTheme="majorBidi" w:hAnsiTheme="majorBidi"/>
          <w:b/>
          <w:bCs/>
          <w:color w:val="auto"/>
        </w:rPr>
        <w:t xml:space="preserve"> </w:t>
      </w:r>
      <w:bookmarkEnd w:id="197"/>
      <w:r w:rsidR="001243C4" w:rsidRPr="00E21DF0">
        <w:rPr>
          <w:rFonts w:asciiTheme="majorBidi" w:hAnsiTheme="majorBidi"/>
          <w:b/>
          <w:bCs/>
          <w:color w:val="auto"/>
          <w:rtl/>
        </w:rPr>
        <w:t>(</w:t>
      </w:r>
      <w:r w:rsidR="00784C6B" w:rsidRPr="00E21DF0">
        <w:rPr>
          <w:rFonts w:asciiTheme="majorBidi" w:hAnsiTheme="majorBidi"/>
          <w:b/>
          <w:bCs/>
          <w:color w:val="auto"/>
          <w:rtl/>
        </w:rPr>
        <w:t>العاجلة</w:t>
      </w:r>
      <w:r w:rsidR="001243C4" w:rsidRPr="00E21DF0">
        <w:rPr>
          <w:rFonts w:asciiTheme="majorBidi" w:hAnsiTheme="majorBidi"/>
          <w:b/>
          <w:bCs/>
          <w:color w:val="auto"/>
          <w:rtl/>
        </w:rPr>
        <w:t>)</w:t>
      </w:r>
      <w:bookmarkEnd w:id="198"/>
    </w:p>
    <w:p w14:paraId="5FA451A8" w14:textId="621AD098" w:rsidR="00796221" w:rsidRPr="00E21DF0" w:rsidRDefault="00796221"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Âcil (</w:t>
      </w:r>
      <w:r w:rsidR="00784C6B" w:rsidRPr="00E21DF0">
        <w:rPr>
          <w:rFonts w:asciiTheme="majorBidi" w:hAnsiTheme="majorBidi" w:cstheme="majorBidi"/>
          <w:sz w:val="24"/>
          <w:szCs w:val="24"/>
          <w:rtl/>
        </w:rPr>
        <w:t>العاجل</w:t>
      </w:r>
      <w:r w:rsidRPr="00E21DF0">
        <w:rPr>
          <w:rFonts w:asciiTheme="majorBidi" w:hAnsiTheme="majorBidi" w:cstheme="majorBidi"/>
          <w:sz w:val="24"/>
          <w:szCs w:val="24"/>
        </w:rPr>
        <w:t>) kelimesinin müennesi olan âcile (</w:t>
      </w:r>
      <w:r w:rsidR="00784C6B" w:rsidRPr="00E21DF0">
        <w:rPr>
          <w:rFonts w:asciiTheme="majorBidi" w:hAnsiTheme="majorBidi" w:cstheme="majorBidi"/>
          <w:sz w:val="24"/>
          <w:szCs w:val="24"/>
          <w:rtl/>
          <w:lang w:bidi="ar-AE"/>
        </w:rPr>
        <w:t>العَاجِلَة</w:t>
      </w:r>
      <w:r w:rsidR="00784C6B" w:rsidRPr="00E21DF0">
        <w:rPr>
          <w:rFonts w:asciiTheme="majorBidi" w:hAnsiTheme="majorBidi" w:cstheme="majorBidi"/>
          <w:sz w:val="24"/>
          <w:szCs w:val="24"/>
        </w:rPr>
        <w:t xml:space="preserve">), </w:t>
      </w:r>
      <w:r w:rsidRPr="00E21DF0">
        <w:rPr>
          <w:rFonts w:asciiTheme="majorBidi" w:hAnsiTheme="majorBidi" w:cstheme="majorBidi"/>
          <w:sz w:val="24"/>
          <w:szCs w:val="24"/>
        </w:rPr>
        <w:t>“şu anda mevcut olan, hazır bulunan şey” anlamına gelmektedir.</w:t>
      </w:r>
      <w:r w:rsidRPr="00E21DF0">
        <w:rPr>
          <w:rStyle w:val="DipnotBavurusu"/>
          <w:rFonts w:asciiTheme="majorBidi" w:hAnsiTheme="majorBidi" w:cstheme="majorBidi"/>
          <w:sz w:val="24"/>
          <w:szCs w:val="24"/>
        </w:rPr>
        <w:footnoteReference w:id="143"/>
      </w:r>
      <w:r w:rsidR="00A338F9" w:rsidRPr="00E21DF0">
        <w:rPr>
          <w:rFonts w:asciiTheme="majorBidi" w:hAnsiTheme="majorBidi" w:cstheme="majorBidi"/>
          <w:sz w:val="24"/>
          <w:szCs w:val="24"/>
        </w:rPr>
        <w:t xml:space="preserve"> Kur’ân’da dünya, dünya malı anlamlarında kullanılmaktadır.</w:t>
      </w:r>
      <w:r w:rsidR="00A338F9" w:rsidRPr="00E21DF0">
        <w:rPr>
          <w:rStyle w:val="DipnotBavurusu"/>
          <w:rFonts w:asciiTheme="majorBidi" w:hAnsiTheme="majorBidi" w:cstheme="majorBidi"/>
          <w:sz w:val="24"/>
          <w:szCs w:val="24"/>
        </w:rPr>
        <w:footnoteReference w:id="144"/>
      </w:r>
      <w:r w:rsidR="00A338F9" w:rsidRPr="00E21DF0">
        <w:rPr>
          <w:rFonts w:asciiTheme="majorBidi" w:hAnsiTheme="majorBidi" w:cstheme="majorBidi"/>
          <w:sz w:val="24"/>
          <w:szCs w:val="24"/>
        </w:rPr>
        <w:t xml:space="preserve"> </w:t>
      </w:r>
      <w:r w:rsidR="00D40595" w:rsidRPr="00E21DF0">
        <w:rPr>
          <w:rFonts w:asciiTheme="majorBidi" w:hAnsiTheme="majorBidi" w:cstheme="majorBidi"/>
          <w:sz w:val="24"/>
          <w:szCs w:val="24"/>
        </w:rPr>
        <w:t>Söz konusu anlamları içeren örnek âyet şu şekildedir:</w:t>
      </w:r>
    </w:p>
    <w:p w14:paraId="096163A8" w14:textId="0B47573D" w:rsidR="00D40595" w:rsidRPr="00E21DF0" w:rsidRDefault="00D40595"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tl/>
        </w:rPr>
        <w:lastRenderedPageBreak/>
        <w:t xml:space="preserve">مَنْ كَانَ يُرِيدُ </w:t>
      </w:r>
      <w:r w:rsidRPr="00E21DF0">
        <w:rPr>
          <w:rFonts w:asciiTheme="majorBidi" w:hAnsiTheme="majorBidi" w:cstheme="majorBidi"/>
          <w:sz w:val="24"/>
          <w:szCs w:val="24"/>
          <w:u w:val="single"/>
          <w:rtl/>
        </w:rPr>
        <w:t>الْعَاجِلَةَ</w:t>
      </w:r>
      <w:r w:rsidRPr="00E21DF0">
        <w:rPr>
          <w:rFonts w:asciiTheme="majorBidi" w:hAnsiTheme="majorBidi" w:cstheme="majorBidi"/>
          <w:sz w:val="24"/>
          <w:szCs w:val="24"/>
          <w:rtl/>
        </w:rPr>
        <w:t xml:space="preserve"> عَجَّلْنَا لَهُ فِيهَا مَا نَشَاءُ لِمَنْ نُرِيدُ ثُمَّ جَعَلْنَا لَهُ جَهَنَّمَ يَصْلاَهَا مَذْمُومًا مَدْحُورًا</w:t>
      </w:r>
      <w:r w:rsidRPr="00E21DF0">
        <w:rPr>
          <w:rFonts w:asciiTheme="majorBidi" w:hAnsiTheme="majorBidi" w:cstheme="majorBidi"/>
          <w:sz w:val="24"/>
          <w:szCs w:val="24"/>
        </w:rPr>
        <w:t xml:space="preserve"> </w:t>
      </w:r>
      <w:r w:rsidR="00796221" w:rsidRPr="00E21DF0">
        <w:rPr>
          <w:rFonts w:asciiTheme="majorBidi" w:hAnsiTheme="majorBidi" w:cstheme="majorBidi"/>
          <w:sz w:val="24"/>
          <w:szCs w:val="24"/>
        </w:rPr>
        <w:t xml:space="preserve"> “Kim bu </w:t>
      </w:r>
      <w:r w:rsidR="00796221" w:rsidRPr="00E21DF0">
        <w:rPr>
          <w:rFonts w:asciiTheme="majorBidi" w:hAnsiTheme="majorBidi" w:cstheme="majorBidi"/>
          <w:sz w:val="24"/>
          <w:szCs w:val="24"/>
          <w:u w:val="single"/>
        </w:rPr>
        <w:t>çabuk geçeni</w:t>
      </w:r>
      <w:r w:rsidR="00796221" w:rsidRPr="00E21DF0">
        <w:rPr>
          <w:rFonts w:asciiTheme="majorBidi" w:hAnsiTheme="majorBidi" w:cstheme="majorBidi"/>
          <w:sz w:val="24"/>
          <w:szCs w:val="24"/>
        </w:rPr>
        <w:t xml:space="preserve"> isterse burada istediğimiz kimseye dilediğimiz şeyleri veririz. Sonra da onu cehenneme göndeririz. Oraya kınanmış ve kovulmuş olarak girer.”</w:t>
      </w:r>
      <w:r w:rsidRPr="00E21DF0">
        <w:rPr>
          <w:rStyle w:val="DipnotBavurusu"/>
          <w:rFonts w:asciiTheme="majorBidi" w:hAnsiTheme="majorBidi" w:cstheme="majorBidi"/>
          <w:sz w:val="24"/>
          <w:szCs w:val="24"/>
        </w:rPr>
        <w:footnoteReference w:id="145"/>
      </w:r>
    </w:p>
    <w:p w14:paraId="476622B2" w14:textId="773B713D" w:rsidR="00C32F0B" w:rsidRDefault="00D40595"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“Kim bu</w:t>
      </w:r>
      <w:r w:rsidR="00796221" w:rsidRPr="00E21DF0">
        <w:rPr>
          <w:rFonts w:asciiTheme="majorBidi" w:hAnsiTheme="majorBidi" w:cstheme="majorBidi"/>
          <w:sz w:val="24"/>
          <w:szCs w:val="24"/>
        </w:rPr>
        <w:t xml:space="preserve"> çabuk geçeni </w:t>
      </w:r>
      <w:r w:rsidRPr="00E21DF0">
        <w:rPr>
          <w:rFonts w:asciiTheme="majorBidi" w:hAnsiTheme="majorBidi" w:cstheme="majorBidi"/>
          <w:sz w:val="24"/>
          <w:szCs w:val="24"/>
        </w:rPr>
        <w:t>isterse burada istediğimiz kimseye dilediğimiz şeyleri veririz” me</w:t>
      </w:r>
      <w:r w:rsidR="00784C6B" w:rsidRPr="00E21DF0">
        <w:rPr>
          <w:rFonts w:asciiTheme="majorBidi" w:hAnsiTheme="majorBidi" w:cstheme="majorBidi"/>
          <w:sz w:val="24"/>
          <w:szCs w:val="24"/>
        </w:rPr>
        <w:t>â</w:t>
      </w:r>
      <w:r w:rsidRPr="00E21DF0">
        <w:rPr>
          <w:rFonts w:asciiTheme="majorBidi" w:hAnsiTheme="majorBidi" w:cstheme="majorBidi"/>
          <w:sz w:val="24"/>
          <w:szCs w:val="24"/>
        </w:rPr>
        <w:t xml:space="preserve">lindeki beyan ile </w:t>
      </w:r>
      <w:r w:rsidR="00111BBD" w:rsidRPr="00E21DF0">
        <w:rPr>
          <w:rFonts w:asciiTheme="majorBidi" w:hAnsiTheme="majorBidi" w:cstheme="majorBidi"/>
          <w:sz w:val="24"/>
          <w:szCs w:val="24"/>
        </w:rPr>
        <w:t>“Kim dünya malını isterse bunu vermek istediğimiz kişiye dilediğimiz kadar bağışlarız”</w:t>
      </w:r>
      <w:r w:rsidR="00111BBD" w:rsidRPr="00E21DF0">
        <w:rPr>
          <w:rStyle w:val="DipnotBavurusu"/>
          <w:rFonts w:asciiTheme="majorBidi" w:hAnsiTheme="majorBidi" w:cstheme="majorBidi"/>
          <w:sz w:val="24"/>
          <w:szCs w:val="24"/>
        </w:rPr>
        <w:footnoteReference w:id="146"/>
      </w:r>
      <w:r w:rsidR="00111BBD" w:rsidRPr="00E21DF0">
        <w:rPr>
          <w:rFonts w:asciiTheme="majorBidi" w:hAnsiTheme="majorBidi" w:cstheme="majorBidi"/>
          <w:sz w:val="24"/>
          <w:szCs w:val="24"/>
        </w:rPr>
        <w:t xml:space="preserve"> yahut “O yaptıkları ile mal toplamayı ve malını arttırmayı mura</w:t>
      </w:r>
      <w:r w:rsidR="00784C6B" w:rsidRPr="00E21DF0">
        <w:rPr>
          <w:rFonts w:asciiTheme="majorBidi" w:hAnsiTheme="majorBidi" w:cstheme="majorBidi"/>
          <w:sz w:val="24"/>
          <w:szCs w:val="24"/>
        </w:rPr>
        <w:t xml:space="preserve">t </w:t>
      </w:r>
      <w:r w:rsidR="00111BBD" w:rsidRPr="00E21DF0">
        <w:rPr>
          <w:rFonts w:asciiTheme="majorBidi" w:hAnsiTheme="majorBidi" w:cstheme="majorBidi"/>
          <w:sz w:val="24"/>
          <w:szCs w:val="24"/>
        </w:rPr>
        <w:t>ederse dilediğimiz kimseye dilediğimiz şeyleri veririz”</w:t>
      </w:r>
      <w:r w:rsidR="00111BBD" w:rsidRPr="00E21DF0">
        <w:rPr>
          <w:rStyle w:val="DipnotBavurusu"/>
          <w:rFonts w:asciiTheme="majorBidi" w:hAnsiTheme="majorBidi" w:cstheme="majorBidi"/>
          <w:sz w:val="24"/>
          <w:szCs w:val="24"/>
        </w:rPr>
        <w:footnoteReference w:id="147"/>
      </w:r>
      <w:r w:rsidR="00055A51" w:rsidRPr="00E21DF0">
        <w:rPr>
          <w:rFonts w:asciiTheme="majorBidi" w:hAnsiTheme="majorBidi" w:cstheme="majorBidi"/>
          <w:sz w:val="24"/>
          <w:szCs w:val="24"/>
        </w:rPr>
        <w:t xml:space="preserve"> </w:t>
      </w:r>
      <w:r w:rsidR="00796221" w:rsidRPr="00E21DF0">
        <w:rPr>
          <w:rFonts w:asciiTheme="majorBidi" w:hAnsiTheme="majorBidi" w:cstheme="majorBidi"/>
          <w:sz w:val="24"/>
          <w:szCs w:val="24"/>
        </w:rPr>
        <w:t xml:space="preserve">ifade edilmektedir. Âyette </w:t>
      </w:r>
      <w:r w:rsidR="00B10D0A" w:rsidRPr="00E21DF0">
        <w:rPr>
          <w:rFonts w:asciiTheme="majorBidi" w:hAnsiTheme="majorBidi" w:cstheme="majorBidi"/>
          <w:sz w:val="24"/>
          <w:szCs w:val="24"/>
        </w:rPr>
        <w:t>Allah</w:t>
      </w:r>
      <w:r w:rsidR="00802CE0" w:rsidRPr="00E21DF0">
        <w:rPr>
          <w:rFonts w:asciiTheme="majorBidi" w:hAnsiTheme="majorBidi" w:cstheme="majorBidi"/>
          <w:sz w:val="24"/>
          <w:szCs w:val="24"/>
        </w:rPr>
        <w:t>, dilemesine bağlı olarak Müslümanlar</w:t>
      </w:r>
      <w:r w:rsidR="00055A51" w:rsidRPr="00E21DF0">
        <w:rPr>
          <w:rFonts w:asciiTheme="majorBidi" w:hAnsiTheme="majorBidi" w:cstheme="majorBidi"/>
          <w:sz w:val="24"/>
          <w:szCs w:val="24"/>
        </w:rPr>
        <w:t>l</w:t>
      </w:r>
      <w:r w:rsidR="00802CE0" w:rsidRPr="00E21DF0">
        <w:rPr>
          <w:rFonts w:asciiTheme="majorBidi" w:hAnsiTheme="majorBidi" w:cstheme="majorBidi"/>
          <w:sz w:val="24"/>
          <w:szCs w:val="24"/>
        </w:rPr>
        <w:t>a savaşa çıkan (savaşa çıkmalarındaki maksatları da sadece ganimet elde etmek olan) mün</w:t>
      </w:r>
      <w:r w:rsidR="00055A51" w:rsidRPr="00E21DF0">
        <w:rPr>
          <w:rFonts w:asciiTheme="majorBidi" w:hAnsiTheme="majorBidi" w:cstheme="majorBidi"/>
          <w:sz w:val="24"/>
          <w:szCs w:val="24"/>
        </w:rPr>
        <w:t>â</w:t>
      </w:r>
      <w:r w:rsidR="00802CE0" w:rsidRPr="00E21DF0">
        <w:rPr>
          <w:rFonts w:asciiTheme="majorBidi" w:hAnsiTheme="majorBidi" w:cstheme="majorBidi"/>
          <w:sz w:val="24"/>
          <w:szCs w:val="24"/>
        </w:rPr>
        <w:t>fıklara istediklerini vereceğini sonra da onları cehenneme atacağını haber vermektedir.</w:t>
      </w:r>
      <w:r w:rsidR="00111BBD" w:rsidRPr="00E21DF0">
        <w:rPr>
          <w:rStyle w:val="DipnotBavurusu"/>
          <w:rFonts w:asciiTheme="majorBidi" w:hAnsiTheme="majorBidi" w:cstheme="majorBidi"/>
          <w:sz w:val="24"/>
          <w:szCs w:val="24"/>
        </w:rPr>
        <w:footnoteReference w:id="148"/>
      </w:r>
      <w:r w:rsidR="00802CE0" w:rsidRPr="00E21DF0">
        <w:rPr>
          <w:rFonts w:asciiTheme="majorBidi" w:hAnsiTheme="majorBidi" w:cstheme="majorBidi"/>
          <w:sz w:val="24"/>
          <w:szCs w:val="24"/>
        </w:rPr>
        <w:t xml:space="preserve"> Burada dünya malının âcile diye isimlendirilmesi onun geçici olması sebebiyledir. </w:t>
      </w:r>
      <w:r w:rsidR="00B10D0A" w:rsidRPr="00E21DF0">
        <w:rPr>
          <w:rFonts w:asciiTheme="majorBidi" w:hAnsiTheme="majorBidi" w:cstheme="majorBidi"/>
          <w:sz w:val="24"/>
          <w:szCs w:val="24"/>
        </w:rPr>
        <w:t>Allah</w:t>
      </w:r>
      <w:r w:rsidR="00802CE0" w:rsidRPr="00E21DF0">
        <w:rPr>
          <w:rFonts w:asciiTheme="majorBidi" w:hAnsiTheme="majorBidi" w:cstheme="majorBidi"/>
          <w:sz w:val="24"/>
          <w:szCs w:val="24"/>
        </w:rPr>
        <w:t xml:space="preserve"> dünya malının bir</w:t>
      </w:r>
      <w:r w:rsidR="00055A51" w:rsidRPr="00E21DF0">
        <w:rPr>
          <w:rFonts w:asciiTheme="majorBidi" w:hAnsiTheme="majorBidi" w:cstheme="majorBidi"/>
          <w:sz w:val="24"/>
          <w:szCs w:val="24"/>
        </w:rPr>
        <w:t xml:space="preserve"> </w:t>
      </w:r>
      <w:r w:rsidR="00802CE0" w:rsidRPr="00E21DF0">
        <w:rPr>
          <w:rFonts w:asciiTheme="majorBidi" w:hAnsiTheme="majorBidi" w:cstheme="majorBidi"/>
          <w:sz w:val="24"/>
          <w:szCs w:val="24"/>
        </w:rPr>
        <w:t>gün mutlaka yok olacağı gerçeğini hatırlatmak istemektedir. Çünkü insan gelip geçici olan dünya malını arzulamakta ve onu tercih ederek ahireti tercih dışı bırakmaktadır. Oysa</w:t>
      </w:r>
      <w:r w:rsidR="00055A51" w:rsidRPr="00E21DF0">
        <w:rPr>
          <w:rFonts w:asciiTheme="majorBidi" w:hAnsiTheme="majorBidi" w:cstheme="majorBidi"/>
          <w:sz w:val="24"/>
          <w:szCs w:val="24"/>
        </w:rPr>
        <w:t xml:space="preserve"> </w:t>
      </w:r>
      <w:r w:rsidR="00802CE0" w:rsidRPr="00E21DF0">
        <w:rPr>
          <w:rFonts w:asciiTheme="majorBidi" w:hAnsiTheme="majorBidi" w:cstheme="majorBidi"/>
          <w:sz w:val="24"/>
          <w:szCs w:val="24"/>
        </w:rPr>
        <w:t>ki O, insanın mala olan bağlılığında ölçülü olmasını istemektedir.</w:t>
      </w:r>
    </w:p>
    <w:p w14:paraId="3E741AA9" w14:textId="77777777" w:rsidR="00113A57" w:rsidRPr="00E21DF0" w:rsidRDefault="00113A57" w:rsidP="00113A57">
      <w:pPr>
        <w:spacing w:after="0" w:line="360" w:lineRule="auto"/>
        <w:ind w:firstLine="709"/>
        <w:jc w:val="both"/>
        <w:rPr>
          <w:rFonts w:asciiTheme="majorBidi" w:hAnsiTheme="majorBidi" w:cstheme="majorBidi"/>
          <w:sz w:val="24"/>
          <w:szCs w:val="24"/>
        </w:rPr>
      </w:pPr>
    </w:p>
    <w:p w14:paraId="595A1D15" w14:textId="504C69A1" w:rsidR="007C4A65" w:rsidRPr="00E21DF0" w:rsidRDefault="00392756" w:rsidP="00113A57">
      <w:pPr>
        <w:pStyle w:val="Balk3"/>
        <w:spacing w:before="0" w:line="360" w:lineRule="auto"/>
        <w:ind w:firstLine="709"/>
        <w:jc w:val="both"/>
        <w:rPr>
          <w:rFonts w:asciiTheme="majorBidi" w:hAnsiTheme="majorBidi"/>
          <w:b/>
          <w:bCs/>
          <w:color w:val="auto"/>
          <w:rtl/>
          <w:lang w:bidi="ar-AE"/>
        </w:rPr>
      </w:pPr>
      <w:bookmarkStart w:id="201" w:name="_Toc72979107"/>
      <w:r w:rsidRPr="00E21DF0">
        <w:rPr>
          <w:rFonts w:asciiTheme="majorBidi" w:hAnsiTheme="majorBidi"/>
          <w:b/>
          <w:bCs/>
        </w:rPr>
        <w:t>1</w:t>
      </w:r>
      <w:r w:rsidRPr="00E21DF0">
        <w:rPr>
          <w:rFonts w:asciiTheme="majorBidi" w:hAnsiTheme="majorBidi"/>
          <w:b/>
          <w:bCs/>
          <w:color w:val="auto"/>
        </w:rPr>
        <w:t>.2</w:t>
      </w:r>
      <w:r w:rsidR="00055A51" w:rsidRPr="00E21DF0">
        <w:rPr>
          <w:rFonts w:asciiTheme="majorBidi" w:hAnsiTheme="majorBidi"/>
          <w:b/>
          <w:bCs/>
          <w:color w:val="auto"/>
        </w:rPr>
        <w:t xml:space="preserve">.20. </w:t>
      </w:r>
      <w:r w:rsidR="00997EEC" w:rsidRPr="00E21DF0">
        <w:rPr>
          <w:rFonts w:asciiTheme="majorBidi" w:hAnsiTheme="majorBidi"/>
          <w:b/>
          <w:bCs/>
          <w:color w:val="auto"/>
        </w:rPr>
        <w:t>E</w:t>
      </w:r>
      <w:r w:rsidR="00A25942" w:rsidRPr="00E21DF0">
        <w:rPr>
          <w:rFonts w:asciiTheme="majorBidi" w:hAnsiTheme="majorBidi"/>
          <w:b/>
          <w:bCs/>
          <w:color w:val="auto"/>
        </w:rPr>
        <w:t>sâs</w:t>
      </w:r>
      <w:r w:rsidR="00997EEC" w:rsidRPr="00E21DF0">
        <w:rPr>
          <w:rFonts w:asciiTheme="majorBidi" w:hAnsiTheme="majorBidi"/>
          <w:b/>
          <w:bCs/>
          <w:color w:val="auto"/>
        </w:rPr>
        <w:t xml:space="preserve"> </w:t>
      </w:r>
      <w:r w:rsidR="00D520B8" w:rsidRPr="00E21DF0">
        <w:rPr>
          <w:rFonts w:asciiTheme="majorBidi" w:hAnsiTheme="majorBidi"/>
          <w:b/>
          <w:bCs/>
          <w:color w:val="auto"/>
          <w:rtl/>
          <w:lang w:bidi="ar-AE"/>
        </w:rPr>
        <w:t>(</w:t>
      </w:r>
      <w:r w:rsidR="00055A51" w:rsidRPr="00E21DF0">
        <w:rPr>
          <w:rFonts w:asciiTheme="majorBidi" w:hAnsiTheme="majorBidi"/>
          <w:b/>
          <w:bCs/>
          <w:color w:val="auto"/>
          <w:rtl/>
          <w:lang w:bidi="ar-AE"/>
        </w:rPr>
        <w:t>ال</w:t>
      </w:r>
      <w:r w:rsidR="00D520B8" w:rsidRPr="00E21DF0">
        <w:rPr>
          <w:rFonts w:asciiTheme="majorBidi" w:hAnsiTheme="majorBidi"/>
          <w:b/>
          <w:bCs/>
          <w:color w:val="auto"/>
          <w:rtl/>
          <w:lang w:bidi="ar-AE"/>
        </w:rPr>
        <w:t>اثاث)</w:t>
      </w:r>
      <w:bookmarkEnd w:id="201"/>
      <w:r w:rsidR="00C215B9" w:rsidRPr="00E21DF0">
        <w:rPr>
          <w:rFonts w:asciiTheme="majorBidi" w:hAnsiTheme="majorBidi"/>
          <w:b/>
          <w:bCs/>
          <w:color w:val="auto"/>
          <w:lang w:bidi="ar-AE"/>
        </w:rPr>
        <w:t xml:space="preserve"> </w:t>
      </w:r>
    </w:p>
    <w:p w14:paraId="12A6EF4D" w14:textId="19899EC1" w:rsidR="00997EEC" w:rsidRPr="00E21DF0" w:rsidRDefault="00571A80" w:rsidP="00571FF9">
      <w:p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rPr>
        <w:t xml:space="preserve"> </w:t>
      </w:r>
      <w:r w:rsidR="00055A51" w:rsidRPr="00E21DF0">
        <w:rPr>
          <w:rFonts w:asciiTheme="majorBidi" w:hAnsiTheme="majorBidi" w:cstheme="majorBidi"/>
          <w:sz w:val="24"/>
          <w:szCs w:val="24"/>
        </w:rPr>
        <w:tab/>
        <w:t xml:space="preserve">Sözlükte </w:t>
      </w:r>
      <w:r w:rsidR="00C215B9" w:rsidRPr="00E21DF0">
        <w:rPr>
          <w:rFonts w:asciiTheme="majorBidi" w:hAnsiTheme="majorBidi" w:cstheme="majorBidi"/>
          <w:sz w:val="24"/>
          <w:szCs w:val="24"/>
        </w:rPr>
        <w:t>e</w:t>
      </w:r>
      <w:r w:rsidR="00A25942" w:rsidRPr="00E21DF0">
        <w:rPr>
          <w:rFonts w:asciiTheme="majorBidi" w:hAnsiTheme="majorBidi" w:cstheme="majorBidi"/>
          <w:sz w:val="24"/>
          <w:szCs w:val="24"/>
        </w:rPr>
        <w:t>sâs</w:t>
      </w:r>
      <w:r w:rsidRPr="00E21DF0">
        <w:rPr>
          <w:rFonts w:asciiTheme="majorBidi" w:hAnsiTheme="majorBidi" w:cstheme="majorBidi"/>
          <w:sz w:val="24"/>
          <w:szCs w:val="24"/>
        </w:rPr>
        <w:t xml:space="preserve"> </w:t>
      </w:r>
      <w:r w:rsidR="00997EEC" w:rsidRPr="00E21DF0">
        <w:rPr>
          <w:rFonts w:asciiTheme="majorBidi" w:hAnsiTheme="majorBidi" w:cstheme="majorBidi"/>
          <w:sz w:val="24"/>
          <w:szCs w:val="24"/>
        </w:rPr>
        <w:t>(</w:t>
      </w:r>
      <w:r w:rsidR="00055A51" w:rsidRPr="00E21DF0">
        <w:rPr>
          <w:rFonts w:asciiTheme="majorBidi" w:hAnsiTheme="majorBidi" w:cstheme="majorBidi"/>
          <w:sz w:val="24"/>
          <w:szCs w:val="24"/>
          <w:rtl/>
          <w:lang w:bidi="ar-AE"/>
        </w:rPr>
        <w:t>الاَثَاث</w:t>
      </w:r>
      <w:r w:rsidR="00997EEC" w:rsidRPr="00E21DF0">
        <w:rPr>
          <w:rFonts w:asciiTheme="majorBidi" w:hAnsiTheme="majorBidi" w:cstheme="majorBidi"/>
          <w:sz w:val="24"/>
          <w:szCs w:val="24"/>
          <w:lang w:bidi="ar-AE"/>
        </w:rPr>
        <w:t>) kelime</w:t>
      </w:r>
      <w:r w:rsidR="00667378" w:rsidRPr="00E21DF0">
        <w:rPr>
          <w:rFonts w:asciiTheme="majorBidi" w:hAnsiTheme="majorBidi" w:cstheme="majorBidi"/>
          <w:sz w:val="24"/>
          <w:szCs w:val="24"/>
          <w:lang w:bidi="ar-AE"/>
        </w:rPr>
        <w:t>si</w:t>
      </w:r>
      <w:r w:rsidR="00C215B9" w:rsidRPr="00E21DF0">
        <w:rPr>
          <w:rFonts w:asciiTheme="majorBidi" w:hAnsiTheme="majorBidi" w:cstheme="majorBidi"/>
          <w:sz w:val="24"/>
          <w:szCs w:val="24"/>
          <w:lang w:bidi="ar-AE"/>
        </w:rPr>
        <w:t>, “ev eşyası, mal, metâ” gibi anlamlara gelmektedir.</w:t>
      </w:r>
      <w:r w:rsidR="00667378" w:rsidRPr="00E21DF0">
        <w:rPr>
          <w:rStyle w:val="DipnotBavurusu"/>
          <w:rFonts w:asciiTheme="majorBidi" w:hAnsiTheme="majorBidi" w:cstheme="majorBidi"/>
          <w:sz w:val="24"/>
          <w:szCs w:val="24"/>
          <w:lang w:bidi="ar-AE"/>
        </w:rPr>
        <w:footnoteReference w:id="149"/>
      </w:r>
      <w:r w:rsidR="000A674F"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000A674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e</w:t>
      </w:r>
      <w:r w:rsidR="00A25942" w:rsidRPr="00E21DF0">
        <w:rPr>
          <w:rFonts w:asciiTheme="majorBidi" w:hAnsiTheme="majorBidi" w:cstheme="majorBidi"/>
          <w:sz w:val="24"/>
          <w:szCs w:val="24"/>
          <w:lang w:bidi="ar-AE"/>
        </w:rPr>
        <w:t>sâs</w:t>
      </w:r>
      <w:r w:rsidR="000A674F" w:rsidRPr="00E21DF0">
        <w:rPr>
          <w:rFonts w:asciiTheme="majorBidi" w:hAnsiTheme="majorBidi" w:cstheme="majorBidi"/>
          <w:i/>
          <w:iCs/>
          <w:sz w:val="24"/>
          <w:szCs w:val="24"/>
          <w:lang w:bidi="ar-AE"/>
        </w:rPr>
        <w:t xml:space="preserve"> </w:t>
      </w:r>
      <w:r w:rsidR="00667378" w:rsidRPr="00E21DF0">
        <w:rPr>
          <w:rFonts w:asciiTheme="majorBidi" w:hAnsiTheme="majorBidi" w:cstheme="majorBidi"/>
          <w:sz w:val="24"/>
          <w:szCs w:val="24"/>
          <w:lang w:bidi="ar-AE"/>
        </w:rPr>
        <w:t>kelimesi</w:t>
      </w:r>
      <w:r w:rsidR="000A674F" w:rsidRPr="00E21DF0">
        <w:rPr>
          <w:rFonts w:asciiTheme="majorBidi" w:hAnsiTheme="majorBidi" w:cstheme="majorBidi"/>
          <w:sz w:val="24"/>
          <w:szCs w:val="24"/>
          <w:lang w:bidi="ar-AE"/>
        </w:rPr>
        <w:t xml:space="preserve"> </w:t>
      </w:r>
      <w:r w:rsidR="00667378" w:rsidRPr="00E21DF0">
        <w:rPr>
          <w:rFonts w:asciiTheme="majorBidi" w:hAnsiTheme="majorBidi" w:cstheme="majorBidi"/>
          <w:sz w:val="24"/>
          <w:szCs w:val="24"/>
          <w:lang w:bidi="ar-AE"/>
        </w:rPr>
        <w:t>sadece</w:t>
      </w:r>
      <w:r w:rsidR="000A674F" w:rsidRPr="00E21DF0">
        <w:rPr>
          <w:rFonts w:asciiTheme="majorBidi" w:hAnsiTheme="majorBidi" w:cstheme="majorBidi"/>
          <w:sz w:val="24"/>
          <w:szCs w:val="24"/>
          <w:lang w:bidi="ar-AE"/>
        </w:rPr>
        <w:t xml:space="preserve"> </w:t>
      </w:r>
      <w:r w:rsidR="00667378" w:rsidRPr="00E21DF0">
        <w:rPr>
          <w:rFonts w:asciiTheme="majorBidi" w:hAnsiTheme="majorBidi" w:cstheme="majorBidi"/>
          <w:sz w:val="24"/>
          <w:szCs w:val="24"/>
          <w:lang w:bidi="ar-AE"/>
        </w:rPr>
        <w:t xml:space="preserve">iki </w:t>
      </w:r>
      <w:r w:rsidR="00B10D0A" w:rsidRPr="00E21DF0">
        <w:rPr>
          <w:rFonts w:asciiTheme="majorBidi" w:hAnsiTheme="majorBidi" w:cstheme="majorBidi"/>
          <w:sz w:val="24"/>
          <w:szCs w:val="24"/>
          <w:lang w:bidi="ar-AE"/>
        </w:rPr>
        <w:t>âyette</w:t>
      </w:r>
      <w:r w:rsidR="00667378" w:rsidRPr="00E21DF0">
        <w:rPr>
          <w:rFonts w:asciiTheme="majorBidi" w:hAnsiTheme="majorBidi" w:cstheme="majorBidi"/>
          <w:sz w:val="24"/>
          <w:szCs w:val="24"/>
          <w:lang w:bidi="ar-AE"/>
        </w:rPr>
        <w:t xml:space="preserve"> zikredilmektedir. </w:t>
      </w:r>
    </w:p>
    <w:p w14:paraId="2E78A799" w14:textId="36DA716A" w:rsidR="00667378" w:rsidRPr="00E21DF0" w:rsidRDefault="00667378"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Birinci </w:t>
      </w:r>
      <w:r w:rsidR="00B10D0A" w:rsidRPr="00E21DF0">
        <w:rPr>
          <w:rFonts w:asciiTheme="majorBidi" w:hAnsiTheme="majorBidi" w:cstheme="majorBidi"/>
          <w:sz w:val="24"/>
          <w:szCs w:val="24"/>
          <w:lang w:bidi="ar-AE"/>
        </w:rPr>
        <w:t>âyet</w:t>
      </w:r>
      <w:r w:rsidR="00055A51" w:rsidRPr="00E21DF0">
        <w:rPr>
          <w:rFonts w:asciiTheme="majorBidi" w:hAnsiTheme="majorBidi" w:cstheme="majorBidi"/>
          <w:sz w:val="24"/>
          <w:szCs w:val="24"/>
          <w:lang w:bidi="ar-AE"/>
        </w:rPr>
        <w:t>:</w:t>
      </w:r>
    </w:p>
    <w:p w14:paraId="5070837A" w14:textId="58FD43F1" w:rsidR="00667378" w:rsidRPr="00E21DF0" w:rsidRDefault="00667378"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tl/>
        </w:rPr>
        <w:t xml:space="preserve">وَاللهُ جَعَلَ لَكُمْ مِنْ بُيُوتِكُمْ سَكَنًا وَجَعَلَ لَكُمْ مِنْ جُلُودِ الأَنْعَامِ بُيُوتًا تَسْتَخِفُّونَهَا يَوْمَ ظَعْنِكُمْ وَيَوْمَ إِقَامَتِكُمْ وَمِنْ أَصْوَافِهَا وَأَوْبَارِهَا وَأَشْعَارِهَا </w:t>
      </w:r>
      <w:r w:rsidRPr="00E21DF0">
        <w:rPr>
          <w:rFonts w:asciiTheme="majorBidi" w:hAnsiTheme="majorBidi" w:cstheme="majorBidi"/>
          <w:sz w:val="24"/>
          <w:szCs w:val="24"/>
          <w:u w:val="single"/>
          <w:rtl/>
        </w:rPr>
        <w:t>أَثَاثًا</w:t>
      </w:r>
      <w:r w:rsidRPr="00E21DF0">
        <w:rPr>
          <w:rFonts w:asciiTheme="majorBidi" w:hAnsiTheme="majorBidi" w:cstheme="majorBidi"/>
          <w:sz w:val="24"/>
          <w:szCs w:val="24"/>
          <w:rtl/>
        </w:rPr>
        <w:t xml:space="preserve"> وَمَتَاعًا إِلَى حِينٍ</w:t>
      </w:r>
      <w:r w:rsidRPr="00E21DF0">
        <w:rPr>
          <w:rFonts w:asciiTheme="majorBidi" w:hAnsiTheme="majorBidi" w:cstheme="majorBidi"/>
          <w:sz w:val="24"/>
          <w:szCs w:val="24"/>
        </w:rPr>
        <w:t xml:space="preserve"> </w:t>
      </w:r>
      <w:r w:rsidR="00C215B9" w:rsidRPr="00E21DF0">
        <w:rPr>
          <w:rFonts w:asciiTheme="majorBidi" w:hAnsiTheme="majorBidi" w:cstheme="majorBidi"/>
          <w:sz w:val="24"/>
          <w:szCs w:val="24"/>
        </w:rPr>
        <w:t xml:space="preserve"> “Allah, size evlerinizi huzur ve dinlenme yeri yaptı. Hayvanların derilerinden gerek göç gününüzde gerek ik</w:t>
      </w:r>
      <w:r w:rsidR="00055A51" w:rsidRPr="00E21DF0">
        <w:rPr>
          <w:rFonts w:asciiTheme="majorBidi" w:hAnsiTheme="majorBidi" w:cstheme="majorBidi"/>
          <w:sz w:val="24"/>
          <w:szCs w:val="24"/>
        </w:rPr>
        <w:t>a</w:t>
      </w:r>
      <w:r w:rsidR="00C215B9" w:rsidRPr="00E21DF0">
        <w:rPr>
          <w:rFonts w:asciiTheme="majorBidi" w:hAnsiTheme="majorBidi" w:cstheme="majorBidi"/>
          <w:sz w:val="24"/>
          <w:szCs w:val="24"/>
        </w:rPr>
        <w:t>met gününüzde kolayca taşıyacağınız evle</w:t>
      </w:r>
      <w:r w:rsidR="00055A51" w:rsidRPr="00E21DF0">
        <w:rPr>
          <w:rFonts w:asciiTheme="majorBidi" w:hAnsiTheme="majorBidi" w:cstheme="majorBidi"/>
          <w:sz w:val="24"/>
          <w:szCs w:val="24"/>
        </w:rPr>
        <w:t xml:space="preserve">r, </w:t>
      </w:r>
      <w:r w:rsidR="00C215B9" w:rsidRPr="00E21DF0">
        <w:rPr>
          <w:rFonts w:asciiTheme="majorBidi" w:hAnsiTheme="majorBidi" w:cstheme="majorBidi"/>
          <w:sz w:val="24"/>
          <w:szCs w:val="24"/>
        </w:rPr>
        <w:t xml:space="preserve">onların yünlerinden, yapağılarından ve kıllarından bir süreye </w:t>
      </w:r>
      <w:r w:rsidR="009340FF" w:rsidRPr="00E21DF0">
        <w:rPr>
          <w:rFonts w:asciiTheme="majorBidi" w:hAnsiTheme="majorBidi" w:cstheme="majorBidi"/>
          <w:sz w:val="24"/>
          <w:szCs w:val="24"/>
        </w:rPr>
        <w:t xml:space="preserve">kadar yararlanacağınız </w:t>
      </w:r>
      <w:r w:rsidR="009340FF" w:rsidRPr="00E21DF0">
        <w:rPr>
          <w:rFonts w:asciiTheme="majorBidi" w:hAnsiTheme="majorBidi" w:cstheme="majorBidi"/>
          <w:sz w:val="24"/>
          <w:szCs w:val="24"/>
          <w:u w:val="single"/>
        </w:rPr>
        <w:t>ev eşyası</w:t>
      </w:r>
      <w:r w:rsidR="009340FF" w:rsidRPr="00E21DF0">
        <w:rPr>
          <w:rFonts w:asciiTheme="majorBidi" w:hAnsiTheme="majorBidi" w:cstheme="majorBidi"/>
          <w:sz w:val="24"/>
          <w:szCs w:val="24"/>
        </w:rPr>
        <w:t xml:space="preserve"> ve </w:t>
      </w:r>
      <w:r w:rsidR="00055A51" w:rsidRPr="00E21DF0">
        <w:rPr>
          <w:rFonts w:asciiTheme="majorBidi" w:hAnsiTheme="majorBidi" w:cstheme="majorBidi"/>
          <w:sz w:val="24"/>
          <w:szCs w:val="24"/>
        </w:rPr>
        <w:t xml:space="preserve">geçimlikler </w:t>
      </w:r>
      <w:r w:rsidR="009340FF" w:rsidRPr="00E21DF0">
        <w:rPr>
          <w:rFonts w:asciiTheme="majorBidi" w:hAnsiTheme="majorBidi" w:cstheme="majorBidi"/>
          <w:sz w:val="24"/>
          <w:szCs w:val="24"/>
        </w:rPr>
        <w:t>meydana getirdi.”</w:t>
      </w:r>
      <w:r w:rsidRPr="00E21DF0">
        <w:rPr>
          <w:rStyle w:val="DipnotBavurusu"/>
          <w:rFonts w:asciiTheme="majorBidi" w:hAnsiTheme="majorBidi" w:cstheme="majorBidi"/>
          <w:sz w:val="24"/>
          <w:szCs w:val="24"/>
          <w:lang w:bidi="ar-AE"/>
        </w:rPr>
        <w:footnoteReference w:id="150"/>
      </w:r>
    </w:p>
    <w:p w14:paraId="101467FF" w14:textId="5CC15FC1" w:rsidR="00896660" w:rsidRPr="00E21DF0" w:rsidRDefault="00896660"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İkinci </w:t>
      </w:r>
      <w:r w:rsidR="00B10D0A" w:rsidRPr="00E21DF0">
        <w:rPr>
          <w:rFonts w:asciiTheme="majorBidi" w:hAnsiTheme="majorBidi" w:cstheme="majorBidi"/>
          <w:sz w:val="24"/>
          <w:szCs w:val="24"/>
        </w:rPr>
        <w:t>âyet</w:t>
      </w:r>
      <w:r w:rsidRPr="00E21DF0">
        <w:rPr>
          <w:rFonts w:asciiTheme="majorBidi" w:hAnsiTheme="majorBidi" w:cstheme="majorBidi"/>
          <w:sz w:val="24"/>
          <w:szCs w:val="24"/>
        </w:rPr>
        <w:t xml:space="preserve"> ise</w:t>
      </w:r>
      <w:r w:rsidR="00055A51" w:rsidRPr="00E21DF0">
        <w:rPr>
          <w:rFonts w:asciiTheme="majorBidi" w:hAnsiTheme="majorBidi" w:cstheme="majorBidi"/>
          <w:sz w:val="24"/>
          <w:szCs w:val="24"/>
        </w:rPr>
        <w:t>:</w:t>
      </w:r>
      <w:r w:rsidRPr="00E21DF0">
        <w:rPr>
          <w:rFonts w:asciiTheme="majorBidi" w:hAnsiTheme="majorBidi" w:cstheme="majorBidi"/>
          <w:sz w:val="24"/>
          <w:szCs w:val="24"/>
        </w:rPr>
        <w:t xml:space="preserve"> </w:t>
      </w:r>
    </w:p>
    <w:p w14:paraId="24CE5D67" w14:textId="1448E4B5" w:rsidR="00896660" w:rsidRPr="00E21DF0" w:rsidRDefault="00896660"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tl/>
        </w:rPr>
        <w:lastRenderedPageBreak/>
        <w:t xml:space="preserve">وَكَمْ أَهْلَكْنَا قَبْلَهُمْ مِنْ قَرْنٍ هُمْ </w:t>
      </w:r>
      <w:bookmarkStart w:id="202" w:name="_Hlk42954552"/>
      <w:r w:rsidRPr="00E21DF0">
        <w:rPr>
          <w:rFonts w:asciiTheme="majorBidi" w:hAnsiTheme="majorBidi" w:cstheme="majorBidi"/>
          <w:sz w:val="24"/>
          <w:szCs w:val="24"/>
          <w:rtl/>
        </w:rPr>
        <w:t xml:space="preserve">أَحْسَنُ </w:t>
      </w:r>
      <w:r w:rsidRPr="00E21DF0">
        <w:rPr>
          <w:rFonts w:asciiTheme="majorBidi" w:hAnsiTheme="majorBidi" w:cstheme="majorBidi"/>
          <w:sz w:val="24"/>
          <w:szCs w:val="24"/>
          <w:u w:val="single"/>
          <w:rtl/>
        </w:rPr>
        <w:t>أَثَاثًا</w:t>
      </w:r>
      <w:r w:rsidRPr="00E21DF0">
        <w:rPr>
          <w:rFonts w:asciiTheme="majorBidi" w:hAnsiTheme="majorBidi" w:cstheme="majorBidi"/>
          <w:sz w:val="24"/>
          <w:szCs w:val="24"/>
          <w:rtl/>
        </w:rPr>
        <w:t xml:space="preserve"> وَرِئْيًا</w:t>
      </w:r>
      <w:bookmarkEnd w:id="202"/>
      <w:r w:rsidRPr="00E21DF0">
        <w:rPr>
          <w:rFonts w:asciiTheme="majorBidi" w:hAnsiTheme="majorBidi" w:cstheme="majorBidi"/>
          <w:sz w:val="24"/>
          <w:szCs w:val="24"/>
        </w:rPr>
        <w:t xml:space="preserve"> </w:t>
      </w:r>
      <w:r w:rsidR="009340FF" w:rsidRPr="00E21DF0">
        <w:rPr>
          <w:rFonts w:asciiTheme="majorBidi" w:hAnsiTheme="majorBidi" w:cstheme="majorBidi"/>
          <w:sz w:val="24"/>
          <w:szCs w:val="24"/>
        </w:rPr>
        <w:t xml:space="preserve"> “Biz onlardan önce </w:t>
      </w:r>
      <w:r w:rsidR="009340FF" w:rsidRPr="00E21DF0">
        <w:rPr>
          <w:rFonts w:asciiTheme="majorBidi" w:hAnsiTheme="majorBidi" w:cstheme="majorBidi"/>
          <w:sz w:val="24"/>
          <w:szCs w:val="24"/>
          <w:u w:val="single"/>
        </w:rPr>
        <w:t>mal</w:t>
      </w:r>
      <w:r w:rsidR="009340FF" w:rsidRPr="00E21DF0">
        <w:rPr>
          <w:rFonts w:asciiTheme="majorBidi" w:hAnsiTheme="majorBidi" w:cstheme="majorBidi"/>
          <w:sz w:val="24"/>
          <w:szCs w:val="24"/>
        </w:rPr>
        <w:t xml:space="preserve"> ve görünümü daha güzel olan nice nesilleri helâk ettik. </w:t>
      </w:r>
      <w:r w:rsidRPr="00E21DF0">
        <w:rPr>
          <w:rStyle w:val="DipnotBavurusu"/>
          <w:rFonts w:asciiTheme="majorBidi" w:hAnsiTheme="majorBidi" w:cstheme="majorBidi"/>
          <w:sz w:val="24"/>
          <w:szCs w:val="24"/>
        </w:rPr>
        <w:footnoteReference w:id="151"/>
      </w:r>
    </w:p>
    <w:p w14:paraId="4B7AAAD3" w14:textId="4108FB87" w:rsidR="009340FF" w:rsidRDefault="009340FF"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Bu iki âyetten de anlaşıldığı gibi esâs kelimesi mal anlamında kullanılmaktadır.</w:t>
      </w:r>
      <w:r w:rsidRPr="00E21DF0">
        <w:rPr>
          <w:rStyle w:val="DipnotBavurusu"/>
          <w:rFonts w:asciiTheme="majorBidi" w:hAnsiTheme="majorBidi" w:cstheme="majorBidi"/>
          <w:sz w:val="24"/>
          <w:szCs w:val="24"/>
        </w:rPr>
        <w:footnoteReference w:id="152"/>
      </w:r>
      <w:r w:rsidRPr="00E21DF0">
        <w:rPr>
          <w:rFonts w:asciiTheme="majorBidi" w:hAnsiTheme="majorBidi" w:cstheme="majorBidi"/>
          <w:sz w:val="24"/>
          <w:szCs w:val="24"/>
        </w:rPr>
        <w:t xml:space="preserve"> Birinci </w:t>
      </w:r>
      <w:r w:rsidR="00B10D0A" w:rsidRPr="00E21DF0">
        <w:rPr>
          <w:rFonts w:asciiTheme="majorBidi" w:hAnsiTheme="majorBidi" w:cstheme="majorBidi"/>
          <w:sz w:val="24"/>
          <w:szCs w:val="24"/>
        </w:rPr>
        <w:t>âyette</w:t>
      </w:r>
      <w:r w:rsidRPr="00E21DF0">
        <w:rPr>
          <w:rFonts w:asciiTheme="majorBidi" w:hAnsiTheme="majorBidi" w:cstheme="majorBidi"/>
          <w:sz w:val="24"/>
          <w:szCs w:val="24"/>
        </w:rPr>
        <w:t xml:space="preserve"> insanlara verilen malın bir lütuf olduğu, ikinci </w:t>
      </w:r>
      <w:r w:rsidR="00B10D0A" w:rsidRPr="00E21DF0">
        <w:rPr>
          <w:rFonts w:asciiTheme="majorBidi" w:hAnsiTheme="majorBidi" w:cstheme="majorBidi"/>
          <w:sz w:val="24"/>
          <w:szCs w:val="24"/>
        </w:rPr>
        <w:t>âyette</w:t>
      </w:r>
      <w:r w:rsidRPr="00E21DF0">
        <w:rPr>
          <w:rFonts w:asciiTheme="majorBidi" w:hAnsiTheme="majorBidi" w:cstheme="majorBidi"/>
          <w:sz w:val="24"/>
          <w:szCs w:val="24"/>
        </w:rPr>
        <w:t xml:space="preserve"> ise insanlara verilen malın bir istidraç olduğu ifade edilmektedir.</w:t>
      </w:r>
    </w:p>
    <w:p w14:paraId="10A6417D" w14:textId="77777777" w:rsidR="00113A57" w:rsidRPr="00E21DF0" w:rsidRDefault="00113A57" w:rsidP="00113A57">
      <w:pPr>
        <w:spacing w:after="0" w:line="360" w:lineRule="auto"/>
        <w:ind w:firstLine="709"/>
        <w:jc w:val="both"/>
        <w:rPr>
          <w:rFonts w:asciiTheme="majorBidi" w:hAnsiTheme="majorBidi" w:cstheme="majorBidi"/>
          <w:sz w:val="24"/>
          <w:szCs w:val="24"/>
        </w:rPr>
      </w:pPr>
    </w:p>
    <w:p w14:paraId="70F938E8" w14:textId="7C0259BE" w:rsidR="00C8245E" w:rsidRPr="00E21DF0" w:rsidRDefault="00C8245E" w:rsidP="00113A57">
      <w:pPr>
        <w:pStyle w:val="Balk3"/>
        <w:spacing w:before="0" w:line="360" w:lineRule="auto"/>
        <w:ind w:firstLine="709"/>
        <w:rPr>
          <w:rFonts w:asciiTheme="majorBidi" w:hAnsiTheme="majorBidi"/>
          <w:b/>
          <w:bCs/>
          <w:i/>
          <w:iCs/>
          <w:color w:val="auto"/>
        </w:rPr>
      </w:pPr>
      <w:bookmarkStart w:id="206" w:name="_Hlk57327480"/>
      <w:bookmarkStart w:id="207" w:name="_Toc72979108"/>
      <w:bookmarkStart w:id="208" w:name="_Hlk57327617"/>
      <w:r w:rsidRPr="00E21DF0">
        <w:rPr>
          <w:rFonts w:asciiTheme="majorBidi" w:hAnsiTheme="majorBidi"/>
          <w:b/>
          <w:bCs/>
          <w:color w:val="auto"/>
        </w:rPr>
        <w:t>1.2.2</w:t>
      </w:r>
      <w:bookmarkEnd w:id="206"/>
      <w:r w:rsidR="0083741F" w:rsidRPr="00E21DF0">
        <w:rPr>
          <w:rFonts w:asciiTheme="majorBidi" w:hAnsiTheme="majorBidi"/>
          <w:b/>
          <w:bCs/>
          <w:color w:val="auto"/>
        </w:rPr>
        <w:t>1. Sea (</w:t>
      </w:r>
      <w:r w:rsidR="0083741F" w:rsidRPr="00E21DF0">
        <w:rPr>
          <w:rFonts w:asciiTheme="majorBidi" w:hAnsiTheme="majorBidi"/>
          <w:b/>
          <w:bCs/>
          <w:color w:val="auto"/>
          <w:rtl/>
          <w:lang w:bidi="ar-AE"/>
        </w:rPr>
        <w:t>السعة</w:t>
      </w:r>
      <w:r w:rsidR="0083741F" w:rsidRPr="00E21DF0">
        <w:rPr>
          <w:rFonts w:asciiTheme="majorBidi" w:hAnsiTheme="majorBidi"/>
          <w:b/>
          <w:bCs/>
          <w:color w:val="auto"/>
        </w:rPr>
        <w:t>)</w:t>
      </w:r>
      <w:bookmarkEnd w:id="207"/>
    </w:p>
    <w:p w14:paraId="240918E4" w14:textId="22E2AAA6" w:rsidR="00C8245E" w:rsidRPr="00E21DF0" w:rsidRDefault="0083741F"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Sözlükte </w:t>
      </w:r>
      <w:r w:rsidR="00C8245E" w:rsidRPr="00E21DF0">
        <w:rPr>
          <w:rFonts w:asciiTheme="majorBidi" w:hAnsiTheme="majorBidi" w:cstheme="majorBidi"/>
          <w:sz w:val="24"/>
          <w:szCs w:val="24"/>
        </w:rPr>
        <w:t>sea (</w:t>
      </w:r>
      <w:r w:rsidRPr="00E21DF0">
        <w:rPr>
          <w:rFonts w:asciiTheme="majorBidi" w:hAnsiTheme="majorBidi" w:cstheme="majorBidi"/>
          <w:sz w:val="24"/>
          <w:szCs w:val="24"/>
          <w:rtl/>
        </w:rPr>
        <w:t>السَعَة</w:t>
      </w:r>
      <w:r w:rsidR="00C8245E" w:rsidRPr="00E21DF0">
        <w:rPr>
          <w:rFonts w:asciiTheme="majorBidi" w:hAnsiTheme="majorBidi" w:cstheme="majorBidi"/>
          <w:sz w:val="24"/>
          <w:szCs w:val="24"/>
        </w:rPr>
        <w:t>) kelimesi, “genişlik, bolluk, zenginlik” gibi anlamlara gelmektedir.</w:t>
      </w:r>
      <w:r w:rsidR="00C8245E" w:rsidRPr="00E21DF0">
        <w:rPr>
          <w:rStyle w:val="DipnotBavurusu"/>
          <w:rFonts w:asciiTheme="majorBidi" w:hAnsiTheme="majorBidi" w:cstheme="majorBidi"/>
          <w:sz w:val="24"/>
          <w:szCs w:val="24"/>
        </w:rPr>
        <w:footnoteReference w:id="153"/>
      </w:r>
      <w:r w:rsidR="00C8245E"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Kur’ân’da</w:t>
      </w:r>
      <w:r w:rsidR="00C8245E" w:rsidRPr="00E21DF0">
        <w:rPr>
          <w:rFonts w:asciiTheme="majorBidi" w:hAnsiTheme="majorBidi" w:cstheme="majorBidi"/>
          <w:sz w:val="24"/>
          <w:szCs w:val="24"/>
        </w:rPr>
        <w:t xml:space="preserve"> sea kelimesinin söz konusu anlamlarını içeren </w:t>
      </w:r>
      <w:r w:rsidRPr="00E21DF0">
        <w:rPr>
          <w:rFonts w:asciiTheme="majorBidi" w:hAnsiTheme="majorBidi" w:cstheme="majorBidi"/>
          <w:sz w:val="24"/>
          <w:szCs w:val="24"/>
        </w:rPr>
        <w:t xml:space="preserve">âyet </w:t>
      </w:r>
      <w:r w:rsidR="00C8245E" w:rsidRPr="00E21DF0">
        <w:rPr>
          <w:rFonts w:asciiTheme="majorBidi" w:hAnsiTheme="majorBidi" w:cstheme="majorBidi"/>
          <w:sz w:val="24"/>
          <w:szCs w:val="24"/>
        </w:rPr>
        <w:t>şöyledir:</w:t>
      </w:r>
    </w:p>
    <w:p w14:paraId="0C0C9901" w14:textId="241B388C" w:rsidR="00C8245E" w:rsidRPr="00E21DF0" w:rsidRDefault="00C8245E"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tl/>
        </w:rPr>
        <w:t>لِيُنْفِقْ ذُو</w:t>
      </w:r>
      <w:r w:rsidRPr="00E21DF0">
        <w:rPr>
          <w:rFonts w:asciiTheme="majorBidi" w:hAnsiTheme="majorBidi" w:cstheme="majorBidi"/>
          <w:sz w:val="24"/>
          <w:szCs w:val="24"/>
          <w:u w:val="single"/>
          <w:rtl/>
        </w:rPr>
        <w:t xml:space="preserve"> سَعَةٍ</w:t>
      </w:r>
      <w:r w:rsidRPr="00E21DF0">
        <w:rPr>
          <w:rFonts w:asciiTheme="majorBidi" w:hAnsiTheme="majorBidi" w:cstheme="majorBidi"/>
          <w:sz w:val="24"/>
          <w:szCs w:val="24"/>
          <w:rtl/>
        </w:rPr>
        <w:t xml:space="preserve"> مِنْ </w:t>
      </w:r>
      <w:r w:rsidRPr="00E21DF0">
        <w:rPr>
          <w:rFonts w:asciiTheme="majorBidi" w:hAnsiTheme="majorBidi" w:cstheme="majorBidi"/>
          <w:sz w:val="24"/>
          <w:szCs w:val="24"/>
          <w:u w:val="single"/>
          <w:rtl/>
        </w:rPr>
        <w:t>سَعَتِهِ</w:t>
      </w:r>
      <w:r w:rsidRPr="00E21DF0">
        <w:rPr>
          <w:rFonts w:asciiTheme="majorBidi" w:hAnsiTheme="majorBidi" w:cstheme="majorBidi"/>
          <w:sz w:val="24"/>
          <w:szCs w:val="24"/>
          <w:rtl/>
        </w:rPr>
        <w:t xml:space="preserve"> وَمَنْ قُدِرَ عَلَيْهِ رِزْقُهُ فَلْيُنْفِقْ مِمَّا آتَاهُ اللهُ لاَ يُكَلِّفُ اللهُ نَفْسًا إِلاَّ مَا آتَاهَا سَيَجْعَلُ اللهُ بَعْدَ عُسْرٍ يُسْرًا</w:t>
      </w:r>
      <w:r w:rsidRPr="00E21DF0">
        <w:rPr>
          <w:rFonts w:asciiTheme="majorBidi" w:hAnsiTheme="majorBidi" w:cstheme="majorBidi"/>
          <w:sz w:val="24"/>
          <w:szCs w:val="24"/>
        </w:rPr>
        <w:t xml:space="preserve"> “</w:t>
      </w:r>
      <w:r w:rsidRPr="00E21DF0">
        <w:rPr>
          <w:rFonts w:asciiTheme="majorBidi" w:hAnsiTheme="majorBidi" w:cstheme="majorBidi"/>
          <w:sz w:val="24"/>
          <w:szCs w:val="24"/>
          <w:u w:val="single"/>
        </w:rPr>
        <w:t>Eli geniş olan</w:t>
      </w:r>
      <w:r w:rsidRPr="00E21DF0">
        <w:rPr>
          <w:rFonts w:asciiTheme="majorBidi" w:hAnsiTheme="majorBidi" w:cstheme="majorBidi"/>
          <w:sz w:val="24"/>
          <w:szCs w:val="24"/>
        </w:rPr>
        <w:t xml:space="preserve"> elinin </w:t>
      </w:r>
      <w:r w:rsidRPr="00E21DF0">
        <w:rPr>
          <w:rFonts w:asciiTheme="majorBidi" w:hAnsiTheme="majorBidi" w:cstheme="majorBidi"/>
          <w:sz w:val="24"/>
          <w:szCs w:val="24"/>
          <w:u w:val="single"/>
        </w:rPr>
        <w:t>genişliğine</w:t>
      </w:r>
      <w:r w:rsidRPr="00E21DF0">
        <w:rPr>
          <w:rFonts w:asciiTheme="majorBidi" w:hAnsiTheme="majorBidi" w:cstheme="majorBidi"/>
          <w:sz w:val="24"/>
          <w:szCs w:val="24"/>
        </w:rPr>
        <w:t xml:space="preserve"> göre nafaka versin. Rızkı dar olan da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’ın ona verdiğinden (o ölçüde) harcasın. </w:t>
      </w:r>
      <w:r w:rsidR="00B10D0A" w:rsidRPr="00E21DF0">
        <w:rPr>
          <w:rFonts w:asciiTheme="majorBidi" w:hAnsiTheme="majorBidi" w:cstheme="majorBidi"/>
          <w:sz w:val="24"/>
          <w:szCs w:val="24"/>
        </w:rPr>
        <w:t>Allah</w:t>
      </w:r>
      <w:r w:rsidR="0083741F"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bir kimseyi ancak kendine verdiği ile yükümlü kılar. </w:t>
      </w:r>
      <w:r w:rsidR="00B10D0A" w:rsidRPr="00E21DF0">
        <w:rPr>
          <w:rFonts w:asciiTheme="majorBidi" w:hAnsiTheme="majorBidi" w:cstheme="majorBidi"/>
          <w:sz w:val="24"/>
          <w:szCs w:val="24"/>
        </w:rPr>
        <w:t>Allah</w:t>
      </w:r>
      <w:r w:rsidR="0083741F" w:rsidRPr="00E21DF0">
        <w:rPr>
          <w:rFonts w:asciiTheme="majorBidi" w:hAnsiTheme="majorBidi" w:cstheme="majorBidi"/>
          <w:sz w:val="24"/>
          <w:szCs w:val="24"/>
        </w:rPr>
        <w:t xml:space="preserve"> </w:t>
      </w:r>
      <w:r w:rsidRPr="00E21DF0">
        <w:rPr>
          <w:rFonts w:asciiTheme="majorBidi" w:hAnsiTheme="majorBidi" w:cstheme="majorBidi"/>
          <w:sz w:val="24"/>
          <w:szCs w:val="24"/>
        </w:rPr>
        <w:t>bir güçlükten sonra bir kolaylık yaratacaktır.”</w:t>
      </w:r>
      <w:r w:rsidRPr="00E21DF0">
        <w:rPr>
          <w:rStyle w:val="DipnotBavurusu"/>
          <w:rFonts w:asciiTheme="majorBidi" w:hAnsiTheme="majorBidi" w:cstheme="majorBidi"/>
          <w:sz w:val="24"/>
          <w:szCs w:val="24"/>
        </w:rPr>
        <w:footnoteReference w:id="154"/>
      </w:r>
    </w:p>
    <w:p w14:paraId="5A567B5A" w14:textId="59F66839" w:rsidR="00C8245E" w:rsidRDefault="00C8245E" w:rsidP="00113A57">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Bu </w:t>
      </w:r>
      <w:r w:rsidR="00B10D0A" w:rsidRPr="00E21DF0">
        <w:rPr>
          <w:rFonts w:asciiTheme="majorBidi" w:hAnsiTheme="majorBidi" w:cstheme="majorBidi"/>
          <w:sz w:val="24"/>
          <w:szCs w:val="24"/>
        </w:rPr>
        <w:t>âyet</w:t>
      </w:r>
      <w:r w:rsidRPr="00E21DF0">
        <w:rPr>
          <w:rFonts w:asciiTheme="majorBidi" w:hAnsiTheme="majorBidi" w:cstheme="majorBidi"/>
          <w:sz w:val="24"/>
          <w:szCs w:val="24"/>
        </w:rPr>
        <w:t>, “Zengin olan kudretince, darda bulunan halince…”</w:t>
      </w:r>
      <w:r w:rsidRPr="00E21DF0">
        <w:rPr>
          <w:rStyle w:val="DipnotBavurusu"/>
          <w:rFonts w:asciiTheme="majorBidi" w:hAnsiTheme="majorBidi" w:cstheme="majorBidi"/>
          <w:sz w:val="24"/>
          <w:szCs w:val="24"/>
        </w:rPr>
        <w:footnoteReference w:id="155"/>
      </w:r>
      <w:r w:rsidRPr="00E21DF0">
        <w:rPr>
          <w:rFonts w:asciiTheme="majorBidi" w:hAnsiTheme="majorBidi" w:cstheme="majorBidi"/>
          <w:sz w:val="24"/>
          <w:szCs w:val="24"/>
        </w:rPr>
        <w:t xml:space="preserve"> âyeti gibidir. Burada “Eli geniş olan elinin genişliğine göre nafaka versin” ifadesi, nafaka ile mükellef kılınan kimsenin hal-i vakti yerinde olup da malca genişliğe sahipse o kimsenin mal genişliğine göre genişliğinden nafaka vermesi gerektiği anlatılmaktadır.</w:t>
      </w:r>
      <w:r w:rsidRPr="00E21DF0">
        <w:rPr>
          <w:rStyle w:val="DipnotBavurusu"/>
          <w:rFonts w:asciiTheme="majorBidi" w:hAnsiTheme="majorBidi" w:cstheme="majorBidi"/>
          <w:sz w:val="24"/>
          <w:szCs w:val="24"/>
        </w:rPr>
        <w:footnoteReference w:id="156"/>
      </w:r>
      <w:r w:rsidRPr="00E21DF0">
        <w:rPr>
          <w:rFonts w:asciiTheme="majorBidi" w:hAnsiTheme="majorBidi" w:cstheme="majorBidi"/>
          <w:sz w:val="24"/>
          <w:szCs w:val="24"/>
        </w:rPr>
        <w:t xml:space="preserve"> Âyetten de anlaşıldığı gibi sea kelimesi, mal genişliği ve zenginlik anlamında kullanılmıştır.</w:t>
      </w:r>
    </w:p>
    <w:p w14:paraId="5D09445F" w14:textId="77777777" w:rsidR="00113A57" w:rsidRPr="00E21DF0" w:rsidRDefault="00113A57" w:rsidP="00113A57">
      <w:pPr>
        <w:spacing w:after="0" w:line="360" w:lineRule="auto"/>
        <w:ind w:firstLine="709"/>
        <w:jc w:val="both"/>
        <w:rPr>
          <w:rFonts w:asciiTheme="majorBidi" w:hAnsiTheme="majorBidi" w:cstheme="majorBidi"/>
          <w:sz w:val="24"/>
          <w:szCs w:val="24"/>
        </w:rPr>
      </w:pPr>
    </w:p>
    <w:p w14:paraId="0100EDD6" w14:textId="1485D10B" w:rsidR="00896660" w:rsidRPr="00E21DF0" w:rsidRDefault="00392756" w:rsidP="00113A57">
      <w:pPr>
        <w:pStyle w:val="Balk3"/>
        <w:spacing w:before="0" w:line="360" w:lineRule="auto"/>
        <w:ind w:firstLine="709"/>
        <w:jc w:val="both"/>
        <w:rPr>
          <w:rFonts w:asciiTheme="majorBidi" w:hAnsiTheme="majorBidi"/>
          <w:b/>
          <w:bCs/>
          <w:i/>
          <w:iCs/>
          <w:color w:val="auto"/>
          <w:rtl/>
          <w:lang w:bidi="ar-AE"/>
        </w:rPr>
      </w:pPr>
      <w:bookmarkStart w:id="210" w:name="_Toc72979109"/>
      <w:r w:rsidRPr="00E21DF0">
        <w:rPr>
          <w:rFonts w:asciiTheme="majorBidi" w:hAnsiTheme="majorBidi"/>
          <w:b/>
          <w:bCs/>
          <w:color w:val="auto"/>
        </w:rPr>
        <w:t>1.2.</w:t>
      </w:r>
      <w:r w:rsidR="00552B55" w:rsidRPr="00E21DF0">
        <w:rPr>
          <w:rFonts w:asciiTheme="majorBidi" w:hAnsiTheme="majorBidi"/>
          <w:b/>
          <w:bCs/>
          <w:color w:val="auto"/>
        </w:rPr>
        <w:t xml:space="preserve">22. </w:t>
      </w:r>
      <w:r w:rsidR="00EE23E4" w:rsidRPr="00E21DF0">
        <w:rPr>
          <w:rFonts w:asciiTheme="majorBidi" w:hAnsiTheme="majorBidi"/>
          <w:b/>
          <w:bCs/>
          <w:color w:val="auto"/>
        </w:rPr>
        <w:t>Teref</w:t>
      </w:r>
      <w:r w:rsidR="00D520B8" w:rsidRPr="00E21DF0">
        <w:rPr>
          <w:rFonts w:asciiTheme="majorBidi" w:hAnsiTheme="majorBidi"/>
          <w:b/>
          <w:bCs/>
          <w:color w:val="auto"/>
        </w:rPr>
        <w:t xml:space="preserve"> </w:t>
      </w:r>
      <w:bookmarkEnd w:id="208"/>
      <w:r w:rsidR="00D520B8" w:rsidRPr="00E21DF0">
        <w:rPr>
          <w:rFonts w:asciiTheme="majorBidi" w:hAnsiTheme="majorBidi"/>
          <w:b/>
          <w:bCs/>
          <w:color w:val="auto"/>
          <w:rtl/>
          <w:lang w:bidi="ar-AE"/>
        </w:rPr>
        <w:t>(</w:t>
      </w:r>
      <w:r w:rsidR="0083741F" w:rsidRPr="00E21DF0">
        <w:rPr>
          <w:rFonts w:asciiTheme="majorBidi" w:hAnsiTheme="majorBidi"/>
          <w:b/>
          <w:bCs/>
          <w:color w:val="auto"/>
          <w:rtl/>
          <w:lang w:bidi="ar-AE"/>
        </w:rPr>
        <w:t>ال</w:t>
      </w:r>
      <w:r w:rsidR="00D520B8" w:rsidRPr="00E21DF0">
        <w:rPr>
          <w:rFonts w:asciiTheme="majorBidi" w:hAnsiTheme="majorBidi"/>
          <w:b/>
          <w:bCs/>
          <w:color w:val="auto"/>
          <w:rtl/>
          <w:lang w:bidi="ar-AE"/>
        </w:rPr>
        <w:t>ترف)</w:t>
      </w:r>
      <w:bookmarkEnd w:id="210"/>
    </w:p>
    <w:p w14:paraId="64503BFA" w14:textId="413EC2E3" w:rsidR="00EE23E4" w:rsidRPr="00E21DF0" w:rsidRDefault="00552B55"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Sözlükte </w:t>
      </w:r>
      <w:r w:rsidR="00365980" w:rsidRPr="00E21DF0">
        <w:rPr>
          <w:rFonts w:asciiTheme="majorBidi" w:hAnsiTheme="majorBidi" w:cstheme="majorBidi"/>
          <w:sz w:val="24"/>
          <w:szCs w:val="24"/>
        </w:rPr>
        <w:t>teref (</w:t>
      </w:r>
      <w:r w:rsidR="0083741F" w:rsidRPr="00E21DF0">
        <w:rPr>
          <w:rFonts w:asciiTheme="majorBidi" w:hAnsiTheme="majorBidi" w:cstheme="majorBidi"/>
          <w:sz w:val="24"/>
          <w:szCs w:val="24"/>
          <w:rtl/>
        </w:rPr>
        <w:t>التَرَف</w:t>
      </w:r>
      <w:r w:rsidR="00365980" w:rsidRPr="00E21DF0">
        <w:rPr>
          <w:rFonts w:asciiTheme="majorBidi" w:hAnsiTheme="majorBidi" w:cstheme="majorBidi"/>
          <w:sz w:val="24"/>
          <w:szCs w:val="24"/>
        </w:rPr>
        <w:t>), “refah ve bolluk içinde yaşamak” demektir. Nimetin insanı tuğyana düşürmesine itr</w:t>
      </w:r>
      <w:r w:rsidRPr="00E21DF0">
        <w:rPr>
          <w:rFonts w:asciiTheme="majorBidi" w:hAnsiTheme="majorBidi" w:cstheme="majorBidi"/>
          <w:sz w:val="24"/>
          <w:szCs w:val="24"/>
        </w:rPr>
        <w:t>a</w:t>
      </w:r>
      <w:r w:rsidR="00365980" w:rsidRPr="00E21DF0">
        <w:rPr>
          <w:rFonts w:asciiTheme="majorBidi" w:hAnsiTheme="majorBidi" w:cstheme="majorBidi"/>
          <w:sz w:val="24"/>
          <w:szCs w:val="24"/>
        </w:rPr>
        <w:t>f (</w:t>
      </w:r>
      <w:r w:rsidR="0083741F" w:rsidRPr="00E21DF0">
        <w:rPr>
          <w:rFonts w:asciiTheme="majorBidi" w:hAnsiTheme="majorBidi" w:cstheme="majorBidi"/>
          <w:sz w:val="24"/>
          <w:szCs w:val="24"/>
          <w:rtl/>
        </w:rPr>
        <w:t>ا</w:t>
      </w:r>
      <w:r w:rsidRPr="00E21DF0">
        <w:rPr>
          <w:rFonts w:asciiTheme="majorBidi" w:hAnsiTheme="majorBidi" w:cstheme="majorBidi"/>
          <w:sz w:val="24"/>
          <w:szCs w:val="24"/>
          <w:rtl/>
        </w:rPr>
        <w:t>ِتْرَف</w:t>
      </w:r>
      <w:r w:rsidR="00365980" w:rsidRPr="00E21DF0">
        <w:rPr>
          <w:rFonts w:asciiTheme="majorBidi" w:hAnsiTheme="majorBidi" w:cstheme="majorBidi"/>
          <w:sz w:val="24"/>
          <w:szCs w:val="24"/>
        </w:rPr>
        <w:t>); nimetin ve bolluğun kendisini şımartıp azdırdığı kimselere de mütref (</w:t>
      </w:r>
      <w:r w:rsidRPr="00E21DF0">
        <w:rPr>
          <w:rFonts w:asciiTheme="majorBidi" w:hAnsiTheme="majorBidi" w:cstheme="majorBidi"/>
          <w:sz w:val="24"/>
          <w:szCs w:val="24"/>
          <w:rtl/>
        </w:rPr>
        <w:t>مُتْرَف</w:t>
      </w:r>
      <w:r w:rsidR="00365980" w:rsidRPr="00E21DF0">
        <w:rPr>
          <w:rFonts w:asciiTheme="majorBidi" w:hAnsiTheme="majorBidi" w:cstheme="majorBidi"/>
          <w:sz w:val="24"/>
          <w:szCs w:val="24"/>
        </w:rPr>
        <w:t>) denmektedir.</w:t>
      </w:r>
      <w:r w:rsidR="00365980" w:rsidRPr="00E21DF0">
        <w:rPr>
          <w:rStyle w:val="DipnotBavurusu"/>
          <w:rFonts w:asciiTheme="majorBidi" w:hAnsiTheme="majorBidi" w:cstheme="majorBidi"/>
          <w:sz w:val="24"/>
          <w:szCs w:val="24"/>
        </w:rPr>
        <w:footnoteReference w:id="157"/>
      </w:r>
      <w:r w:rsidR="00365980" w:rsidRPr="00E21DF0">
        <w:rPr>
          <w:rFonts w:asciiTheme="majorBidi" w:hAnsiTheme="majorBidi" w:cstheme="majorBidi"/>
          <w:sz w:val="24"/>
          <w:szCs w:val="24"/>
        </w:rPr>
        <w:t xml:space="preserve"> Teref kelimesi türevleriyle birlikte </w:t>
      </w:r>
      <w:r w:rsidR="00B10D0A" w:rsidRPr="00E21DF0">
        <w:rPr>
          <w:rFonts w:asciiTheme="majorBidi" w:hAnsiTheme="majorBidi" w:cstheme="majorBidi"/>
          <w:sz w:val="24"/>
          <w:szCs w:val="24"/>
        </w:rPr>
        <w:t>Kur’ân’da</w:t>
      </w:r>
      <w:r w:rsidR="00365980" w:rsidRPr="00E21DF0">
        <w:rPr>
          <w:rFonts w:asciiTheme="majorBidi" w:hAnsiTheme="majorBidi" w:cstheme="majorBidi"/>
          <w:sz w:val="24"/>
          <w:szCs w:val="24"/>
        </w:rPr>
        <w:t xml:space="preserve"> kendisine verilen nimetle şımarmak, azmak anlamlarında kullanılmıştır. Söz konusu anlamını içeren örnek âyet şöyledir:</w:t>
      </w:r>
    </w:p>
    <w:p w14:paraId="34278773" w14:textId="3767E76B" w:rsidR="00AF0AC5" w:rsidRPr="00E21DF0" w:rsidRDefault="00EE23E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lastRenderedPageBreak/>
        <w:t xml:space="preserve">فَلَوْلاَ كَانَ مِنَ الْقُرُونِ مِنْ قَبْلِكُمْ أُولُو بَقِيَّةٍ يَنْهَوْنَ عَنِ الْفَسَادِ فِي الأَرْضِ إِلاَّ قَلِيلاً مِمَّنْ أَنْجَيْنَا مِنْهُمْ وَاتَّبَعَ الَّذِينَ ظَلَمُوا </w:t>
      </w:r>
      <w:r w:rsidRPr="00E21DF0">
        <w:rPr>
          <w:rFonts w:asciiTheme="majorBidi" w:hAnsiTheme="majorBidi" w:cstheme="majorBidi"/>
          <w:sz w:val="24"/>
          <w:szCs w:val="24"/>
          <w:u w:val="single"/>
          <w:rtl/>
        </w:rPr>
        <w:t>مَا أُتْرِفُوا</w:t>
      </w:r>
      <w:r w:rsidRPr="00E21DF0">
        <w:rPr>
          <w:rFonts w:asciiTheme="majorBidi" w:hAnsiTheme="majorBidi" w:cstheme="majorBidi"/>
          <w:sz w:val="24"/>
          <w:szCs w:val="24"/>
          <w:rtl/>
        </w:rPr>
        <w:t xml:space="preserve"> فِيهِ وَكَانُوا مُجْرِمِينَ</w:t>
      </w:r>
      <w:r w:rsidRPr="00E21DF0">
        <w:rPr>
          <w:rFonts w:asciiTheme="majorBidi" w:hAnsiTheme="majorBidi" w:cstheme="majorBidi"/>
          <w:sz w:val="24"/>
          <w:szCs w:val="24"/>
        </w:rPr>
        <w:t xml:space="preserve"> </w:t>
      </w:r>
      <w:r w:rsidR="00365980" w:rsidRPr="00E21DF0">
        <w:rPr>
          <w:rFonts w:asciiTheme="majorBidi" w:hAnsiTheme="majorBidi" w:cstheme="majorBidi"/>
          <w:sz w:val="24"/>
          <w:szCs w:val="24"/>
        </w:rPr>
        <w:t xml:space="preserve"> “Sizden önceki nesillerden aklı başında kimseler yeryüzünde bozgunculuk yapmaktan alıkoysalardı ya! Ancak içlerinden</w:t>
      </w:r>
      <w:r w:rsidR="00FA424D" w:rsidRPr="00E21DF0">
        <w:rPr>
          <w:rFonts w:asciiTheme="majorBidi" w:hAnsiTheme="majorBidi" w:cstheme="majorBidi"/>
          <w:sz w:val="24"/>
          <w:szCs w:val="24"/>
        </w:rPr>
        <w:t xml:space="preserve"> kendilerini kurtardığımız pek az kimse bunu yapmıştı. Zulmedenler ise içinde şımartıldıkları </w:t>
      </w:r>
      <w:r w:rsidR="00FA424D" w:rsidRPr="00E21DF0">
        <w:rPr>
          <w:rFonts w:asciiTheme="majorBidi" w:hAnsiTheme="majorBidi" w:cstheme="majorBidi"/>
          <w:sz w:val="24"/>
          <w:szCs w:val="24"/>
          <w:u w:val="single"/>
        </w:rPr>
        <w:t>refahın</w:t>
      </w:r>
      <w:r w:rsidR="00FA424D" w:rsidRPr="00E21DF0">
        <w:rPr>
          <w:rFonts w:asciiTheme="majorBidi" w:hAnsiTheme="majorBidi" w:cstheme="majorBidi"/>
          <w:sz w:val="24"/>
          <w:szCs w:val="24"/>
        </w:rPr>
        <w:t xml:space="preserve"> ardına düştüler ve günahkâr kimseler oldular.”</w:t>
      </w:r>
      <w:r w:rsidR="00AF0AC5" w:rsidRPr="00E21DF0">
        <w:rPr>
          <w:rStyle w:val="DipnotBavurusu"/>
          <w:rFonts w:asciiTheme="majorBidi" w:hAnsiTheme="majorBidi" w:cstheme="majorBidi"/>
          <w:sz w:val="24"/>
          <w:szCs w:val="24"/>
        </w:rPr>
        <w:footnoteReference w:id="158"/>
      </w:r>
    </w:p>
    <w:p w14:paraId="67F0D469" w14:textId="76BEBDEA" w:rsidR="00985C9B" w:rsidRPr="00E21DF0" w:rsidRDefault="00FA424D"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w:t>
      </w:r>
      <w:r w:rsidR="00615A78" w:rsidRPr="00E21DF0">
        <w:rPr>
          <w:rFonts w:asciiTheme="majorBidi" w:hAnsiTheme="majorBidi" w:cstheme="majorBidi"/>
          <w:sz w:val="24"/>
          <w:szCs w:val="24"/>
        </w:rPr>
        <w:t>Zulmedenler ise içinde şımartıldıkları refahın ardına düştüler” buyruğundaki refahtan maksat mal ve mülktür.</w:t>
      </w:r>
      <w:r w:rsidR="00615A78" w:rsidRPr="00E21DF0">
        <w:rPr>
          <w:rStyle w:val="DipnotBavurusu"/>
          <w:rFonts w:asciiTheme="majorBidi" w:hAnsiTheme="majorBidi" w:cstheme="majorBidi"/>
          <w:sz w:val="24"/>
          <w:szCs w:val="24"/>
        </w:rPr>
        <w:footnoteReference w:id="159"/>
      </w:r>
      <w:r w:rsidR="00615A78" w:rsidRPr="00E21DF0">
        <w:rPr>
          <w:rFonts w:asciiTheme="majorBidi" w:hAnsiTheme="majorBidi" w:cstheme="majorBidi"/>
          <w:sz w:val="24"/>
          <w:szCs w:val="24"/>
        </w:rPr>
        <w:t xml:space="preserve"> Yani o kimseler bütün imkânlarını mal kazanma ve biriktirme yolunda sarf</w:t>
      </w:r>
      <w:r w:rsidR="00552B55" w:rsidRPr="00E21DF0">
        <w:rPr>
          <w:rFonts w:asciiTheme="majorBidi" w:hAnsiTheme="majorBidi" w:cstheme="majorBidi"/>
          <w:sz w:val="24"/>
          <w:szCs w:val="24"/>
        </w:rPr>
        <w:t xml:space="preserve"> </w:t>
      </w:r>
      <w:r w:rsidR="00615A78" w:rsidRPr="00E21DF0">
        <w:rPr>
          <w:rFonts w:asciiTheme="majorBidi" w:hAnsiTheme="majorBidi" w:cstheme="majorBidi"/>
          <w:sz w:val="24"/>
          <w:szCs w:val="24"/>
        </w:rPr>
        <w:t xml:space="preserve">etmişlerdir. Rahat ve güzel bir yaşam geçirme arzusunun ardına düşmüşlerdir. Bunun dışındaki her şeyden yüz çevirmişlerdir. </w:t>
      </w:r>
      <w:r w:rsidR="00B10D0A" w:rsidRPr="00E21DF0">
        <w:rPr>
          <w:rFonts w:asciiTheme="majorBidi" w:hAnsiTheme="majorBidi" w:cstheme="majorBidi"/>
          <w:sz w:val="24"/>
          <w:szCs w:val="24"/>
        </w:rPr>
        <w:t>Allah</w:t>
      </w:r>
      <w:r w:rsidR="00615A78" w:rsidRPr="00E21DF0">
        <w:rPr>
          <w:rFonts w:asciiTheme="majorBidi" w:hAnsiTheme="majorBidi" w:cstheme="majorBidi"/>
          <w:sz w:val="24"/>
          <w:szCs w:val="24"/>
        </w:rPr>
        <w:t>’ın yapılmasını istediği şeyleri yerine getirmemişler, yapılmamasını istediği şeylerden de imtina etmemişlerdir. Hepsini arkalarına atmışlardır. Bu da onların zulmedenlerden olmasına sebep olmuştur.</w:t>
      </w:r>
      <w:r w:rsidR="00615A78" w:rsidRPr="00E21DF0">
        <w:rPr>
          <w:rStyle w:val="DipnotBavurusu"/>
          <w:rFonts w:asciiTheme="majorBidi" w:hAnsiTheme="majorBidi" w:cstheme="majorBidi"/>
          <w:sz w:val="24"/>
          <w:szCs w:val="24"/>
        </w:rPr>
        <w:footnoteReference w:id="160"/>
      </w:r>
      <w:r w:rsidR="00615A78" w:rsidRPr="00E21DF0">
        <w:rPr>
          <w:rFonts w:asciiTheme="majorBidi" w:hAnsiTheme="majorBidi" w:cstheme="majorBidi"/>
          <w:sz w:val="24"/>
          <w:szCs w:val="24"/>
        </w:rPr>
        <w:t xml:space="preserve"> İşte burada şirk toplumlarında mütref diye isimlendirilen toplumun önde gelen kimselerine ink</w:t>
      </w:r>
      <w:r w:rsidR="003C4C67" w:rsidRPr="00E21DF0">
        <w:rPr>
          <w:rFonts w:asciiTheme="majorBidi" w:hAnsiTheme="majorBidi" w:cstheme="majorBidi"/>
          <w:sz w:val="24"/>
          <w:szCs w:val="24"/>
        </w:rPr>
        <w:t xml:space="preserve">ârda daha da azmaları ve kendileri gibi olanları saptırmaları için </w:t>
      </w:r>
      <w:r w:rsidR="00B10D0A" w:rsidRPr="00E21DF0">
        <w:rPr>
          <w:rFonts w:asciiTheme="majorBidi" w:hAnsiTheme="majorBidi" w:cstheme="majorBidi"/>
          <w:sz w:val="24"/>
          <w:szCs w:val="24"/>
        </w:rPr>
        <w:t>Allah’ın</w:t>
      </w:r>
      <w:r w:rsidR="003C4C67" w:rsidRPr="00E21DF0">
        <w:rPr>
          <w:rFonts w:asciiTheme="majorBidi" w:hAnsiTheme="majorBidi" w:cstheme="majorBidi"/>
          <w:sz w:val="24"/>
          <w:szCs w:val="24"/>
        </w:rPr>
        <w:t xml:space="preserve"> mal-mülk vermesi itr</w:t>
      </w:r>
      <w:r w:rsidR="00552B55" w:rsidRPr="00E21DF0">
        <w:rPr>
          <w:rFonts w:asciiTheme="majorBidi" w:hAnsiTheme="majorBidi" w:cstheme="majorBidi"/>
          <w:sz w:val="24"/>
          <w:szCs w:val="24"/>
        </w:rPr>
        <w:t>a</w:t>
      </w:r>
      <w:r w:rsidR="003C4C67" w:rsidRPr="00E21DF0">
        <w:rPr>
          <w:rFonts w:asciiTheme="majorBidi" w:hAnsiTheme="majorBidi" w:cstheme="majorBidi"/>
          <w:sz w:val="24"/>
          <w:szCs w:val="24"/>
        </w:rPr>
        <w:t>f kelimesiyle beyan edilmektedir.</w:t>
      </w:r>
      <w:r w:rsidR="00985C9B" w:rsidRPr="00E21DF0">
        <w:rPr>
          <w:rStyle w:val="DipnotBavurusu"/>
          <w:rFonts w:asciiTheme="majorBidi" w:hAnsiTheme="majorBidi" w:cstheme="majorBidi"/>
          <w:sz w:val="24"/>
          <w:szCs w:val="24"/>
        </w:rPr>
        <w:footnoteReference w:id="161"/>
      </w:r>
    </w:p>
    <w:p w14:paraId="3EDDBD88" w14:textId="7FF16C05" w:rsidR="003C4C67" w:rsidRDefault="003C4C6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Geçmişte olduğu gibi günümüzde de insanlar malları sebebiyle azgınlığa düşmekte ve malın esiri haline gelmektedir. Malın tuğyana düşürmüş olduğu bu tür kimseler, nimetin asıl sahibini gör</w:t>
      </w:r>
      <w:r w:rsidR="00552B55" w:rsidRPr="00E21DF0">
        <w:rPr>
          <w:rFonts w:asciiTheme="majorBidi" w:hAnsiTheme="majorBidi" w:cstheme="majorBidi"/>
          <w:sz w:val="24"/>
          <w:szCs w:val="24"/>
        </w:rPr>
        <w:t>e</w:t>
      </w:r>
      <w:r w:rsidRPr="00E21DF0">
        <w:rPr>
          <w:rFonts w:asciiTheme="majorBidi" w:hAnsiTheme="majorBidi" w:cstheme="majorBidi"/>
          <w:sz w:val="24"/>
          <w:szCs w:val="24"/>
        </w:rPr>
        <w:t xml:space="preserve">meyen ve kendilerini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’a muhtaç hissetmeyen bir birey haline dönüşmektedir. Bu da onların şirk unsuru taşıyabilecek bir yaşam tarzının oluşmasına sebep olmaktadır. Oysa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 kendilerine ihsan edilen malın taşkınlık ve bozgunculuk aracı olarak kullanılmamasını istemektedir. Bu hususta da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 mallarıyla böbürlenip bozgunculuk edenleri mallarının çokluğuna bakmaksızın </w:t>
      </w:r>
      <w:r w:rsidR="00676912" w:rsidRPr="00E21DF0">
        <w:rPr>
          <w:rFonts w:asciiTheme="majorBidi" w:hAnsiTheme="majorBidi" w:cstheme="majorBidi"/>
          <w:sz w:val="24"/>
          <w:szCs w:val="24"/>
        </w:rPr>
        <w:t>helâk</w:t>
      </w:r>
      <w:r w:rsidRPr="00E21DF0">
        <w:rPr>
          <w:rFonts w:asciiTheme="majorBidi" w:hAnsiTheme="majorBidi" w:cstheme="majorBidi"/>
          <w:sz w:val="24"/>
          <w:szCs w:val="24"/>
        </w:rPr>
        <w:t xml:space="preserve"> ettiğini insanlara hatırlatarak uyarıda bulunmaktadır.</w:t>
      </w:r>
    </w:p>
    <w:p w14:paraId="6BCA05FB" w14:textId="77777777" w:rsidR="00113A57" w:rsidRPr="00E21DF0" w:rsidRDefault="00113A57" w:rsidP="00571FF9">
      <w:pPr>
        <w:spacing w:after="0" w:line="360" w:lineRule="auto"/>
        <w:ind w:firstLine="709"/>
        <w:jc w:val="both"/>
        <w:rPr>
          <w:rFonts w:asciiTheme="majorBidi" w:hAnsiTheme="majorBidi" w:cstheme="majorBidi"/>
          <w:i/>
          <w:iCs/>
          <w:sz w:val="24"/>
          <w:szCs w:val="24"/>
        </w:rPr>
      </w:pPr>
    </w:p>
    <w:p w14:paraId="5867D71E" w14:textId="6DEE4288" w:rsidR="00985C9B" w:rsidRPr="00E21DF0" w:rsidRDefault="00392756" w:rsidP="00571FF9">
      <w:pPr>
        <w:pStyle w:val="Balk3"/>
        <w:spacing w:before="0" w:line="360" w:lineRule="auto"/>
        <w:ind w:firstLine="708"/>
        <w:jc w:val="both"/>
        <w:rPr>
          <w:rFonts w:asciiTheme="majorBidi" w:hAnsiTheme="majorBidi"/>
          <w:b/>
          <w:bCs/>
          <w:color w:val="auto"/>
        </w:rPr>
      </w:pPr>
      <w:bookmarkStart w:id="217" w:name="_Toc72979110"/>
      <w:r w:rsidRPr="00E21DF0">
        <w:rPr>
          <w:rFonts w:asciiTheme="majorBidi" w:hAnsiTheme="majorBidi"/>
          <w:b/>
          <w:bCs/>
          <w:color w:val="auto"/>
        </w:rPr>
        <w:lastRenderedPageBreak/>
        <w:t>1.2</w:t>
      </w:r>
      <w:r w:rsidR="00EA0349" w:rsidRPr="00E21DF0">
        <w:rPr>
          <w:rFonts w:asciiTheme="majorBidi" w:hAnsiTheme="majorBidi"/>
          <w:b/>
          <w:bCs/>
          <w:color w:val="auto"/>
        </w:rPr>
        <w:t xml:space="preserve">.23. </w:t>
      </w:r>
      <w:r w:rsidR="00985C9B" w:rsidRPr="00E21DF0">
        <w:rPr>
          <w:rFonts w:asciiTheme="majorBidi" w:hAnsiTheme="majorBidi"/>
          <w:b/>
          <w:bCs/>
          <w:color w:val="auto"/>
        </w:rPr>
        <w:t>Dûlet</w:t>
      </w:r>
      <w:r w:rsidR="00D520B8" w:rsidRPr="00E21DF0">
        <w:rPr>
          <w:rFonts w:asciiTheme="majorBidi" w:hAnsiTheme="majorBidi"/>
          <w:b/>
          <w:bCs/>
          <w:color w:val="auto"/>
          <w:rtl/>
        </w:rPr>
        <w:t>(</w:t>
      </w:r>
      <w:bookmarkStart w:id="218" w:name="_Hlk43034436"/>
      <w:r w:rsidR="006B3C54" w:rsidRPr="00E21DF0">
        <w:rPr>
          <w:rFonts w:asciiTheme="majorBidi" w:hAnsiTheme="majorBidi"/>
          <w:b/>
          <w:bCs/>
          <w:color w:val="auto"/>
          <w:rtl/>
        </w:rPr>
        <w:t>ال</w:t>
      </w:r>
      <w:r w:rsidR="00D520B8" w:rsidRPr="00E21DF0">
        <w:rPr>
          <w:rFonts w:asciiTheme="majorBidi" w:hAnsiTheme="majorBidi"/>
          <w:b/>
          <w:bCs/>
          <w:color w:val="auto"/>
          <w:rtl/>
        </w:rPr>
        <w:t>دولة</w:t>
      </w:r>
      <w:bookmarkEnd w:id="218"/>
      <w:r w:rsidR="00D520B8" w:rsidRPr="00E21DF0">
        <w:rPr>
          <w:rFonts w:asciiTheme="majorBidi" w:hAnsiTheme="majorBidi"/>
          <w:b/>
          <w:bCs/>
          <w:color w:val="auto"/>
          <w:rtl/>
        </w:rPr>
        <w:t>)</w:t>
      </w:r>
      <w:bookmarkEnd w:id="217"/>
      <w:r w:rsidR="00D520B8" w:rsidRPr="00E21DF0">
        <w:rPr>
          <w:rFonts w:asciiTheme="majorBidi" w:hAnsiTheme="majorBidi"/>
          <w:b/>
          <w:bCs/>
          <w:color w:val="auto"/>
          <w:rtl/>
        </w:rPr>
        <w:t xml:space="preserve"> </w:t>
      </w:r>
    </w:p>
    <w:p w14:paraId="54BEB8A1" w14:textId="730E2941" w:rsidR="003917FC" w:rsidRPr="00E21DF0" w:rsidRDefault="002269E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Dûlet (</w:t>
      </w:r>
      <w:r w:rsidR="006B3C54" w:rsidRPr="00E21DF0">
        <w:rPr>
          <w:rFonts w:asciiTheme="majorBidi" w:hAnsiTheme="majorBidi" w:cstheme="majorBidi"/>
          <w:sz w:val="24"/>
          <w:szCs w:val="24"/>
          <w:rtl/>
          <w:lang w:bidi="ar-AE"/>
        </w:rPr>
        <w:t>الدُولَة</w:t>
      </w:r>
      <w:r w:rsidRPr="00E21DF0">
        <w:rPr>
          <w:rFonts w:asciiTheme="majorBidi" w:hAnsiTheme="majorBidi" w:cstheme="majorBidi"/>
          <w:sz w:val="24"/>
          <w:szCs w:val="24"/>
          <w:lang w:bidi="ar-AE"/>
        </w:rPr>
        <w:t>), elden ele dolaşan şeydir. Daha çok mal için kullanılır.</w:t>
      </w:r>
      <w:r w:rsidRPr="00E21DF0">
        <w:rPr>
          <w:rStyle w:val="DipnotBavurusu"/>
          <w:rFonts w:asciiTheme="majorBidi" w:hAnsiTheme="majorBidi" w:cstheme="majorBidi"/>
          <w:sz w:val="24"/>
          <w:szCs w:val="24"/>
          <w:lang w:bidi="ar-AE"/>
        </w:rPr>
        <w:footnoteReference w:id="162"/>
      </w:r>
      <w:r w:rsidRPr="00E21DF0">
        <w:rPr>
          <w:rFonts w:asciiTheme="majorBidi" w:hAnsiTheme="majorBidi" w:cstheme="majorBidi"/>
          <w:sz w:val="24"/>
          <w:szCs w:val="24"/>
          <w:lang w:bidi="ar-AE"/>
        </w:rPr>
        <w:t xml:space="preserve"> Haşr sûresinin</w:t>
      </w:r>
      <w:r w:rsidR="006B3C54"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7.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inde yer alan dûlet kavramı mazmununda mal kavramını barındırmaktadır. İlgili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şöyledir:</w:t>
      </w:r>
    </w:p>
    <w:p w14:paraId="626FDEB2" w14:textId="02E57585" w:rsidR="00041A1D" w:rsidRPr="00E21DF0" w:rsidRDefault="003917FC"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 xml:space="preserve">مَا أَفَاءَ اللهُ عَلَى رَسُولِهِ مِنْ أَهْلِ الْقُرَى فَلِلَّهِ وَلِلرَّسُولِ وَلِذِي الْقُرْبَى وَالْيَتَامَى وَالْمَسَاكِينِ وَابْنِ السَّبِيلِ كَيْ لاَ يَكُونَ </w:t>
      </w:r>
      <w:r w:rsidRPr="00E21DF0">
        <w:rPr>
          <w:rFonts w:asciiTheme="majorBidi" w:hAnsiTheme="majorBidi" w:cstheme="majorBidi"/>
          <w:sz w:val="24"/>
          <w:szCs w:val="24"/>
          <w:u w:val="single"/>
          <w:rtl/>
        </w:rPr>
        <w:t>دُولَةً</w:t>
      </w:r>
      <w:r w:rsidRPr="00E21DF0">
        <w:rPr>
          <w:rFonts w:asciiTheme="majorBidi" w:hAnsiTheme="majorBidi" w:cstheme="majorBidi"/>
          <w:sz w:val="24"/>
          <w:szCs w:val="24"/>
          <w:rtl/>
        </w:rPr>
        <w:t xml:space="preserve"> بَيْنَ الأَغْنِيَاءِ مِنْكُمْ وَمَا آتَاكُمُ الرَّسُولُ فَخُذُوهُ وَمَا نَهَاكُمْ عَنْهُ فَانْتَهُوا وَاتَّقُوا اللهَ إِنَّ اللهَ شَدِيدُ الْعِقَابِ</w:t>
      </w:r>
      <w:r w:rsidRPr="00E21DF0">
        <w:rPr>
          <w:rFonts w:asciiTheme="majorBidi" w:hAnsiTheme="majorBidi" w:cstheme="majorBidi"/>
          <w:sz w:val="24"/>
          <w:szCs w:val="24"/>
        </w:rPr>
        <w:t xml:space="preserve"> </w:t>
      </w:r>
      <w:r w:rsidR="002269E7"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002269E7" w:rsidRPr="00E21DF0">
        <w:rPr>
          <w:rFonts w:asciiTheme="majorBidi" w:hAnsiTheme="majorBidi" w:cstheme="majorBidi"/>
          <w:sz w:val="24"/>
          <w:szCs w:val="24"/>
        </w:rPr>
        <w:t xml:space="preserve">’ın (başka) beldeler halkından alıp </w:t>
      </w:r>
      <w:r w:rsidR="00041A1D" w:rsidRPr="00E21DF0">
        <w:rPr>
          <w:rFonts w:asciiTheme="majorBidi" w:hAnsiTheme="majorBidi" w:cstheme="majorBidi"/>
          <w:sz w:val="24"/>
          <w:szCs w:val="24"/>
        </w:rPr>
        <w:t xml:space="preserve">resûlüne fey olarak verdikleri </w:t>
      </w:r>
      <w:r w:rsidR="00B10D0A" w:rsidRPr="00E21DF0">
        <w:rPr>
          <w:rFonts w:asciiTheme="majorBidi" w:hAnsiTheme="majorBidi" w:cstheme="majorBidi"/>
          <w:sz w:val="24"/>
          <w:szCs w:val="24"/>
        </w:rPr>
        <w:t>Allah</w:t>
      </w:r>
      <w:r w:rsidR="00041A1D" w:rsidRPr="00E21DF0">
        <w:rPr>
          <w:rFonts w:asciiTheme="majorBidi" w:hAnsiTheme="majorBidi" w:cstheme="majorBidi"/>
          <w:sz w:val="24"/>
          <w:szCs w:val="24"/>
        </w:rPr>
        <w:t xml:space="preserve">’a, peygambere, yakınlara, yetimlere, yoksullara ve yolda kalmışlara aittir. (Mal) içinizden sadece zenginler arasında </w:t>
      </w:r>
      <w:r w:rsidR="00041A1D" w:rsidRPr="00E21DF0">
        <w:rPr>
          <w:rFonts w:asciiTheme="majorBidi" w:hAnsiTheme="majorBidi" w:cstheme="majorBidi"/>
          <w:sz w:val="24"/>
          <w:szCs w:val="24"/>
          <w:u w:val="single"/>
        </w:rPr>
        <w:t>dönüp dolaşan bir şey</w:t>
      </w:r>
      <w:r w:rsidR="00041A1D" w:rsidRPr="00E21DF0">
        <w:rPr>
          <w:rFonts w:asciiTheme="majorBidi" w:hAnsiTheme="majorBidi" w:cstheme="majorBidi"/>
          <w:sz w:val="24"/>
          <w:szCs w:val="24"/>
        </w:rPr>
        <w:t xml:space="preserve"> olmasın diye böyle hükmedilmiştir.”</w:t>
      </w:r>
      <w:r w:rsidR="009D6AB2" w:rsidRPr="00E21DF0">
        <w:rPr>
          <w:rStyle w:val="DipnotBavurusu"/>
          <w:rFonts w:asciiTheme="majorBidi" w:hAnsiTheme="majorBidi" w:cstheme="majorBidi"/>
          <w:sz w:val="24"/>
          <w:szCs w:val="24"/>
          <w:lang w:bidi="ar-AE"/>
        </w:rPr>
        <w:footnoteReference w:id="163"/>
      </w:r>
    </w:p>
    <w:p w14:paraId="37DA1754" w14:textId="52820E72" w:rsidR="00E86A07" w:rsidRPr="00E21DF0" w:rsidRDefault="00E86A07"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rPr>
        <w:t>Âyette dûlet, elden ele dolaşan dünya malıdır. Allah savaşılmaksızın elde edilen malların zenginler arasında kendisiyle övündükleri bir hisse olmamasını istemektedir. Bu sebeple de Allah malı peygambere, yakınlarına, yetimlere, yoksullara ve yolda kalmışlara taksimat yaparak adaletli bir şekilde dolaştırmaktadır.</w:t>
      </w:r>
      <w:r w:rsidRPr="00E21DF0">
        <w:rPr>
          <w:rStyle w:val="DipnotBavurusu"/>
          <w:rFonts w:asciiTheme="majorBidi" w:hAnsiTheme="majorBidi" w:cstheme="majorBidi"/>
          <w:sz w:val="24"/>
          <w:szCs w:val="24"/>
        </w:rPr>
        <w:footnoteReference w:id="164"/>
      </w:r>
    </w:p>
    <w:p w14:paraId="3FB32424" w14:textId="12D0364C" w:rsidR="00041A1D" w:rsidRPr="00E21DF0" w:rsidRDefault="00B10D0A"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Allah</w:t>
      </w:r>
      <w:r w:rsidR="00041A1D" w:rsidRPr="00E21DF0">
        <w:rPr>
          <w:rFonts w:asciiTheme="majorBidi" w:hAnsiTheme="majorBidi" w:cstheme="majorBidi"/>
          <w:sz w:val="24"/>
          <w:szCs w:val="24"/>
        </w:rPr>
        <w:t xml:space="preserve">’ın insanlara verdiği malda ihtiyaç sahiplerinin hakkı vardır. Zengin kimseler malı kendi aralarında dolaşan bir güç haline getirmeden mallarında ihtiyaç sahiplerinin de payı olduğunun bilinci ile onlara hakkını vermelidir. Bu açıdan mal sadece zengin kimseler arasında dolaşan bir şey olmaktan çıkarılarak tüm topluma yayılmalıdır. Zenginlerin daha da zenginleşeceği yahut fakirlerin daha da fakirleşeceği bir araç olmamalıdır. </w:t>
      </w:r>
      <w:r w:rsidRPr="00E21DF0">
        <w:rPr>
          <w:rFonts w:asciiTheme="majorBidi" w:hAnsiTheme="majorBidi" w:cstheme="majorBidi"/>
          <w:sz w:val="24"/>
          <w:szCs w:val="24"/>
        </w:rPr>
        <w:t>Allah</w:t>
      </w:r>
      <w:r w:rsidR="00041A1D" w:rsidRPr="00E21DF0">
        <w:rPr>
          <w:rFonts w:asciiTheme="majorBidi" w:hAnsiTheme="majorBidi" w:cstheme="majorBidi"/>
          <w:sz w:val="24"/>
          <w:szCs w:val="24"/>
        </w:rPr>
        <w:t xml:space="preserve"> da zengin kimselerdeki </w:t>
      </w:r>
      <w:r w:rsidR="000A4B86" w:rsidRPr="00E21DF0">
        <w:rPr>
          <w:rFonts w:asciiTheme="majorBidi" w:hAnsiTheme="majorBidi" w:cstheme="majorBidi"/>
          <w:sz w:val="24"/>
          <w:szCs w:val="24"/>
        </w:rPr>
        <w:t xml:space="preserve">mal akışının fakir kimseler tarafına geçmesi için sürekli infakı telkin etmektedir. Böylece malın tekelleşmesinin önüne geçilerek malın dolaşım ve intikalinin sağlanması hedeflenmektedir. İşte bu durum mal ile dûlet arasındaki ilintiyi ortaya koymaktadır. </w:t>
      </w:r>
    </w:p>
    <w:p w14:paraId="58BFCCD6" w14:textId="34B40D62" w:rsidR="00C03AF1" w:rsidRPr="00E21DF0" w:rsidRDefault="00C03AF1"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Netice olarak mal ile ilintili olarak açıklanan kelimeler göz önüne alındığında şunları söyleyebiliriz: Mal sadece altın ve gümüşten ibaret olmayıp insanın mâlik olduğu her şeydir. Bu açıdan mal ile ilintili olan kavramlarda mal, bilineni kapsamakla birlikte gelecekte ihdas edilecekleri de kapsayacak umûmilikte ele alınmaktadır. Ayrıca bu kavramlar malın mahiyeti hakkında da bilgi vermektedir. Kur'ân’da malın “hayır, nimet, âlâ, rahmet” gibi kavramlarla ifade edilmesi malın bizatihi kötü ve şer olmadığına; “tayyib, zuhruf” gibi kavramlarla ifade edilmesi malın haz ve lezzet duyulan </w:t>
      </w:r>
      <w:r w:rsidRPr="00E21DF0">
        <w:rPr>
          <w:rFonts w:asciiTheme="majorBidi" w:hAnsiTheme="majorBidi" w:cstheme="majorBidi"/>
          <w:sz w:val="24"/>
          <w:szCs w:val="24"/>
        </w:rPr>
        <w:lastRenderedPageBreak/>
        <w:t>güzelliklerden olduğuna; “araz, âcile” gibi kavramlarla ifade edilmesi malın kalıcı ve devamlı olmadığına; “semere, rızık, maîşet, metâ, ecir, ferîda, zînet, esâs…” gibi kavramlarla ifade edilmesi de yeme, içme, barınma vb. hususlarda kendisinden faydalanılan bir araç olduğuna işaret etmektedir.</w:t>
      </w:r>
    </w:p>
    <w:p w14:paraId="34E871C7" w14:textId="77777777" w:rsidR="006B3C54" w:rsidRPr="00E21DF0" w:rsidRDefault="006B3C54" w:rsidP="00571FF9">
      <w:pPr>
        <w:spacing w:after="0" w:line="360" w:lineRule="auto"/>
        <w:ind w:firstLine="708"/>
        <w:jc w:val="both"/>
        <w:rPr>
          <w:rFonts w:asciiTheme="majorBidi" w:hAnsiTheme="majorBidi" w:cstheme="majorBidi"/>
          <w:sz w:val="24"/>
          <w:szCs w:val="24"/>
        </w:rPr>
      </w:pPr>
    </w:p>
    <w:p w14:paraId="58F2473E" w14:textId="34E8A4FF" w:rsidR="00041A1D" w:rsidRPr="00E21DF0" w:rsidRDefault="00041A1D" w:rsidP="00571FF9">
      <w:pPr>
        <w:tabs>
          <w:tab w:val="left" w:pos="830"/>
        </w:tabs>
        <w:spacing w:after="0" w:line="360" w:lineRule="auto"/>
        <w:rPr>
          <w:rFonts w:asciiTheme="majorBidi" w:hAnsiTheme="majorBidi" w:cstheme="majorBidi"/>
          <w:sz w:val="24"/>
          <w:szCs w:val="24"/>
        </w:rPr>
        <w:sectPr w:rsidR="00041A1D" w:rsidRPr="00E21DF0" w:rsidSect="00992E34">
          <w:footerReference w:type="default" r:id="rId14"/>
          <w:pgSz w:w="11906" w:h="16838" w:code="9"/>
          <w:pgMar w:top="1701" w:right="1134" w:bottom="1701" w:left="2268" w:header="709" w:footer="709" w:gutter="0"/>
          <w:cols w:space="708"/>
          <w:titlePg/>
          <w:docGrid w:linePitch="360"/>
        </w:sectPr>
      </w:pPr>
      <w:r w:rsidRPr="00E21DF0">
        <w:rPr>
          <w:rFonts w:asciiTheme="majorBidi" w:hAnsiTheme="majorBidi" w:cstheme="majorBidi"/>
          <w:sz w:val="24"/>
          <w:szCs w:val="24"/>
        </w:rPr>
        <w:tab/>
      </w:r>
    </w:p>
    <w:p w14:paraId="19623822" w14:textId="77777777" w:rsidR="001A22C5" w:rsidRPr="00E21DF0" w:rsidRDefault="001A22C5" w:rsidP="00571FF9">
      <w:pPr>
        <w:spacing w:after="0" w:line="360" w:lineRule="auto"/>
        <w:rPr>
          <w:rFonts w:asciiTheme="majorBidi" w:hAnsiTheme="majorBidi" w:cstheme="majorBidi"/>
          <w:sz w:val="24"/>
          <w:szCs w:val="24"/>
          <w:lang w:bidi="ar-AE"/>
        </w:rPr>
      </w:pPr>
    </w:p>
    <w:p w14:paraId="51298BEF" w14:textId="77777777" w:rsidR="001A22C5" w:rsidRPr="00E21DF0" w:rsidRDefault="001A22C5" w:rsidP="00571FF9">
      <w:pPr>
        <w:spacing w:after="0" w:line="360" w:lineRule="auto"/>
        <w:rPr>
          <w:rFonts w:asciiTheme="majorBidi" w:hAnsiTheme="majorBidi" w:cstheme="majorBidi"/>
          <w:sz w:val="24"/>
          <w:szCs w:val="24"/>
          <w:lang w:bidi="ar-AE"/>
        </w:rPr>
      </w:pPr>
    </w:p>
    <w:p w14:paraId="070F1626" w14:textId="4B87AF8A" w:rsidR="0006140C" w:rsidRDefault="0006140C" w:rsidP="00A0275E">
      <w:pPr>
        <w:pStyle w:val="Balk1"/>
        <w:spacing w:before="0" w:line="360" w:lineRule="auto"/>
        <w:ind w:firstLine="709"/>
        <w:jc w:val="center"/>
        <w:rPr>
          <w:rFonts w:asciiTheme="majorBidi" w:hAnsiTheme="majorBidi"/>
          <w:b/>
          <w:bCs/>
          <w:color w:val="auto"/>
          <w:sz w:val="24"/>
          <w:szCs w:val="24"/>
          <w:lang w:bidi="ar-AE"/>
        </w:rPr>
      </w:pPr>
      <w:bookmarkStart w:id="219" w:name="_Toc59537046"/>
      <w:bookmarkStart w:id="220" w:name="_Toc59565371"/>
      <w:bookmarkStart w:id="221" w:name="_Toc61743241"/>
      <w:bookmarkStart w:id="222" w:name="_Toc72979111"/>
      <w:r w:rsidRPr="00E21DF0">
        <w:rPr>
          <w:rFonts w:asciiTheme="majorBidi" w:hAnsiTheme="majorBidi"/>
          <w:b/>
          <w:bCs/>
          <w:color w:val="auto"/>
          <w:sz w:val="24"/>
          <w:szCs w:val="24"/>
          <w:lang w:bidi="ar-AE"/>
        </w:rPr>
        <w:t>İKİNCİ BÖLÜM</w:t>
      </w:r>
      <w:bookmarkEnd w:id="219"/>
      <w:bookmarkEnd w:id="220"/>
      <w:bookmarkEnd w:id="221"/>
      <w:bookmarkEnd w:id="222"/>
    </w:p>
    <w:p w14:paraId="2F661641" w14:textId="77777777" w:rsidR="00A0275E" w:rsidRPr="00A0275E" w:rsidRDefault="00A0275E" w:rsidP="00A0275E">
      <w:pPr>
        <w:spacing w:after="0" w:line="360" w:lineRule="auto"/>
        <w:rPr>
          <w:lang w:bidi="ar-AE"/>
        </w:rPr>
      </w:pPr>
    </w:p>
    <w:p w14:paraId="749B7104" w14:textId="54522633" w:rsidR="00956B24" w:rsidRDefault="00956B24" w:rsidP="00A0275E">
      <w:pPr>
        <w:pStyle w:val="Balk1"/>
        <w:spacing w:before="0" w:line="360" w:lineRule="auto"/>
        <w:ind w:firstLine="709"/>
        <w:rPr>
          <w:rFonts w:asciiTheme="majorBidi" w:hAnsiTheme="majorBidi"/>
          <w:b/>
          <w:bCs/>
          <w:color w:val="auto"/>
          <w:sz w:val="24"/>
          <w:szCs w:val="24"/>
          <w:lang w:bidi="ar-AE"/>
        </w:rPr>
      </w:pPr>
      <w:bookmarkStart w:id="223" w:name="_Toc59565372"/>
      <w:bookmarkStart w:id="224" w:name="_Toc72979112"/>
      <w:r w:rsidRPr="00E21DF0">
        <w:rPr>
          <w:rFonts w:asciiTheme="majorBidi" w:hAnsiTheme="majorBidi"/>
          <w:b/>
          <w:bCs/>
          <w:color w:val="auto"/>
          <w:sz w:val="24"/>
          <w:szCs w:val="24"/>
          <w:lang w:bidi="ar-AE"/>
        </w:rPr>
        <w:t xml:space="preserve">2. </w:t>
      </w:r>
      <w:r w:rsidR="001C0CEA" w:rsidRPr="00E21DF0">
        <w:rPr>
          <w:rFonts w:asciiTheme="majorBidi" w:hAnsiTheme="majorBidi"/>
          <w:b/>
          <w:bCs/>
          <w:color w:val="auto"/>
          <w:sz w:val="24"/>
          <w:szCs w:val="24"/>
          <w:lang w:bidi="ar-AE"/>
        </w:rPr>
        <w:t>KUR’ÂN’DA</w:t>
      </w:r>
      <w:r w:rsidRPr="00E21DF0">
        <w:rPr>
          <w:rFonts w:asciiTheme="majorBidi" w:hAnsiTheme="majorBidi"/>
          <w:b/>
          <w:bCs/>
          <w:color w:val="auto"/>
          <w:sz w:val="24"/>
          <w:szCs w:val="24"/>
          <w:lang w:bidi="ar-AE"/>
        </w:rPr>
        <w:t xml:space="preserve"> </w:t>
      </w:r>
      <w:bookmarkEnd w:id="223"/>
      <w:r w:rsidR="006B3C54" w:rsidRPr="00E21DF0">
        <w:rPr>
          <w:rFonts w:asciiTheme="majorBidi" w:hAnsiTheme="majorBidi"/>
          <w:b/>
          <w:bCs/>
          <w:color w:val="auto"/>
          <w:sz w:val="24"/>
          <w:szCs w:val="24"/>
          <w:lang w:bidi="ar-AE"/>
        </w:rPr>
        <w:t>İNSAN-MAL İLİŞKİSİ</w:t>
      </w:r>
      <w:bookmarkEnd w:id="224"/>
    </w:p>
    <w:p w14:paraId="6E90514F" w14:textId="77777777" w:rsidR="00A0275E" w:rsidRPr="00A0275E" w:rsidRDefault="00A0275E" w:rsidP="00A0275E">
      <w:pPr>
        <w:spacing w:after="0" w:line="360" w:lineRule="auto"/>
        <w:rPr>
          <w:lang w:bidi="ar-AE"/>
        </w:rPr>
      </w:pPr>
    </w:p>
    <w:p w14:paraId="1A2D6A4D" w14:textId="582F0DCF" w:rsidR="002E0F4B" w:rsidRPr="00E21DF0" w:rsidRDefault="00397F62" w:rsidP="00A0275E">
      <w:pPr>
        <w:pStyle w:val="Balk2"/>
        <w:spacing w:before="0" w:line="360" w:lineRule="auto"/>
        <w:ind w:firstLine="708"/>
        <w:rPr>
          <w:rFonts w:asciiTheme="majorBidi" w:hAnsiTheme="majorBidi"/>
          <w:b/>
          <w:bCs/>
          <w:color w:val="auto"/>
          <w:sz w:val="24"/>
          <w:szCs w:val="24"/>
          <w:lang w:bidi="ar-AE"/>
        </w:rPr>
      </w:pPr>
      <w:bookmarkStart w:id="225" w:name="_Toc59565373"/>
      <w:bookmarkStart w:id="226" w:name="_Toc72979113"/>
      <w:r w:rsidRPr="00E21DF0">
        <w:rPr>
          <w:rFonts w:asciiTheme="majorBidi" w:hAnsiTheme="majorBidi"/>
          <w:b/>
          <w:bCs/>
          <w:color w:val="auto"/>
          <w:sz w:val="24"/>
          <w:szCs w:val="24"/>
          <w:lang w:bidi="ar-AE"/>
        </w:rPr>
        <w:t xml:space="preserve">2.1. </w:t>
      </w:r>
      <w:r w:rsidR="001C0CEA" w:rsidRPr="00E21DF0">
        <w:rPr>
          <w:rFonts w:asciiTheme="majorBidi" w:hAnsiTheme="majorBidi"/>
          <w:b/>
          <w:bCs/>
          <w:color w:val="auto"/>
          <w:sz w:val="24"/>
          <w:szCs w:val="24"/>
          <w:lang w:bidi="ar-AE"/>
        </w:rPr>
        <w:t>Kur’ân’da</w:t>
      </w:r>
      <w:r w:rsidRPr="00E21DF0">
        <w:rPr>
          <w:rFonts w:asciiTheme="majorBidi" w:hAnsiTheme="majorBidi"/>
          <w:b/>
          <w:bCs/>
          <w:color w:val="auto"/>
          <w:sz w:val="24"/>
          <w:szCs w:val="24"/>
          <w:lang w:bidi="ar-AE"/>
        </w:rPr>
        <w:t xml:space="preserve"> Mal</w:t>
      </w:r>
      <w:r w:rsidR="006B3C54" w:rsidRPr="00E21DF0">
        <w:rPr>
          <w:rFonts w:asciiTheme="majorBidi" w:hAnsiTheme="majorBidi"/>
          <w:b/>
          <w:bCs/>
          <w:color w:val="auto"/>
          <w:sz w:val="24"/>
          <w:szCs w:val="24"/>
          <w:lang w:bidi="ar-AE"/>
        </w:rPr>
        <w:t xml:space="preserve"> </w:t>
      </w:r>
      <w:r w:rsidRPr="00E21DF0">
        <w:rPr>
          <w:rFonts w:asciiTheme="majorBidi" w:hAnsiTheme="majorBidi"/>
          <w:b/>
          <w:bCs/>
          <w:color w:val="auto"/>
          <w:sz w:val="24"/>
          <w:szCs w:val="24"/>
          <w:lang w:bidi="ar-AE"/>
        </w:rPr>
        <w:t>Mülkiyeti</w:t>
      </w:r>
      <w:bookmarkEnd w:id="225"/>
      <w:bookmarkEnd w:id="226"/>
    </w:p>
    <w:p w14:paraId="43634895" w14:textId="03B59CE5" w:rsidR="002E0F4B" w:rsidRPr="00E21DF0" w:rsidRDefault="004C106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Arapça bir kelime olan mülkiyet</w:t>
      </w:r>
      <w:r w:rsidR="00522091"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kelimesi, sahip olma ve</w:t>
      </w:r>
      <w:r w:rsidR="00FF23CF" w:rsidRPr="00E21DF0">
        <w:rPr>
          <w:rFonts w:asciiTheme="majorBidi" w:hAnsiTheme="majorBidi" w:cstheme="majorBidi"/>
          <w:sz w:val="24"/>
          <w:szCs w:val="24"/>
          <w:lang w:bidi="ar-AE"/>
        </w:rPr>
        <w:t xml:space="preserve"> kullanım </w:t>
      </w:r>
      <w:r w:rsidRPr="00E21DF0">
        <w:rPr>
          <w:rFonts w:asciiTheme="majorBidi" w:hAnsiTheme="majorBidi" w:cstheme="majorBidi"/>
          <w:sz w:val="24"/>
          <w:szCs w:val="24"/>
          <w:lang w:bidi="ar-AE"/>
        </w:rPr>
        <w:t>hakkını taşıma durumunu ifade eder.</w:t>
      </w:r>
      <w:r w:rsidR="002E0F4B" w:rsidRPr="00E21DF0">
        <w:rPr>
          <w:rStyle w:val="DipnotBavurusu"/>
          <w:rFonts w:asciiTheme="majorBidi" w:hAnsiTheme="majorBidi" w:cstheme="majorBidi"/>
          <w:sz w:val="24"/>
          <w:szCs w:val="24"/>
          <w:lang w:bidi="ar-AE"/>
        </w:rPr>
        <w:footnoteReference w:id="165"/>
      </w:r>
      <w:r w:rsidR="002E0F4B" w:rsidRPr="00E21DF0">
        <w:rPr>
          <w:rFonts w:asciiTheme="majorBidi" w:hAnsiTheme="majorBidi" w:cstheme="majorBidi"/>
          <w:sz w:val="24"/>
          <w:szCs w:val="24"/>
          <w:lang w:bidi="ar-AE"/>
        </w:rPr>
        <w:t xml:space="preserve"> M-l-k (</w:t>
      </w:r>
      <w:r w:rsidR="002E0F4B" w:rsidRPr="00E21DF0">
        <w:rPr>
          <w:rFonts w:asciiTheme="majorBidi" w:hAnsiTheme="majorBidi" w:cstheme="majorBidi"/>
          <w:sz w:val="24"/>
          <w:szCs w:val="24"/>
          <w:rtl/>
          <w:lang w:bidi="ar-AE"/>
        </w:rPr>
        <w:t>م-ل-ك</w:t>
      </w:r>
      <w:r w:rsidR="002E0F4B" w:rsidRPr="00E21DF0">
        <w:rPr>
          <w:rFonts w:asciiTheme="majorBidi" w:hAnsiTheme="majorBidi" w:cstheme="majorBidi"/>
          <w:sz w:val="24"/>
          <w:szCs w:val="24"/>
          <w:lang w:bidi="ar-AE"/>
        </w:rPr>
        <w:t xml:space="preserve">) kökünden gelen bu kavram genel olarak milk </w:t>
      </w:r>
      <w:bookmarkStart w:id="227" w:name="_Hlk36822367"/>
      <w:r w:rsidR="002E0F4B" w:rsidRPr="00E21DF0">
        <w:rPr>
          <w:rFonts w:asciiTheme="majorBidi" w:hAnsiTheme="majorBidi" w:cstheme="majorBidi"/>
          <w:sz w:val="24"/>
          <w:szCs w:val="24"/>
          <w:lang w:bidi="ar-AE"/>
        </w:rPr>
        <w:t>(</w:t>
      </w:r>
      <w:r w:rsidR="002E0F4B" w:rsidRPr="00E21DF0">
        <w:rPr>
          <w:rFonts w:asciiTheme="majorBidi" w:hAnsiTheme="majorBidi" w:cstheme="majorBidi"/>
          <w:sz w:val="24"/>
          <w:szCs w:val="24"/>
          <w:rtl/>
          <w:lang w:bidi="ar-AE"/>
        </w:rPr>
        <w:t>مِلْك</w:t>
      </w:r>
      <w:r w:rsidR="002E0F4B" w:rsidRPr="00E21DF0">
        <w:rPr>
          <w:rFonts w:asciiTheme="majorBidi" w:hAnsiTheme="majorBidi" w:cstheme="majorBidi"/>
          <w:sz w:val="24"/>
          <w:szCs w:val="24"/>
          <w:lang w:bidi="ar-AE"/>
        </w:rPr>
        <w:t>)</w:t>
      </w:r>
      <w:bookmarkEnd w:id="227"/>
      <w:r w:rsidR="002E0F4B" w:rsidRPr="00E21DF0">
        <w:rPr>
          <w:rFonts w:asciiTheme="majorBidi" w:hAnsiTheme="majorBidi" w:cstheme="majorBidi"/>
          <w:sz w:val="24"/>
          <w:szCs w:val="24"/>
          <w:lang w:bidi="ar-AE"/>
        </w:rPr>
        <w:t>, mülk (</w:t>
      </w:r>
      <w:r w:rsidR="002E0F4B" w:rsidRPr="00E21DF0">
        <w:rPr>
          <w:rFonts w:asciiTheme="majorBidi" w:hAnsiTheme="majorBidi" w:cstheme="majorBidi"/>
          <w:sz w:val="24"/>
          <w:szCs w:val="24"/>
          <w:rtl/>
          <w:lang w:bidi="ar-AE"/>
        </w:rPr>
        <w:t>مُلْك</w:t>
      </w:r>
      <w:r w:rsidR="002E0F4B" w:rsidRPr="00E21DF0">
        <w:rPr>
          <w:rFonts w:asciiTheme="majorBidi" w:hAnsiTheme="majorBidi" w:cstheme="majorBidi"/>
          <w:sz w:val="24"/>
          <w:szCs w:val="24"/>
          <w:lang w:bidi="ar-AE"/>
        </w:rPr>
        <w:t xml:space="preserve">), melk </w:t>
      </w:r>
      <w:bookmarkStart w:id="228" w:name="_Hlk36822468"/>
      <w:r w:rsidR="002E0F4B" w:rsidRPr="00E21DF0">
        <w:rPr>
          <w:rFonts w:asciiTheme="majorBidi" w:hAnsiTheme="majorBidi" w:cstheme="majorBidi"/>
          <w:sz w:val="24"/>
          <w:szCs w:val="24"/>
          <w:lang w:bidi="ar-AE"/>
        </w:rPr>
        <w:t>(</w:t>
      </w:r>
      <w:r w:rsidR="00502FCA" w:rsidRPr="00E21DF0">
        <w:rPr>
          <w:rFonts w:asciiTheme="majorBidi" w:hAnsiTheme="majorBidi" w:cstheme="majorBidi"/>
          <w:sz w:val="24"/>
          <w:szCs w:val="24"/>
          <w:rtl/>
          <w:lang w:bidi="ar-AE"/>
        </w:rPr>
        <w:t>مَ</w:t>
      </w:r>
      <w:r w:rsidR="002E0F4B" w:rsidRPr="00E21DF0">
        <w:rPr>
          <w:rFonts w:asciiTheme="majorBidi" w:hAnsiTheme="majorBidi" w:cstheme="majorBidi"/>
          <w:sz w:val="24"/>
          <w:szCs w:val="24"/>
          <w:rtl/>
          <w:lang w:bidi="ar-AE"/>
        </w:rPr>
        <w:t>لْك</w:t>
      </w:r>
      <w:r w:rsidR="002E0F4B" w:rsidRPr="00E21DF0">
        <w:rPr>
          <w:rFonts w:asciiTheme="majorBidi" w:hAnsiTheme="majorBidi" w:cstheme="majorBidi"/>
          <w:sz w:val="24"/>
          <w:szCs w:val="24"/>
          <w:lang w:bidi="ar-AE"/>
        </w:rPr>
        <w:t xml:space="preserve">) </w:t>
      </w:r>
      <w:bookmarkEnd w:id="228"/>
      <w:r w:rsidR="002E0F4B" w:rsidRPr="00E21DF0">
        <w:rPr>
          <w:rFonts w:asciiTheme="majorBidi" w:hAnsiTheme="majorBidi" w:cstheme="majorBidi"/>
          <w:sz w:val="24"/>
          <w:szCs w:val="24"/>
          <w:lang w:bidi="ar-AE"/>
        </w:rPr>
        <w:t xml:space="preserve">şekillerinde olmak üzere üç hareke ile kullanılmaktadır. “Mim” harfinin ötresi ile </w:t>
      </w:r>
      <w:r w:rsidR="002E0F4B" w:rsidRPr="00D77117">
        <w:rPr>
          <w:rFonts w:asciiTheme="majorBidi" w:hAnsiTheme="majorBidi" w:cstheme="majorBidi"/>
          <w:sz w:val="24"/>
          <w:szCs w:val="24"/>
          <w:lang w:bidi="ar-AE"/>
        </w:rPr>
        <w:t>mülk (</w:t>
      </w:r>
      <w:r w:rsidR="002E0F4B" w:rsidRPr="00D77117">
        <w:rPr>
          <w:rFonts w:asciiTheme="majorBidi" w:hAnsiTheme="majorBidi" w:cstheme="majorBidi"/>
          <w:sz w:val="24"/>
          <w:szCs w:val="24"/>
          <w:rtl/>
          <w:lang w:bidi="ar-AE"/>
        </w:rPr>
        <w:t>مُلْك</w:t>
      </w:r>
      <w:r w:rsidR="002E0F4B" w:rsidRPr="00D77117">
        <w:rPr>
          <w:rFonts w:asciiTheme="majorBidi" w:hAnsiTheme="majorBidi" w:cstheme="majorBidi"/>
          <w:sz w:val="24"/>
          <w:szCs w:val="24"/>
          <w:lang w:bidi="ar-AE"/>
        </w:rPr>
        <w:t>)</w:t>
      </w:r>
      <w:r w:rsidR="002E0F4B" w:rsidRPr="00E21DF0">
        <w:rPr>
          <w:rFonts w:asciiTheme="majorBidi" w:hAnsiTheme="majorBidi" w:cstheme="majorBidi"/>
          <w:sz w:val="24"/>
          <w:szCs w:val="24"/>
          <w:lang w:bidi="ar-AE"/>
        </w:rPr>
        <w:t xml:space="preserve"> saltanat ve siyasi </w:t>
      </w:r>
      <w:r w:rsidR="00502FCA" w:rsidRPr="00E21DF0">
        <w:rPr>
          <w:rFonts w:asciiTheme="majorBidi" w:hAnsiTheme="majorBidi" w:cstheme="majorBidi"/>
          <w:sz w:val="24"/>
          <w:szCs w:val="24"/>
          <w:lang w:bidi="ar-AE"/>
        </w:rPr>
        <w:t xml:space="preserve">iktidar anlamındadır. Esre ve üstün ile </w:t>
      </w:r>
      <w:r w:rsidR="00502FCA" w:rsidRPr="00D77117">
        <w:rPr>
          <w:rFonts w:asciiTheme="majorBidi" w:hAnsiTheme="majorBidi" w:cstheme="majorBidi"/>
          <w:sz w:val="24"/>
          <w:szCs w:val="24"/>
          <w:lang w:bidi="ar-AE"/>
        </w:rPr>
        <w:t>milk</w:t>
      </w:r>
      <w:r w:rsidR="00502FCA" w:rsidRPr="00E21DF0">
        <w:rPr>
          <w:rFonts w:asciiTheme="majorBidi" w:hAnsiTheme="majorBidi" w:cstheme="majorBidi"/>
          <w:sz w:val="24"/>
          <w:szCs w:val="24"/>
          <w:lang w:bidi="ar-AE"/>
        </w:rPr>
        <w:t xml:space="preserve"> </w:t>
      </w:r>
      <w:r w:rsidR="00502FCA" w:rsidRPr="00D77117">
        <w:rPr>
          <w:rFonts w:asciiTheme="majorBidi" w:hAnsiTheme="majorBidi" w:cstheme="majorBidi"/>
          <w:sz w:val="24"/>
          <w:szCs w:val="24"/>
          <w:lang w:bidi="ar-AE"/>
        </w:rPr>
        <w:t>(</w:t>
      </w:r>
      <w:r w:rsidR="00502FCA" w:rsidRPr="00D77117">
        <w:rPr>
          <w:rFonts w:asciiTheme="majorBidi" w:hAnsiTheme="majorBidi" w:cstheme="majorBidi"/>
          <w:sz w:val="24"/>
          <w:szCs w:val="24"/>
          <w:rtl/>
          <w:lang w:bidi="ar-AE"/>
        </w:rPr>
        <w:t>مِلْك</w:t>
      </w:r>
      <w:r w:rsidR="00502FCA" w:rsidRPr="00D77117">
        <w:rPr>
          <w:rFonts w:asciiTheme="majorBidi" w:hAnsiTheme="majorBidi" w:cstheme="majorBidi"/>
          <w:sz w:val="24"/>
          <w:szCs w:val="24"/>
          <w:lang w:bidi="ar-AE"/>
        </w:rPr>
        <w:t>) ve melk (</w:t>
      </w:r>
      <w:r w:rsidR="00502FCA" w:rsidRPr="00D77117">
        <w:rPr>
          <w:rFonts w:asciiTheme="majorBidi" w:hAnsiTheme="majorBidi" w:cstheme="majorBidi"/>
          <w:sz w:val="24"/>
          <w:szCs w:val="24"/>
          <w:rtl/>
          <w:lang w:bidi="ar-AE"/>
        </w:rPr>
        <w:t>مَلْك</w:t>
      </w:r>
      <w:r w:rsidR="00502FCA" w:rsidRPr="00D77117">
        <w:rPr>
          <w:rFonts w:asciiTheme="majorBidi" w:hAnsiTheme="majorBidi" w:cstheme="majorBidi"/>
          <w:sz w:val="24"/>
          <w:szCs w:val="24"/>
          <w:lang w:bidi="ar-AE"/>
        </w:rPr>
        <w:t>)</w:t>
      </w:r>
      <w:r w:rsidR="00502FCA" w:rsidRPr="00E21DF0">
        <w:rPr>
          <w:rFonts w:asciiTheme="majorBidi" w:hAnsiTheme="majorBidi" w:cstheme="majorBidi"/>
          <w:sz w:val="24"/>
          <w:szCs w:val="24"/>
          <w:lang w:bidi="ar-AE"/>
        </w:rPr>
        <w:t xml:space="preserve"> ise eşya</w:t>
      </w:r>
      <w:r w:rsidR="00FA41E4" w:rsidRPr="00E21DF0">
        <w:rPr>
          <w:rFonts w:asciiTheme="majorBidi" w:hAnsiTheme="majorBidi" w:cstheme="majorBidi"/>
          <w:sz w:val="24"/>
          <w:szCs w:val="24"/>
          <w:lang w:bidi="ar-AE"/>
        </w:rPr>
        <w:t xml:space="preserve">nın mülkiyeti için </w:t>
      </w:r>
      <w:r w:rsidR="00502FCA" w:rsidRPr="00E21DF0">
        <w:rPr>
          <w:rFonts w:asciiTheme="majorBidi" w:hAnsiTheme="majorBidi" w:cstheme="majorBidi"/>
          <w:sz w:val="24"/>
          <w:szCs w:val="24"/>
          <w:lang w:bidi="ar-AE"/>
        </w:rPr>
        <w:t>kullanılmaktadır.</w:t>
      </w:r>
      <w:r w:rsidR="00502FCA" w:rsidRPr="00E21DF0">
        <w:rPr>
          <w:rStyle w:val="DipnotBavurusu"/>
          <w:rFonts w:asciiTheme="majorBidi" w:hAnsiTheme="majorBidi" w:cstheme="majorBidi"/>
          <w:sz w:val="24"/>
          <w:szCs w:val="24"/>
          <w:lang w:bidi="ar-AE"/>
        </w:rPr>
        <w:footnoteReference w:id="166"/>
      </w:r>
      <w:r w:rsidR="00502FCA" w:rsidRPr="00E21DF0">
        <w:rPr>
          <w:rFonts w:asciiTheme="majorBidi" w:hAnsiTheme="majorBidi" w:cstheme="majorBidi"/>
          <w:sz w:val="24"/>
          <w:szCs w:val="24"/>
          <w:lang w:bidi="ar-AE"/>
        </w:rPr>
        <w:t xml:space="preserve"> </w:t>
      </w:r>
    </w:p>
    <w:p w14:paraId="711BA424" w14:textId="2EC414B3" w:rsidR="00502FCA" w:rsidRPr="00E21DF0" w:rsidRDefault="00502FC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Mülkiyet bir mala sahip olma ve o malı mutlak </w:t>
      </w:r>
      <w:r w:rsidR="000D7709" w:rsidRPr="00E21DF0">
        <w:rPr>
          <w:rFonts w:asciiTheme="majorBidi" w:hAnsiTheme="majorBidi" w:cstheme="majorBidi"/>
          <w:sz w:val="24"/>
          <w:szCs w:val="24"/>
          <w:lang w:bidi="ar-AE"/>
        </w:rPr>
        <w:t>sûre</w:t>
      </w:r>
      <w:r w:rsidRPr="00E21DF0">
        <w:rPr>
          <w:rFonts w:asciiTheme="majorBidi" w:hAnsiTheme="majorBidi" w:cstheme="majorBidi"/>
          <w:sz w:val="24"/>
          <w:szCs w:val="24"/>
          <w:lang w:bidi="ar-AE"/>
        </w:rPr>
        <w:t>tte kullanabilme yetkisidir.</w:t>
      </w:r>
      <w:r w:rsidRPr="00E21DF0">
        <w:rPr>
          <w:rStyle w:val="DipnotBavurusu"/>
          <w:rFonts w:asciiTheme="majorBidi" w:hAnsiTheme="majorBidi" w:cstheme="majorBidi"/>
          <w:sz w:val="24"/>
          <w:szCs w:val="24"/>
          <w:lang w:bidi="ar-AE"/>
        </w:rPr>
        <w:footnoteReference w:id="167"/>
      </w:r>
      <w:r w:rsidRPr="00E21DF0">
        <w:rPr>
          <w:rFonts w:asciiTheme="majorBidi" w:hAnsiTheme="majorBidi" w:cstheme="majorBidi"/>
          <w:sz w:val="24"/>
          <w:szCs w:val="24"/>
          <w:lang w:bidi="ar-AE"/>
        </w:rPr>
        <w:t xml:space="preserve"> </w:t>
      </w:r>
      <w:r w:rsidR="00F92091" w:rsidRPr="00E21DF0">
        <w:rPr>
          <w:rFonts w:asciiTheme="majorBidi" w:hAnsiTheme="majorBidi" w:cstheme="majorBidi"/>
          <w:sz w:val="24"/>
          <w:szCs w:val="24"/>
          <w:lang w:bidi="ar-AE"/>
        </w:rPr>
        <w:t>M</w:t>
      </w:r>
      <w:r w:rsidRPr="00E21DF0">
        <w:rPr>
          <w:rFonts w:asciiTheme="majorBidi" w:hAnsiTheme="majorBidi" w:cstheme="majorBidi"/>
          <w:sz w:val="24"/>
          <w:szCs w:val="24"/>
          <w:lang w:bidi="ar-AE"/>
        </w:rPr>
        <w:t>ülk sahibine söz konusu mal üzerinde en kapsamlı yetkiyi sağlayan, başkasının tasarruf ve müdahalelerine engel olma hakkı veren hukuki bağdır.</w:t>
      </w:r>
      <w:r w:rsidRPr="00E21DF0">
        <w:rPr>
          <w:rStyle w:val="DipnotBavurusu"/>
          <w:rFonts w:asciiTheme="majorBidi" w:hAnsiTheme="majorBidi" w:cstheme="majorBidi"/>
          <w:sz w:val="24"/>
          <w:szCs w:val="24"/>
          <w:lang w:bidi="ar-AE"/>
        </w:rPr>
        <w:footnoteReference w:id="168"/>
      </w:r>
    </w:p>
    <w:p w14:paraId="691C7606" w14:textId="14E27670" w:rsidR="00A96EA2" w:rsidRPr="00E21DF0" w:rsidRDefault="00502FC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Bu tanımlardan anlaşılıyor ki mülkiyet, malda serbest tasarrufta bulunma imk</w:t>
      </w:r>
      <w:r w:rsidR="000A674F"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nıdır ki mülk olan maldan tasarrufta bulunma hakkı, sadece onun mâlikine aittir. Başkaları o malda tasarruf hakkına sahip değildir. Zira bir başkası böyle bir tasarrufta bulunmaya kalkışırsa mal sahibi ona engel olabilir. Ayrıca </w:t>
      </w:r>
      <w:r w:rsidR="00A96EA2" w:rsidRPr="00E21DF0">
        <w:rPr>
          <w:rFonts w:asciiTheme="majorBidi" w:hAnsiTheme="majorBidi" w:cstheme="majorBidi"/>
          <w:sz w:val="24"/>
          <w:szCs w:val="24"/>
          <w:lang w:bidi="ar-AE"/>
        </w:rPr>
        <w:t>mülkiyetin esas konusu eşya diğer bir ifadeyle maldır. Ancak mülkiyet maldan daha kapsamlı</w:t>
      </w:r>
      <w:r w:rsidR="00FA41E4" w:rsidRPr="00E21DF0">
        <w:rPr>
          <w:rFonts w:asciiTheme="majorBidi" w:hAnsiTheme="majorBidi" w:cstheme="majorBidi"/>
          <w:sz w:val="24"/>
          <w:szCs w:val="24"/>
          <w:lang w:bidi="ar-AE"/>
        </w:rPr>
        <w:t xml:space="preserve">dır. Çünkü o </w:t>
      </w:r>
      <w:r w:rsidR="00A96EA2" w:rsidRPr="00E21DF0">
        <w:rPr>
          <w:rFonts w:asciiTheme="majorBidi" w:hAnsiTheme="majorBidi" w:cstheme="majorBidi"/>
          <w:sz w:val="24"/>
          <w:szCs w:val="24"/>
          <w:lang w:bidi="ar-AE"/>
        </w:rPr>
        <w:t>menfaatleri ve hakları da kapsamaktadır.</w:t>
      </w:r>
    </w:p>
    <w:p w14:paraId="597DAEA9" w14:textId="0B28AF2B" w:rsidR="00A96EA2" w:rsidRDefault="00A96EA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Hiç şüphesiz mülkiyetin temellerini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aramak gerekir. </w:t>
      </w:r>
      <w:r w:rsidR="001C0CE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mülkiyetle ilgili </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leri bütünüyle dikkate aldığımız zaman biz mülkiyeti;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ait olması ve insana ait olması açısından iki kısımda değerlendir</w:t>
      </w:r>
      <w:r w:rsidR="00BE26C0" w:rsidRPr="00E21DF0">
        <w:rPr>
          <w:rFonts w:asciiTheme="majorBidi" w:hAnsiTheme="majorBidi" w:cstheme="majorBidi"/>
          <w:sz w:val="24"/>
          <w:szCs w:val="24"/>
          <w:lang w:bidi="ar-AE"/>
        </w:rPr>
        <w:t>dik.</w:t>
      </w:r>
    </w:p>
    <w:p w14:paraId="32D4C656" w14:textId="77777777" w:rsidR="00983C99" w:rsidRPr="00E21DF0" w:rsidRDefault="00983C99" w:rsidP="00571FF9">
      <w:pPr>
        <w:spacing w:after="0" w:line="360" w:lineRule="auto"/>
        <w:ind w:firstLine="709"/>
        <w:jc w:val="both"/>
        <w:rPr>
          <w:rFonts w:asciiTheme="majorBidi" w:hAnsiTheme="majorBidi" w:cstheme="majorBidi"/>
          <w:sz w:val="24"/>
          <w:szCs w:val="24"/>
          <w:lang w:bidi="ar-AE"/>
        </w:rPr>
      </w:pPr>
    </w:p>
    <w:p w14:paraId="60E9DA8E" w14:textId="009B9E72" w:rsidR="00A96EA2" w:rsidRPr="00E21DF0" w:rsidRDefault="00397F62" w:rsidP="00571FF9">
      <w:pPr>
        <w:pStyle w:val="Balk3"/>
        <w:spacing w:before="0" w:line="360" w:lineRule="auto"/>
        <w:ind w:firstLine="708"/>
        <w:rPr>
          <w:rFonts w:asciiTheme="majorBidi" w:hAnsiTheme="majorBidi"/>
          <w:b/>
          <w:bCs/>
          <w:color w:val="auto"/>
          <w:lang w:bidi="ar-AE"/>
        </w:rPr>
      </w:pPr>
      <w:bookmarkStart w:id="230" w:name="_Toc59565374"/>
      <w:bookmarkStart w:id="231" w:name="_Toc72979114"/>
      <w:r w:rsidRPr="00E21DF0">
        <w:rPr>
          <w:rFonts w:asciiTheme="majorBidi" w:hAnsiTheme="majorBidi"/>
          <w:b/>
          <w:bCs/>
          <w:color w:val="auto"/>
          <w:lang w:bidi="ar-AE"/>
        </w:rPr>
        <w:lastRenderedPageBreak/>
        <w:t xml:space="preserve">2.1.1. </w:t>
      </w:r>
      <w:r w:rsidR="00A96EA2" w:rsidRPr="00E21DF0">
        <w:rPr>
          <w:rFonts w:asciiTheme="majorBidi" w:hAnsiTheme="majorBidi"/>
          <w:b/>
          <w:bCs/>
          <w:color w:val="auto"/>
          <w:lang w:bidi="ar-AE"/>
        </w:rPr>
        <w:t>M</w:t>
      </w:r>
      <w:bookmarkEnd w:id="230"/>
      <w:r w:rsidR="00522091" w:rsidRPr="00E21DF0">
        <w:rPr>
          <w:rFonts w:asciiTheme="majorBidi" w:hAnsiTheme="majorBidi"/>
          <w:b/>
          <w:bCs/>
          <w:color w:val="auto"/>
          <w:lang w:bidi="ar-AE"/>
        </w:rPr>
        <w:t>ülkiyetin Mutlak Olarak Allah’a Ait Olması</w:t>
      </w:r>
      <w:bookmarkEnd w:id="231"/>
    </w:p>
    <w:p w14:paraId="21485BCF" w14:textId="21DF8A3A" w:rsidR="00A96EA2" w:rsidRPr="00E21DF0" w:rsidRDefault="00A96EA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İsl</w:t>
      </w:r>
      <w:r w:rsidR="00522091"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m</w:t>
      </w:r>
      <w:r w:rsidR="00522091" w:rsidRPr="00E21DF0">
        <w:rPr>
          <w:rFonts w:asciiTheme="majorBidi" w:hAnsiTheme="majorBidi" w:cstheme="majorBidi"/>
          <w:sz w:val="24"/>
          <w:szCs w:val="24"/>
          <w:lang w:bidi="ar-AE"/>
        </w:rPr>
        <w:t xml:space="preserve"> dini açısından </w:t>
      </w:r>
      <w:r w:rsidRPr="00E21DF0">
        <w:rPr>
          <w:rFonts w:asciiTheme="majorBidi" w:hAnsiTheme="majorBidi" w:cstheme="majorBidi"/>
          <w:sz w:val="24"/>
          <w:szCs w:val="24"/>
          <w:lang w:bidi="ar-AE"/>
        </w:rPr>
        <w:t xml:space="preserve">mülkiyet hakkı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aittir. O mâlikü’l</w:t>
      </w:r>
      <w:r w:rsidR="00522091"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mülktür. Mülkünde ortağı yoktur. Mülkünde dilediği gibi tasarrufta bulunur. Dilediğine çok verir, dilediğine az verir.</w:t>
      </w:r>
      <w:r w:rsidR="00BE26C0"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 xml:space="preserve">Allah </w:t>
      </w:r>
      <w:r w:rsidRPr="00E21DF0">
        <w:rPr>
          <w:rFonts w:asciiTheme="majorBidi" w:hAnsiTheme="majorBidi" w:cstheme="majorBidi"/>
          <w:sz w:val="24"/>
          <w:szCs w:val="24"/>
          <w:lang w:bidi="ar-AE"/>
        </w:rPr>
        <w:t>her şeyin hakik</w:t>
      </w:r>
      <w:r w:rsidR="00BE26C0"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 xml:space="preserve"> mâliki</w:t>
      </w:r>
      <w:r w:rsidR="00A8339A"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kullar ise mec</w:t>
      </w:r>
      <w:r w:rsidR="00A8339A" w:rsidRPr="00E21DF0">
        <w:rPr>
          <w:rFonts w:asciiTheme="majorBidi" w:hAnsiTheme="majorBidi" w:cstheme="majorBidi"/>
          <w:sz w:val="24"/>
          <w:szCs w:val="24"/>
          <w:lang w:bidi="ar-AE"/>
        </w:rPr>
        <w:t>a</w:t>
      </w:r>
      <w:r w:rsidRPr="00E21DF0">
        <w:rPr>
          <w:rFonts w:asciiTheme="majorBidi" w:hAnsiTheme="majorBidi" w:cstheme="majorBidi"/>
          <w:sz w:val="24"/>
          <w:szCs w:val="24"/>
          <w:lang w:bidi="ar-AE"/>
        </w:rPr>
        <w:t xml:space="preserve">zî mâlikidirler. </w:t>
      </w:r>
    </w:p>
    <w:p w14:paraId="77F9A132" w14:textId="57D24358" w:rsidR="00557103" w:rsidRPr="00E21DF0" w:rsidRDefault="001C0CE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Kur’ân’da</w:t>
      </w:r>
      <w:r w:rsidR="00A96EA2" w:rsidRPr="00E21DF0">
        <w:rPr>
          <w:rFonts w:asciiTheme="majorBidi" w:hAnsiTheme="majorBidi" w:cstheme="majorBidi"/>
          <w:sz w:val="24"/>
          <w:szCs w:val="24"/>
          <w:lang w:bidi="ar-AE"/>
        </w:rPr>
        <w:t xml:space="preserve"> mülkün</w:t>
      </w:r>
      <w:r w:rsidR="00867313" w:rsidRPr="00E21DF0">
        <w:rPr>
          <w:rFonts w:asciiTheme="majorBidi" w:hAnsiTheme="majorBidi" w:cstheme="majorBidi"/>
          <w:sz w:val="24"/>
          <w:szCs w:val="24"/>
          <w:lang w:bidi="ar-AE"/>
        </w:rPr>
        <w:t xml:space="preserve"> yalnızca</w:t>
      </w:r>
      <w:r w:rsidR="00A96EA2"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A96EA2" w:rsidRPr="00E21DF0">
        <w:rPr>
          <w:rFonts w:asciiTheme="majorBidi" w:hAnsiTheme="majorBidi" w:cstheme="majorBidi"/>
          <w:sz w:val="24"/>
          <w:szCs w:val="24"/>
          <w:lang w:bidi="ar-AE"/>
        </w:rPr>
        <w:t>’a ait olduğu şöyle ifade edilir:</w:t>
      </w:r>
    </w:p>
    <w:p w14:paraId="4BF21C7B" w14:textId="73F0A9E6" w:rsidR="00182302" w:rsidRPr="00E21DF0" w:rsidRDefault="00182302"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 </w:t>
      </w:r>
      <w:r w:rsidRPr="00E21DF0">
        <w:rPr>
          <w:rFonts w:asciiTheme="majorBidi" w:hAnsiTheme="majorBidi" w:cstheme="majorBidi"/>
          <w:sz w:val="24"/>
          <w:szCs w:val="24"/>
        </w:rPr>
        <w:t xml:space="preserve">“De ki: ‘Ey mülkün gerçek sahibi olan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’ım! Mülkü dilediğine verirsin, dilediğinden çekip alırsın. Dilediğini yüceltirsin, dilediğini de alçaltırsın. Her türlü iyilik senin elindedir. Muhakkak</w:t>
      </w:r>
      <w:r w:rsidR="0016463F" w:rsidRPr="00E21DF0">
        <w:rPr>
          <w:rFonts w:asciiTheme="majorBidi" w:hAnsiTheme="majorBidi" w:cstheme="majorBidi"/>
          <w:sz w:val="24"/>
          <w:szCs w:val="24"/>
        </w:rPr>
        <w:t xml:space="preserve"> </w:t>
      </w:r>
      <w:r w:rsidRPr="00E21DF0">
        <w:rPr>
          <w:rFonts w:asciiTheme="majorBidi" w:hAnsiTheme="majorBidi" w:cstheme="majorBidi"/>
          <w:sz w:val="24"/>
          <w:szCs w:val="24"/>
        </w:rPr>
        <w:t>ki sen her şeye kadirsin.</w:t>
      </w:r>
      <w:r w:rsidR="00A8339A" w:rsidRPr="00E21DF0">
        <w:rPr>
          <w:rFonts w:asciiTheme="majorBidi" w:hAnsiTheme="majorBidi" w:cstheme="majorBidi"/>
          <w:sz w:val="24"/>
          <w:szCs w:val="24"/>
        </w:rPr>
        <w:t>’</w:t>
      </w:r>
      <w:r w:rsidRPr="00E21DF0">
        <w:rPr>
          <w:rFonts w:asciiTheme="majorBidi" w:hAnsiTheme="majorBidi" w:cstheme="majorBidi"/>
          <w:sz w:val="24"/>
          <w:szCs w:val="24"/>
        </w:rPr>
        <w:t>”</w:t>
      </w:r>
      <w:r w:rsidRPr="00E21DF0">
        <w:rPr>
          <w:rStyle w:val="DipnotBavurusu"/>
          <w:rFonts w:asciiTheme="majorBidi" w:hAnsiTheme="majorBidi" w:cstheme="majorBidi"/>
          <w:sz w:val="24"/>
          <w:szCs w:val="24"/>
          <w:lang w:bidi="ar-AE"/>
        </w:rPr>
        <w:footnoteReference w:id="169"/>
      </w:r>
    </w:p>
    <w:p w14:paraId="3BDE5C3D" w14:textId="34927141" w:rsidR="00557103" w:rsidRPr="00E21DF0" w:rsidRDefault="00A8339A" w:rsidP="00571FF9">
      <w:pPr>
        <w:spacing w:after="0" w:line="360" w:lineRule="auto"/>
        <w:ind w:firstLine="709"/>
        <w:jc w:val="both"/>
        <w:rPr>
          <w:rFonts w:asciiTheme="majorBidi" w:hAnsiTheme="majorBidi" w:cstheme="majorBidi"/>
          <w:sz w:val="24"/>
          <w:szCs w:val="24"/>
          <w:highlight w:val="yellow"/>
          <w:lang w:bidi="ar-AE"/>
        </w:rPr>
      </w:pPr>
      <w:r w:rsidRPr="00E21DF0">
        <w:rPr>
          <w:rFonts w:asciiTheme="majorBidi" w:hAnsiTheme="majorBidi" w:cstheme="majorBidi"/>
          <w:sz w:val="24"/>
          <w:szCs w:val="24"/>
          <w:lang w:bidi="ar-AE"/>
        </w:rPr>
        <w:t>Zemahşerî</w:t>
      </w:r>
      <w:r w:rsidR="00D05C7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(öl</w:t>
      </w:r>
      <w:r w:rsidR="00D05C78" w:rsidRPr="00E21DF0">
        <w:rPr>
          <w:rFonts w:asciiTheme="majorBidi" w:hAnsiTheme="majorBidi" w:cstheme="majorBidi"/>
          <w:sz w:val="24"/>
          <w:szCs w:val="24"/>
          <w:lang w:bidi="ar-AE"/>
        </w:rPr>
        <w:t xml:space="preserve">.538/1144) </w:t>
      </w:r>
      <w:r w:rsidR="00557103" w:rsidRPr="00E21DF0">
        <w:rPr>
          <w:rFonts w:asciiTheme="majorBidi" w:hAnsiTheme="majorBidi" w:cstheme="majorBidi"/>
          <w:sz w:val="24"/>
          <w:szCs w:val="24"/>
          <w:lang w:bidi="ar-AE"/>
        </w:rPr>
        <w:t xml:space="preserve">mülk cinsinden olan her şeyin sahibinin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 xml:space="preserve">olduğunu; mülk sahipleri mülklerinde nasıl tasarrufta bulunuyorsa </w:t>
      </w:r>
      <w:r w:rsidR="00B10D0A" w:rsidRPr="00E21DF0">
        <w:rPr>
          <w:rFonts w:asciiTheme="majorBidi" w:hAnsiTheme="majorBidi" w:cstheme="majorBidi"/>
          <w:sz w:val="24"/>
          <w:szCs w:val="24"/>
          <w:lang w:bidi="ar-AE"/>
        </w:rPr>
        <w:t>Allah</w:t>
      </w:r>
      <w:r w:rsidR="00557103" w:rsidRPr="00E21DF0">
        <w:rPr>
          <w:rFonts w:asciiTheme="majorBidi" w:hAnsiTheme="majorBidi" w:cstheme="majorBidi"/>
          <w:sz w:val="24"/>
          <w:szCs w:val="24"/>
          <w:lang w:bidi="ar-AE"/>
        </w:rPr>
        <w:t>’ın</w:t>
      </w:r>
      <w:r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 xml:space="preserve">da mülkünde öyle tasarrufta bulunduğunu; kendisi için taksim etmiş olduğu, hikmetinin gerektirdiği mülk payını dilediğine verip, dilediğinden de vermiş olduğu mülk nasibini çekip aldığını söylemiştir. </w:t>
      </w:r>
      <w:r w:rsidRPr="00E21DF0">
        <w:rPr>
          <w:rFonts w:asciiTheme="majorBidi" w:hAnsiTheme="majorBidi" w:cstheme="majorBidi"/>
          <w:sz w:val="24"/>
          <w:szCs w:val="24"/>
          <w:lang w:bidi="ar-AE"/>
        </w:rPr>
        <w:t>Zemahşerî</w:t>
      </w:r>
      <w:r w:rsidR="00557103" w:rsidRPr="00E21DF0">
        <w:rPr>
          <w:rFonts w:asciiTheme="majorBidi" w:hAnsiTheme="majorBidi" w:cstheme="majorBidi"/>
          <w:sz w:val="24"/>
          <w:szCs w:val="24"/>
          <w:lang w:bidi="ar-AE"/>
        </w:rPr>
        <w:t>, ilk</w:t>
      </w:r>
      <w:r w:rsidR="00FA41E4" w:rsidRPr="00E21DF0">
        <w:rPr>
          <w:rFonts w:asciiTheme="majorBidi" w:hAnsiTheme="majorBidi" w:cstheme="majorBidi"/>
          <w:sz w:val="24"/>
          <w:szCs w:val="24"/>
          <w:lang w:bidi="ar-AE"/>
        </w:rPr>
        <w:t xml:space="preserve"> olarak</w:t>
      </w:r>
      <w:r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mülk</w:t>
      </w:r>
      <w:r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kelimesini umum</w:t>
      </w:r>
      <w:r w:rsidR="00BE26C0" w:rsidRPr="00E21DF0">
        <w:rPr>
          <w:rFonts w:asciiTheme="majorBidi" w:hAnsiTheme="majorBidi" w:cstheme="majorBidi"/>
          <w:sz w:val="24"/>
          <w:szCs w:val="24"/>
          <w:lang w:bidi="ar-AE"/>
        </w:rPr>
        <w:t>î</w:t>
      </w:r>
      <w:r w:rsidR="00557103" w:rsidRPr="00E21DF0">
        <w:rPr>
          <w:rFonts w:asciiTheme="majorBidi" w:hAnsiTheme="majorBidi" w:cstheme="majorBidi"/>
          <w:sz w:val="24"/>
          <w:szCs w:val="24"/>
          <w:lang w:bidi="ar-AE"/>
        </w:rPr>
        <w:t xml:space="preserve"> ve kuşatıcı nitelikte, ikinci ve üçüncü mülk</w:t>
      </w:r>
      <w:r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kelimelerini ise bütünden iki parça ve husus</w:t>
      </w:r>
      <w:r w:rsidRPr="00E21DF0">
        <w:rPr>
          <w:rFonts w:asciiTheme="majorBidi" w:hAnsiTheme="majorBidi" w:cstheme="majorBidi"/>
          <w:sz w:val="24"/>
          <w:szCs w:val="24"/>
          <w:lang w:bidi="ar-AE"/>
        </w:rPr>
        <w:t xml:space="preserve">î </w:t>
      </w:r>
      <w:r w:rsidR="00557103" w:rsidRPr="00E21DF0">
        <w:rPr>
          <w:rFonts w:asciiTheme="majorBidi" w:hAnsiTheme="majorBidi" w:cstheme="majorBidi"/>
          <w:sz w:val="24"/>
          <w:szCs w:val="24"/>
          <w:lang w:bidi="ar-AE"/>
        </w:rPr>
        <w:t>mülk anlamında kullanmıştır.</w:t>
      </w:r>
      <w:r w:rsidR="00557103" w:rsidRPr="00E21DF0">
        <w:rPr>
          <w:rStyle w:val="DipnotBavurusu"/>
          <w:rFonts w:asciiTheme="majorBidi" w:hAnsiTheme="majorBidi" w:cstheme="majorBidi"/>
          <w:sz w:val="24"/>
          <w:szCs w:val="24"/>
          <w:lang w:bidi="ar-AE"/>
        </w:rPr>
        <w:footnoteReference w:id="170"/>
      </w:r>
      <w:r w:rsidR="00557103" w:rsidRPr="00E21DF0">
        <w:rPr>
          <w:rFonts w:asciiTheme="majorBidi" w:hAnsiTheme="majorBidi" w:cstheme="majorBidi"/>
          <w:sz w:val="24"/>
          <w:szCs w:val="24"/>
          <w:lang w:bidi="ar-AE"/>
        </w:rPr>
        <w:t xml:space="preserve">  </w:t>
      </w:r>
      <w:r w:rsidR="00502FCA"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 xml:space="preserve"> </w:t>
      </w:r>
    </w:p>
    <w:p w14:paraId="55E74DB9" w14:textId="7CC66A41" w:rsidR="0041000A" w:rsidRPr="00E21DF0" w:rsidRDefault="004100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t>“</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’a ve </w:t>
      </w:r>
      <w:r w:rsidR="00D05C78" w:rsidRPr="00E21DF0">
        <w:rPr>
          <w:rFonts w:asciiTheme="majorBidi" w:hAnsiTheme="majorBidi" w:cstheme="majorBidi"/>
          <w:sz w:val="24"/>
          <w:szCs w:val="24"/>
        </w:rPr>
        <w:t>Resûlüne</w:t>
      </w:r>
      <w:r w:rsidRPr="00E21DF0">
        <w:rPr>
          <w:rFonts w:asciiTheme="majorBidi" w:hAnsiTheme="majorBidi" w:cstheme="majorBidi"/>
          <w:sz w:val="24"/>
          <w:szCs w:val="24"/>
        </w:rPr>
        <w:t xml:space="preserve"> iman edin ve sizi üzerinde tasarrufa yetkili kıldığı maldan, (</w:t>
      </w:r>
      <w:r w:rsidR="00B10D0A" w:rsidRPr="00E21DF0">
        <w:rPr>
          <w:rFonts w:asciiTheme="majorBidi" w:hAnsiTheme="majorBidi" w:cstheme="majorBidi"/>
          <w:sz w:val="24"/>
          <w:szCs w:val="24"/>
        </w:rPr>
        <w:t>Allah</w:t>
      </w:r>
      <w:r w:rsidR="00D05C78" w:rsidRPr="00E21DF0">
        <w:rPr>
          <w:rFonts w:asciiTheme="majorBidi" w:hAnsiTheme="majorBidi" w:cstheme="majorBidi"/>
          <w:sz w:val="24"/>
          <w:szCs w:val="24"/>
        </w:rPr>
        <w:t xml:space="preserve"> </w:t>
      </w:r>
      <w:r w:rsidRPr="00E21DF0">
        <w:rPr>
          <w:rFonts w:asciiTheme="majorBidi" w:hAnsiTheme="majorBidi" w:cstheme="majorBidi"/>
          <w:sz w:val="24"/>
          <w:szCs w:val="24"/>
        </w:rPr>
        <w:t>yolunda) harcayın. İçinizden iman edip de (</w:t>
      </w:r>
      <w:r w:rsidR="00B10D0A" w:rsidRPr="00E21DF0">
        <w:rPr>
          <w:rFonts w:asciiTheme="majorBidi" w:hAnsiTheme="majorBidi" w:cstheme="majorBidi"/>
          <w:sz w:val="24"/>
          <w:szCs w:val="24"/>
        </w:rPr>
        <w:t>Allah</w:t>
      </w:r>
      <w:r w:rsidR="00D05C78" w:rsidRPr="00E21DF0">
        <w:rPr>
          <w:rFonts w:asciiTheme="majorBidi" w:hAnsiTheme="majorBidi" w:cstheme="majorBidi"/>
          <w:sz w:val="24"/>
          <w:szCs w:val="24"/>
        </w:rPr>
        <w:t xml:space="preserve"> </w:t>
      </w:r>
      <w:r w:rsidRPr="00E21DF0">
        <w:rPr>
          <w:rFonts w:asciiTheme="majorBidi" w:hAnsiTheme="majorBidi" w:cstheme="majorBidi"/>
          <w:sz w:val="24"/>
          <w:szCs w:val="24"/>
        </w:rPr>
        <w:t>yolunda) harcayanlar var ya onlar için büyük bir mükâfat vardır.”</w:t>
      </w:r>
      <w:r w:rsidRPr="00E21DF0">
        <w:rPr>
          <w:rStyle w:val="DipnotBavurusu"/>
          <w:rFonts w:asciiTheme="majorBidi" w:hAnsiTheme="majorBidi" w:cstheme="majorBidi"/>
          <w:sz w:val="24"/>
          <w:szCs w:val="24"/>
        </w:rPr>
        <w:footnoteReference w:id="171"/>
      </w:r>
    </w:p>
    <w:p w14:paraId="1FC4AC9E" w14:textId="00138898" w:rsidR="00557103" w:rsidRPr="00E21DF0" w:rsidRDefault="00F34EB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Nesefî (öl</w:t>
      </w:r>
      <w:r w:rsidR="005D495C"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709/1310)</w:t>
      </w:r>
      <w:r w:rsidR="00557103" w:rsidRPr="00E21DF0">
        <w:rPr>
          <w:rFonts w:asciiTheme="majorBidi" w:hAnsiTheme="majorBidi" w:cstheme="majorBidi"/>
          <w:sz w:val="24"/>
          <w:szCs w:val="24"/>
          <w:lang w:bidi="ar-AE"/>
        </w:rPr>
        <w:t>, yukarıda zikrettiğimiz Had</w:t>
      </w:r>
      <w:r w:rsidR="00FA41E4" w:rsidRPr="00E21DF0">
        <w:rPr>
          <w:rFonts w:asciiTheme="majorBidi" w:hAnsiTheme="majorBidi" w:cstheme="majorBidi"/>
          <w:sz w:val="24"/>
          <w:szCs w:val="24"/>
          <w:lang w:bidi="ar-AE"/>
        </w:rPr>
        <w:t xml:space="preserve">îd </w:t>
      </w:r>
      <w:r w:rsidR="00557103" w:rsidRPr="00E21DF0">
        <w:rPr>
          <w:rFonts w:asciiTheme="majorBidi" w:hAnsiTheme="majorBidi" w:cstheme="majorBidi"/>
          <w:sz w:val="24"/>
          <w:szCs w:val="24"/>
          <w:lang w:bidi="ar-AE"/>
        </w:rPr>
        <w:t>s</w:t>
      </w:r>
      <w:r w:rsidR="00FA41E4" w:rsidRPr="00E21DF0">
        <w:rPr>
          <w:rFonts w:asciiTheme="majorBidi" w:hAnsiTheme="majorBidi" w:cstheme="majorBidi"/>
          <w:sz w:val="24"/>
          <w:szCs w:val="24"/>
          <w:lang w:bidi="ar-AE"/>
        </w:rPr>
        <w:t>û</w:t>
      </w:r>
      <w:r w:rsidR="00557103" w:rsidRPr="00E21DF0">
        <w:rPr>
          <w:rFonts w:asciiTheme="majorBidi" w:hAnsiTheme="majorBidi" w:cstheme="majorBidi"/>
          <w:sz w:val="24"/>
          <w:szCs w:val="24"/>
          <w:lang w:bidi="ar-AE"/>
        </w:rPr>
        <w:t>resinin, “</w:t>
      </w:r>
      <w:r w:rsidR="001D021F" w:rsidRPr="00E21DF0">
        <w:rPr>
          <w:rFonts w:asciiTheme="majorBidi" w:hAnsiTheme="majorBidi" w:cstheme="majorBidi"/>
          <w:sz w:val="24"/>
          <w:szCs w:val="24"/>
          <w:lang w:bidi="ar-AE"/>
        </w:rPr>
        <w:t>…</w:t>
      </w:r>
      <w:r w:rsidR="00557103" w:rsidRPr="00E21DF0">
        <w:rPr>
          <w:rFonts w:asciiTheme="majorBidi" w:hAnsiTheme="majorBidi" w:cstheme="majorBidi"/>
          <w:sz w:val="24"/>
          <w:szCs w:val="24"/>
          <w:lang w:bidi="ar-AE"/>
        </w:rPr>
        <w:t xml:space="preserve">Sizi, üzerinde tasarrufa yetkili kıldığı maldan harcayın” </w:t>
      </w:r>
      <w:r w:rsidR="000D7709" w:rsidRPr="00E21DF0">
        <w:rPr>
          <w:rFonts w:asciiTheme="majorBidi" w:hAnsiTheme="majorBidi" w:cstheme="majorBidi"/>
          <w:sz w:val="24"/>
          <w:szCs w:val="24"/>
          <w:lang w:bidi="ar-AE"/>
        </w:rPr>
        <w:t>âyet</w:t>
      </w:r>
      <w:r w:rsidR="00557103" w:rsidRPr="00E21DF0">
        <w:rPr>
          <w:rFonts w:asciiTheme="majorBidi" w:hAnsiTheme="majorBidi" w:cstheme="majorBidi"/>
          <w:sz w:val="24"/>
          <w:szCs w:val="24"/>
          <w:lang w:bidi="ar-AE"/>
        </w:rPr>
        <w:t>ini</w:t>
      </w:r>
      <w:r w:rsidR="00867313" w:rsidRPr="00E21DF0">
        <w:rPr>
          <w:rFonts w:asciiTheme="majorBidi" w:hAnsiTheme="majorBidi" w:cstheme="majorBidi"/>
          <w:sz w:val="24"/>
          <w:szCs w:val="24"/>
          <w:lang w:bidi="ar-AE"/>
        </w:rPr>
        <w:t xml:space="preserve"> açıklarken </w:t>
      </w:r>
      <w:r w:rsidR="00557103" w:rsidRPr="00E21DF0">
        <w:rPr>
          <w:rFonts w:asciiTheme="majorBidi" w:hAnsiTheme="majorBidi" w:cstheme="majorBidi"/>
          <w:sz w:val="24"/>
          <w:szCs w:val="24"/>
          <w:lang w:bidi="ar-AE"/>
        </w:rPr>
        <w:t>şunları</w:t>
      </w:r>
      <w:r w:rsidR="00867313" w:rsidRPr="00E21DF0">
        <w:rPr>
          <w:rFonts w:asciiTheme="majorBidi" w:hAnsiTheme="majorBidi" w:cstheme="majorBidi"/>
          <w:sz w:val="24"/>
          <w:szCs w:val="24"/>
          <w:lang w:bidi="ar-AE"/>
        </w:rPr>
        <w:t xml:space="preserve"> ifade eder</w:t>
      </w:r>
      <w:r w:rsidR="0041000A" w:rsidRPr="00E21DF0">
        <w:rPr>
          <w:rFonts w:asciiTheme="majorBidi" w:hAnsiTheme="majorBidi" w:cstheme="majorBidi"/>
          <w:sz w:val="24"/>
          <w:szCs w:val="24"/>
          <w:lang w:bidi="ar-AE"/>
        </w:rPr>
        <w:t>:</w:t>
      </w:r>
      <w:r w:rsidR="002727EB"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 xml:space="preserve">“Sizin ellerinizdeki mallar, yaratması ve oluşturması sebebi ile </w:t>
      </w:r>
      <w:r w:rsidR="00B10D0A" w:rsidRPr="00E21DF0">
        <w:rPr>
          <w:rFonts w:asciiTheme="majorBidi" w:hAnsiTheme="majorBidi" w:cstheme="majorBidi"/>
          <w:sz w:val="24"/>
          <w:szCs w:val="24"/>
          <w:lang w:bidi="ar-AE"/>
        </w:rPr>
        <w:t>Allah</w:t>
      </w:r>
      <w:r w:rsidR="00557103" w:rsidRPr="00E21DF0">
        <w:rPr>
          <w:rFonts w:asciiTheme="majorBidi" w:hAnsiTheme="majorBidi" w:cstheme="majorBidi"/>
          <w:sz w:val="24"/>
          <w:szCs w:val="24"/>
          <w:lang w:bidi="ar-AE"/>
        </w:rPr>
        <w:t>’ın</w:t>
      </w:r>
      <w:r w:rsidR="00A8339A" w:rsidRPr="00E21DF0">
        <w:rPr>
          <w:rFonts w:asciiTheme="majorBidi" w:hAnsiTheme="majorBidi" w:cstheme="majorBidi"/>
          <w:sz w:val="24"/>
          <w:szCs w:val="24"/>
          <w:lang w:bidi="ar-AE"/>
        </w:rPr>
        <w:t xml:space="preserve"> </w:t>
      </w:r>
      <w:r w:rsidR="00557103" w:rsidRPr="00E21DF0">
        <w:rPr>
          <w:rFonts w:asciiTheme="majorBidi" w:hAnsiTheme="majorBidi" w:cstheme="majorBidi"/>
          <w:sz w:val="24"/>
          <w:szCs w:val="24"/>
          <w:lang w:bidi="ar-AE"/>
        </w:rPr>
        <w:t xml:space="preserve">(c.c) mallarıdır. Onlardan istifade etmeniz için size verdi. Sizi mallardan tasarruf etmeye yetkili halifeler kıldı. Ancak gerçekte onlar sizin mallarınız değildir. Siz ancak vekil konumundasınız </w:t>
      </w:r>
      <w:r w:rsidR="00363A9B" w:rsidRPr="00E21DF0">
        <w:rPr>
          <w:rFonts w:asciiTheme="majorBidi" w:hAnsiTheme="majorBidi" w:cstheme="majorBidi"/>
          <w:sz w:val="24"/>
          <w:szCs w:val="24"/>
          <w:lang w:bidi="ar-AE"/>
        </w:rPr>
        <w:t xml:space="preserve">ki o malları artık </w:t>
      </w:r>
      <w:r w:rsidR="00B10D0A" w:rsidRPr="00E21DF0">
        <w:rPr>
          <w:rFonts w:asciiTheme="majorBidi" w:hAnsiTheme="majorBidi" w:cstheme="majorBidi"/>
          <w:sz w:val="24"/>
          <w:szCs w:val="24"/>
          <w:lang w:bidi="ar-AE"/>
        </w:rPr>
        <w:t>Allah’ın</w:t>
      </w:r>
      <w:r w:rsidR="00425AE8" w:rsidRPr="00E21DF0">
        <w:rPr>
          <w:rFonts w:asciiTheme="majorBidi" w:hAnsiTheme="majorBidi" w:cstheme="majorBidi"/>
          <w:sz w:val="24"/>
          <w:szCs w:val="24"/>
          <w:lang w:bidi="ar-AE"/>
        </w:rPr>
        <w:t xml:space="preserve"> </w:t>
      </w:r>
      <w:r w:rsidR="00363A9B" w:rsidRPr="00E21DF0">
        <w:rPr>
          <w:rFonts w:asciiTheme="majorBidi" w:hAnsiTheme="majorBidi" w:cstheme="majorBidi"/>
          <w:sz w:val="24"/>
          <w:szCs w:val="24"/>
          <w:lang w:bidi="ar-AE"/>
        </w:rPr>
        <w:t>hakları çerçevesinde harcayın…”</w:t>
      </w:r>
      <w:r w:rsidR="00363A9B" w:rsidRPr="00E21DF0">
        <w:rPr>
          <w:rStyle w:val="DipnotBavurusu"/>
          <w:rFonts w:asciiTheme="majorBidi" w:hAnsiTheme="majorBidi" w:cstheme="majorBidi"/>
          <w:sz w:val="24"/>
          <w:szCs w:val="24"/>
          <w:lang w:bidi="ar-AE"/>
        </w:rPr>
        <w:footnoteReference w:id="172"/>
      </w:r>
      <w:r w:rsidR="00363A9B" w:rsidRPr="00E21DF0">
        <w:rPr>
          <w:rFonts w:asciiTheme="majorBidi" w:hAnsiTheme="majorBidi" w:cstheme="majorBidi"/>
          <w:sz w:val="24"/>
          <w:szCs w:val="24"/>
          <w:lang w:bidi="ar-AE"/>
        </w:rPr>
        <w:t xml:space="preserve"> Nitekim gerçek v</w:t>
      </w:r>
      <w:r w:rsidR="00D05C78" w:rsidRPr="00E21DF0">
        <w:rPr>
          <w:rFonts w:asciiTheme="majorBidi" w:hAnsiTheme="majorBidi" w:cstheme="majorBidi"/>
          <w:sz w:val="24"/>
          <w:szCs w:val="24"/>
          <w:lang w:bidi="ar-AE"/>
        </w:rPr>
        <w:t>â</w:t>
      </w:r>
      <w:r w:rsidR="00363A9B" w:rsidRPr="00E21DF0">
        <w:rPr>
          <w:rFonts w:asciiTheme="majorBidi" w:hAnsiTheme="majorBidi" w:cstheme="majorBidi"/>
          <w:sz w:val="24"/>
          <w:szCs w:val="24"/>
          <w:lang w:bidi="ar-AE"/>
        </w:rPr>
        <w:t xml:space="preserve">ris </w:t>
      </w:r>
      <w:r w:rsidR="00522091" w:rsidRPr="00E21DF0">
        <w:rPr>
          <w:rFonts w:asciiTheme="majorBidi" w:hAnsiTheme="majorBidi" w:cstheme="majorBidi"/>
          <w:sz w:val="24"/>
          <w:szCs w:val="24"/>
          <w:lang w:bidi="ar-AE"/>
        </w:rPr>
        <w:t>Allah</w:t>
      </w:r>
      <w:r w:rsidR="00363A9B" w:rsidRPr="00E21DF0">
        <w:rPr>
          <w:rFonts w:asciiTheme="majorBidi" w:hAnsiTheme="majorBidi" w:cstheme="majorBidi"/>
          <w:sz w:val="24"/>
          <w:szCs w:val="24"/>
          <w:lang w:bidi="ar-AE"/>
        </w:rPr>
        <w:t>’tır. Kul ise emanetçidir.</w:t>
      </w:r>
    </w:p>
    <w:p w14:paraId="26702680" w14:textId="39FF3ED8" w:rsidR="00080CBD"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Allah’ın</w:t>
      </w:r>
      <w:r w:rsidR="000A0F2A"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hayat sahiplerine sevk</w:t>
      </w:r>
      <w:r w:rsidR="00A8339A"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 xml:space="preserve">ettiği ve faydalanmayı nasip ettiği nimetlerin, rızkın yegâne kaynağı da </w:t>
      </w:r>
      <w:r w:rsidR="005D495C" w:rsidRPr="00E21DF0">
        <w:rPr>
          <w:rFonts w:asciiTheme="majorBidi" w:hAnsiTheme="majorBidi" w:cstheme="majorBidi"/>
          <w:sz w:val="24"/>
          <w:szCs w:val="24"/>
          <w:lang w:bidi="ar-AE"/>
        </w:rPr>
        <w:t>el-</w:t>
      </w:r>
      <w:r w:rsidR="008C4A32" w:rsidRPr="00E21DF0">
        <w:rPr>
          <w:rFonts w:asciiTheme="majorBidi" w:hAnsiTheme="majorBidi" w:cstheme="majorBidi"/>
          <w:sz w:val="24"/>
          <w:szCs w:val="24"/>
          <w:lang w:bidi="ar-AE"/>
        </w:rPr>
        <w:t>m</w:t>
      </w:r>
      <w:r w:rsidR="009A48A8" w:rsidRPr="00E21DF0">
        <w:rPr>
          <w:rFonts w:asciiTheme="majorBidi" w:hAnsiTheme="majorBidi" w:cstheme="majorBidi"/>
          <w:sz w:val="24"/>
          <w:szCs w:val="24"/>
          <w:lang w:bidi="ar-AE"/>
        </w:rPr>
        <w:t>elik (</w:t>
      </w:r>
      <w:r w:rsidR="009A48A8" w:rsidRPr="00E21DF0">
        <w:rPr>
          <w:rFonts w:asciiTheme="majorBidi" w:hAnsiTheme="majorBidi" w:cstheme="majorBidi"/>
          <w:sz w:val="24"/>
          <w:szCs w:val="24"/>
          <w:rtl/>
          <w:lang w:bidi="ar-AE"/>
        </w:rPr>
        <w:t>اَلْمَلِك</w:t>
      </w:r>
      <w:r w:rsidR="009A48A8" w:rsidRPr="00E21DF0">
        <w:rPr>
          <w:rFonts w:asciiTheme="majorBidi" w:hAnsiTheme="majorBidi" w:cstheme="majorBidi"/>
          <w:sz w:val="24"/>
          <w:szCs w:val="24"/>
          <w:lang w:bidi="ar-AE"/>
        </w:rPr>
        <w:t xml:space="preserve">) olan </w:t>
      </w:r>
      <w:r w:rsidRPr="00E21DF0">
        <w:rPr>
          <w:rFonts w:asciiTheme="majorBidi" w:hAnsiTheme="majorBidi" w:cstheme="majorBidi"/>
          <w:sz w:val="24"/>
          <w:szCs w:val="24"/>
          <w:lang w:bidi="ar-AE"/>
        </w:rPr>
        <w:t>Allah</w:t>
      </w:r>
      <w:r w:rsidR="009A48A8" w:rsidRPr="00E21DF0">
        <w:rPr>
          <w:rFonts w:asciiTheme="majorBidi" w:hAnsiTheme="majorBidi" w:cstheme="majorBidi"/>
          <w:sz w:val="24"/>
          <w:szCs w:val="24"/>
          <w:lang w:bidi="ar-AE"/>
        </w:rPr>
        <w:t xml:space="preserve">’tır.  </w:t>
      </w:r>
      <w:r w:rsidRPr="00E21DF0">
        <w:rPr>
          <w:rFonts w:asciiTheme="majorBidi" w:hAnsiTheme="majorBidi" w:cstheme="majorBidi"/>
          <w:sz w:val="24"/>
          <w:szCs w:val="24"/>
          <w:lang w:bidi="ar-AE"/>
        </w:rPr>
        <w:t>Kur’ân’da</w:t>
      </w:r>
      <w:r w:rsidR="00425AE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“Şüphesiz rızkı veren</w:t>
      </w:r>
      <w:r w:rsidR="009A48A8" w:rsidRPr="00E21DF0">
        <w:rPr>
          <w:rFonts w:asciiTheme="majorBidi" w:hAnsiTheme="majorBidi" w:cstheme="majorBidi"/>
          <w:i/>
          <w:iCs/>
          <w:sz w:val="24"/>
          <w:szCs w:val="24"/>
          <w:lang w:bidi="ar-AE"/>
        </w:rPr>
        <w:t xml:space="preserve"> </w:t>
      </w:r>
      <w:r w:rsidR="009A48A8" w:rsidRPr="00E21DF0">
        <w:rPr>
          <w:rFonts w:asciiTheme="majorBidi" w:hAnsiTheme="majorBidi" w:cstheme="majorBidi"/>
          <w:sz w:val="24"/>
          <w:szCs w:val="24"/>
          <w:lang w:bidi="ar-AE"/>
        </w:rPr>
        <w:t xml:space="preserve">güç ve kudret sahibi olan ancak </w:t>
      </w:r>
      <w:r w:rsidRPr="00E21DF0">
        <w:rPr>
          <w:rFonts w:asciiTheme="majorBidi" w:hAnsiTheme="majorBidi" w:cstheme="majorBidi"/>
          <w:sz w:val="24"/>
          <w:szCs w:val="24"/>
          <w:lang w:bidi="ar-AE"/>
        </w:rPr>
        <w:t>Allah</w:t>
      </w:r>
      <w:r w:rsidR="009A48A8" w:rsidRPr="00E21DF0">
        <w:rPr>
          <w:rFonts w:asciiTheme="majorBidi" w:hAnsiTheme="majorBidi" w:cstheme="majorBidi"/>
          <w:sz w:val="24"/>
          <w:szCs w:val="24"/>
          <w:lang w:bidi="ar-AE"/>
        </w:rPr>
        <w:t>’tır”</w:t>
      </w:r>
      <w:r w:rsidR="009A48A8" w:rsidRPr="00E21DF0">
        <w:rPr>
          <w:rStyle w:val="DipnotBavurusu"/>
          <w:rFonts w:asciiTheme="majorBidi" w:hAnsiTheme="majorBidi" w:cstheme="majorBidi"/>
          <w:sz w:val="24"/>
          <w:szCs w:val="24"/>
          <w:lang w:bidi="ar-AE"/>
        </w:rPr>
        <w:footnoteReference w:id="173"/>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 xml:space="preserve">“Yeryüzünde yaşayan bütün canlıların </w:t>
      </w:r>
      <w:r w:rsidR="009A48A8" w:rsidRPr="00E21DF0">
        <w:rPr>
          <w:rFonts w:asciiTheme="majorBidi" w:hAnsiTheme="majorBidi" w:cstheme="majorBidi"/>
          <w:sz w:val="24"/>
          <w:szCs w:val="24"/>
          <w:lang w:bidi="ar-AE"/>
        </w:rPr>
        <w:lastRenderedPageBreak/>
        <w:t xml:space="preserve">rızkını vermek </w:t>
      </w:r>
      <w:r w:rsidRPr="00E21DF0">
        <w:rPr>
          <w:rFonts w:asciiTheme="majorBidi" w:hAnsiTheme="majorBidi" w:cstheme="majorBidi"/>
          <w:sz w:val="24"/>
          <w:szCs w:val="24"/>
          <w:lang w:bidi="ar-AE"/>
        </w:rPr>
        <w:t>Allah</w:t>
      </w:r>
      <w:r w:rsidR="009A48A8" w:rsidRPr="00E21DF0">
        <w:rPr>
          <w:rFonts w:asciiTheme="majorBidi" w:hAnsiTheme="majorBidi" w:cstheme="majorBidi"/>
          <w:sz w:val="24"/>
          <w:szCs w:val="24"/>
          <w:lang w:bidi="ar-AE"/>
        </w:rPr>
        <w:t>’a mahsustur”</w:t>
      </w:r>
      <w:r w:rsidR="009A48A8" w:rsidRPr="00E21DF0">
        <w:rPr>
          <w:rStyle w:val="DipnotBavurusu"/>
          <w:rFonts w:asciiTheme="majorBidi" w:hAnsiTheme="majorBidi" w:cstheme="majorBidi"/>
          <w:sz w:val="24"/>
          <w:szCs w:val="24"/>
          <w:lang w:bidi="ar-AE"/>
        </w:rPr>
        <w:footnoteReference w:id="174"/>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Allah</w:t>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dilediğine hesapsız rızık verir”</w:t>
      </w:r>
      <w:r w:rsidR="009A48A8" w:rsidRPr="00E21DF0">
        <w:rPr>
          <w:rStyle w:val="DipnotBavurusu"/>
          <w:rFonts w:asciiTheme="majorBidi" w:hAnsiTheme="majorBidi" w:cstheme="majorBidi"/>
          <w:sz w:val="24"/>
          <w:szCs w:val="24"/>
          <w:lang w:bidi="ar-AE"/>
        </w:rPr>
        <w:footnoteReference w:id="175"/>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“Doğrusu zengin eden</w:t>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de</w:t>
      </w:r>
      <w:r w:rsidR="00D05C78" w:rsidRPr="00E21DF0">
        <w:rPr>
          <w:rFonts w:asciiTheme="majorBidi" w:hAnsiTheme="majorBidi" w:cstheme="majorBidi"/>
          <w:sz w:val="24"/>
          <w:szCs w:val="24"/>
          <w:lang w:bidi="ar-AE"/>
        </w:rPr>
        <w:t xml:space="preserve"> </w:t>
      </w:r>
      <w:r w:rsidR="009A48A8" w:rsidRPr="00E21DF0">
        <w:rPr>
          <w:rFonts w:asciiTheme="majorBidi" w:hAnsiTheme="majorBidi" w:cstheme="majorBidi"/>
          <w:sz w:val="24"/>
          <w:szCs w:val="24"/>
          <w:lang w:bidi="ar-AE"/>
        </w:rPr>
        <w:t>varlıklı kılan da O’dur”</w:t>
      </w:r>
      <w:r w:rsidR="009A48A8" w:rsidRPr="00E21DF0">
        <w:rPr>
          <w:rStyle w:val="DipnotBavurusu"/>
          <w:rFonts w:asciiTheme="majorBidi" w:hAnsiTheme="majorBidi" w:cstheme="majorBidi"/>
          <w:sz w:val="24"/>
          <w:szCs w:val="24"/>
          <w:lang w:bidi="ar-AE"/>
        </w:rPr>
        <w:footnoteReference w:id="176"/>
      </w:r>
      <w:r w:rsidR="007D7DF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âyet</w:t>
      </w:r>
      <w:r w:rsidR="007D7DF2" w:rsidRPr="00E21DF0">
        <w:rPr>
          <w:rFonts w:asciiTheme="majorBidi" w:hAnsiTheme="majorBidi" w:cstheme="majorBidi"/>
          <w:sz w:val="24"/>
          <w:szCs w:val="24"/>
          <w:lang w:bidi="ar-AE"/>
        </w:rPr>
        <w:t xml:space="preserve">leri </w:t>
      </w:r>
      <w:r w:rsidR="00080CBD" w:rsidRPr="00E21DF0">
        <w:rPr>
          <w:rFonts w:asciiTheme="majorBidi" w:hAnsiTheme="majorBidi" w:cstheme="majorBidi"/>
          <w:sz w:val="24"/>
          <w:szCs w:val="24"/>
          <w:lang w:bidi="ar-AE"/>
        </w:rPr>
        <w:t xml:space="preserve">gerçek rızık vericinin </w:t>
      </w:r>
      <w:r w:rsidRPr="00E21DF0">
        <w:rPr>
          <w:rFonts w:asciiTheme="majorBidi" w:hAnsiTheme="majorBidi" w:cstheme="majorBidi"/>
          <w:sz w:val="24"/>
          <w:szCs w:val="24"/>
          <w:lang w:bidi="ar-AE"/>
        </w:rPr>
        <w:t>Allah</w:t>
      </w:r>
      <w:r w:rsidR="00D05C78" w:rsidRPr="00E21DF0">
        <w:rPr>
          <w:rFonts w:asciiTheme="majorBidi" w:hAnsiTheme="majorBidi" w:cstheme="majorBidi"/>
          <w:sz w:val="24"/>
          <w:szCs w:val="24"/>
          <w:lang w:bidi="ar-AE"/>
        </w:rPr>
        <w:t xml:space="preserve"> </w:t>
      </w:r>
      <w:r w:rsidR="00080CBD" w:rsidRPr="00E21DF0">
        <w:rPr>
          <w:rFonts w:asciiTheme="majorBidi" w:hAnsiTheme="majorBidi" w:cstheme="majorBidi"/>
          <w:sz w:val="24"/>
          <w:szCs w:val="24"/>
          <w:lang w:bidi="ar-AE"/>
        </w:rPr>
        <w:t xml:space="preserve">olduğuna vurgu yapmaktadır. Bu bakımdan yaratan, nimetleri rızık </w:t>
      </w:r>
      <w:r w:rsidR="0016463F" w:rsidRPr="00E21DF0">
        <w:rPr>
          <w:rFonts w:asciiTheme="majorBidi" w:hAnsiTheme="majorBidi" w:cstheme="majorBidi"/>
          <w:sz w:val="24"/>
          <w:szCs w:val="24"/>
          <w:lang w:bidi="ar-AE"/>
        </w:rPr>
        <w:t>suretiyle</w:t>
      </w:r>
      <w:r w:rsidR="00080CBD" w:rsidRPr="00E21DF0">
        <w:rPr>
          <w:rFonts w:asciiTheme="majorBidi" w:hAnsiTheme="majorBidi" w:cstheme="majorBidi"/>
          <w:sz w:val="24"/>
          <w:szCs w:val="24"/>
          <w:lang w:bidi="ar-AE"/>
        </w:rPr>
        <w:t xml:space="preserve"> insanlara ulaştıran, rızıkları daraltan-genişleten, paylaştıran yalnızca </w:t>
      </w:r>
      <w:r w:rsidRPr="00E21DF0">
        <w:rPr>
          <w:rFonts w:asciiTheme="majorBidi" w:hAnsiTheme="majorBidi" w:cstheme="majorBidi"/>
          <w:sz w:val="24"/>
          <w:szCs w:val="24"/>
          <w:lang w:bidi="ar-AE"/>
        </w:rPr>
        <w:t>Allah</w:t>
      </w:r>
      <w:r w:rsidR="00080CBD" w:rsidRPr="00E21DF0">
        <w:rPr>
          <w:rFonts w:asciiTheme="majorBidi" w:hAnsiTheme="majorBidi" w:cstheme="majorBidi"/>
          <w:sz w:val="24"/>
          <w:szCs w:val="24"/>
          <w:lang w:bidi="ar-AE"/>
        </w:rPr>
        <w:t>’</w:t>
      </w:r>
      <w:r w:rsidR="00D05C78" w:rsidRPr="00E21DF0">
        <w:rPr>
          <w:rFonts w:asciiTheme="majorBidi" w:hAnsiTheme="majorBidi" w:cstheme="majorBidi"/>
          <w:sz w:val="24"/>
          <w:szCs w:val="24"/>
          <w:lang w:bidi="ar-AE"/>
        </w:rPr>
        <w:t>t</w:t>
      </w:r>
      <w:r w:rsidR="00080CBD" w:rsidRPr="00E21DF0">
        <w:rPr>
          <w:rFonts w:asciiTheme="majorBidi" w:hAnsiTheme="majorBidi" w:cstheme="majorBidi"/>
          <w:sz w:val="24"/>
          <w:szCs w:val="24"/>
          <w:lang w:bidi="ar-AE"/>
        </w:rPr>
        <w:t xml:space="preserve">ır. </w:t>
      </w:r>
    </w:p>
    <w:p w14:paraId="76EA058E" w14:textId="6581CC05" w:rsidR="003C2049" w:rsidRPr="00E21DF0" w:rsidRDefault="00080CBD"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 xml:space="preserve">Mutlak mülkiyetin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’a isnadı imanî bir meseledir. Zira mülkiyetin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’tan başka varlıklara isnadı şirke sebebiyet verir.</w:t>
      </w:r>
      <w:r w:rsidR="00204778"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bu durum şöyle</w:t>
      </w:r>
      <w:r w:rsidR="00204778" w:rsidRPr="00E21DF0">
        <w:rPr>
          <w:rFonts w:asciiTheme="majorBidi" w:hAnsiTheme="majorBidi" w:cstheme="majorBidi"/>
          <w:sz w:val="24"/>
          <w:szCs w:val="24"/>
          <w:lang w:bidi="ar-AE"/>
        </w:rPr>
        <w:t xml:space="preserve"> zikredilmektedir</w:t>
      </w:r>
      <w:r w:rsidR="00CA6C58" w:rsidRPr="00E21DF0">
        <w:rPr>
          <w:rFonts w:asciiTheme="majorBidi" w:hAnsiTheme="majorBidi" w:cstheme="majorBidi"/>
          <w:sz w:val="24"/>
          <w:szCs w:val="24"/>
          <w:lang w:bidi="ar-AE"/>
        </w:rPr>
        <w:t>:</w:t>
      </w:r>
    </w:p>
    <w:p w14:paraId="2DDF9C3B" w14:textId="740C7D5A" w:rsidR="007D7DF2" w:rsidRPr="00E21DF0" w:rsidRDefault="007D7DF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t xml:space="preserve"> “De ki: ‘Sizi gökten ve yerden kim rızıklandırıyor? Ya da işitme ve görme yetkisi üzerinde kim mutlak hâk</w:t>
      </w:r>
      <w:r w:rsidR="00CA6C58" w:rsidRPr="00E21DF0">
        <w:rPr>
          <w:rFonts w:asciiTheme="majorBidi" w:hAnsiTheme="majorBidi" w:cstheme="majorBidi"/>
          <w:sz w:val="24"/>
          <w:szCs w:val="24"/>
        </w:rPr>
        <w:t>imdir? Ölüden diriyi, diriden ölüyü kim çıkarıyor? İşleri kim yürütüyor?’ ‘</w:t>
      </w:r>
      <w:r w:rsidR="00B10D0A" w:rsidRPr="00E21DF0">
        <w:rPr>
          <w:rFonts w:asciiTheme="majorBidi" w:hAnsiTheme="majorBidi" w:cstheme="majorBidi"/>
          <w:sz w:val="24"/>
          <w:szCs w:val="24"/>
        </w:rPr>
        <w:t>Allah</w:t>
      </w:r>
      <w:r w:rsidR="00CA6C58" w:rsidRPr="00E21DF0">
        <w:rPr>
          <w:rFonts w:asciiTheme="majorBidi" w:hAnsiTheme="majorBidi" w:cstheme="majorBidi"/>
          <w:sz w:val="24"/>
          <w:szCs w:val="24"/>
        </w:rPr>
        <w:t xml:space="preserve">’ diyecekler. De ki: ‘O hâlde, </w:t>
      </w:r>
      <w:r w:rsidR="00B10D0A" w:rsidRPr="00E21DF0">
        <w:rPr>
          <w:rFonts w:asciiTheme="majorBidi" w:hAnsiTheme="majorBidi" w:cstheme="majorBidi"/>
          <w:sz w:val="24"/>
          <w:szCs w:val="24"/>
        </w:rPr>
        <w:t>Allah</w:t>
      </w:r>
      <w:r w:rsidR="00CA6C58" w:rsidRPr="00E21DF0">
        <w:rPr>
          <w:rFonts w:asciiTheme="majorBidi" w:hAnsiTheme="majorBidi" w:cstheme="majorBidi"/>
          <w:sz w:val="24"/>
          <w:szCs w:val="24"/>
        </w:rPr>
        <w:t>’a karşı gelmekten sakınmayacak mısınız?”</w:t>
      </w:r>
      <w:r w:rsidR="00CA6C58" w:rsidRPr="00E21DF0">
        <w:rPr>
          <w:rStyle w:val="DipnotBavurusu"/>
          <w:rFonts w:asciiTheme="majorBidi" w:hAnsiTheme="majorBidi" w:cstheme="majorBidi"/>
          <w:sz w:val="24"/>
          <w:szCs w:val="24"/>
        </w:rPr>
        <w:footnoteReference w:id="177"/>
      </w:r>
    </w:p>
    <w:p w14:paraId="2586416D" w14:textId="4F5AC817" w:rsidR="00080CBD" w:rsidRPr="00E21DF0" w:rsidRDefault="00080CB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Müşrik Araplar, insanların hayatiyetini </w:t>
      </w:r>
      <w:r w:rsidR="0066188B" w:rsidRPr="00E21DF0">
        <w:rPr>
          <w:rFonts w:asciiTheme="majorBidi" w:hAnsiTheme="majorBidi" w:cstheme="majorBidi"/>
          <w:sz w:val="24"/>
          <w:szCs w:val="24"/>
          <w:lang w:bidi="ar-AE"/>
        </w:rPr>
        <w:t>devam ettirmesini sağlayan nimetlerin; toprağın, topraktan elde edilen mahs</w:t>
      </w:r>
      <w:r w:rsidR="00724F69" w:rsidRPr="00E21DF0">
        <w:rPr>
          <w:rFonts w:asciiTheme="majorBidi" w:hAnsiTheme="majorBidi" w:cstheme="majorBidi"/>
          <w:sz w:val="24"/>
          <w:szCs w:val="24"/>
          <w:lang w:bidi="ar-AE"/>
        </w:rPr>
        <w:t>u</w:t>
      </w:r>
      <w:r w:rsidR="0066188B" w:rsidRPr="00E21DF0">
        <w:rPr>
          <w:rFonts w:asciiTheme="majorBidi" w:hAnsiTheme="majorBidi" w:cstheme="majorBidi"/>
          <w:sz w:val="24"/>
          <w:szCs w:val="24"/>
          <w:lang w:bidi="ar-AE"/>
        </w:rPr>
        <w:t xml:space="preserve">llerin, hayvanların… mâlikinin </w:t>
      </w:r>
      <w:r w:rsidR="00B10D0A" w:rsidRPr="00E21DF0">
        <w:rPr>
          <w:rFonts w:asciiTheme="majorBidi" w:hAnsiTheme="majorBidi" w:cstheme="majorBidi"/>
          <w:sz w:val="24"/>
          <w:szCs w:val="24"/>
          <w:lang w:bidi="ar-AE"/>
        </w:rPr>
        <w:t>Allah</w:t>
      </w:r>
      <w:r w:rsidR="00724F69" w:rsidRPr="00E21DF0">
        <w:rPr>
          <w:rFonts w:asciiTheme="majorBidi" w:hAnsiTheme="majorBidi" w:cstheme="majorBidi"/>
          <w:sz w:val="24"/>
          <w:szCs w:val="24"/>
          <w:lang w:bidi="ar-AE"/>
        </w:rPr>
        <w:t xml:space="preserve"> </w:t>
      </w:r>
      <w:r w:rsidR="0066188B" w:rsidRPr="00E21DF0">
        <w:rPr>
          <w:rFonts w:asciiTheme="majorBidi" w:hAnsiTheme="majorBidi" w:cstheme="majorBidi"/>
          <w:sz w:val="24"/>
          <w:szCs w:val="24"/>
          <w:lang w:bidi="ar-AE"/>
        </w:rPr>
        <w:t xml:space="preserve">olduğunu biliyorlardı. Fakat kendilerine verilen nimetlerin, zenginliklerin tanrı, tanrıça, cin, melek, gökteki yıldızlar sayesinde ihsan edildiğini sanıyorlardı. Bu sebeple bunların kendileri ile </w:t>
      </w:r>
      <w:r w:rsidR="00B10D0A" w:rsidRPr="00E21DF0">
        <w:rPr>
          <w:rFonts w:asciiTheme="majorBidi" w:hAnsiTheme="majorBidi" w:cstheme="majorBidi"/>
          <w:sz w:val="24"/>
          <w:szCs w:val="24"/>
          <w:lang w:bidi="ar-AE"/>
        </w:rPr>
        <w:t>Allah</w:t>
      </w:r>
      <w:r w:rsidR="00724F69" w:rsidRPr="00E21DF0">
        <w:rPr>
          <w:rFonts w:asciiTheme="majorBidi" w:hAnsiTheme="majorBidi" w:cstheme="majorBidi"/>
          <w:sz w:val="24"/>
          <w:szCs w:val="24"/>
          <w:lang w:bidi="ar-AE"/>
        </w:rPr>
        <w:t xml:space="preserve"> </w:t>
      </w:r>
      <w:r w:rsidR="0066188B" w:rsidRPr="00E21DF0">
        <w:rPr>
          <w:rFonts w:asciiTheme="majorBidi" w:hAnsiTheme="majorBidi" w:cstheme="majorBidi"/>
          <w:sz w:val="24"/>
          <w:szCs w:val="24"/>
          <w:lang w:bidi="ar-AE"/>
        </w:rPr>
        <w:t>arasında bir araç olduğunu ve bunlar kızdığı takdirde her şeyden mahrum olacaklarını düşünüyorlardı. Onları memnun etmek için de tarlalarından elde ettikleri mahs</w:t>
      </w:r>
      <w:r w:rsidR="00724F69" w:rsidRPr="00E21DF0">
        <w:rPr>
          <w:rFonts w:asciiTheme="majorBidi" w:hAnsiTheme="majorBidi" w:cstheme="majorBidi"/>
          <w:sz w:val="24"/>
          <w:szCs w:val="24"/>
          <w:lang w:bidi="ar-AE"/>
        </w:rPr>
        <w:t>u</w:t>
      </w:r>
      <w:r w:rsidR="0066188B" w:rsidRPr="00E21DF0">
        <w:rPr>
          <w:rFonts w:asciiTheme="majorBidi" w:hAnsiTheme="majorBidi" w:cstheme="majorBidi"/>
          <w:sz w:val="24"/>
          <w:szCs w:val="24"/>
          <w:lang w:bidi="ar-AE"/>
        </w:rPr>
        <w:t>lleri ve hayvanları onlara adıyorlardı.</w:t>
      </w:r>
      <w:r w:rsidR="0066188B" w:rsidRPr="00E21DF0">
        <w:rPr>
          <w:rStyle w:val="DipnotBavurusu"/>
          <w:rFonts w:asciiTheme="majorBidi" w:hAnsiTheme="majorBidi" w:cstheme="majorBidi"/>
          <w:sz w:val="24"/>
          <w:szCs w:val="24"/>
          <w:lang w:bidi="ar-AE"/>
        </w:rPr>
        <w:footnoteReference w:id="178"/>
      </w:r>
      <w:r w:rsidR="0066188B" w:rsidRPr="00E21DF0">
        <w:rPr>
          <w:rFonts w:asciiTheme="majorBidi" w:hAnsiTheme="majorBidi" w:cstheme="majorBidi"/>
          <w:sz w:val="24"/>
          <w:szCs w:val="24"/>
          <w:lang w:bidi="ar-AE"/>
        </w:rPr>
        <w:t xml:space="preserve"> Ayrıca mülkiyeti </w:t>
      </w:r>
      <w:r w:rsidR="00B10D0A" w:rsidRPr="00E21DF0">
        <w:rPr>
          <w:rFonts w:asciiTheme="majorBidi" w:hAnsiTheme="majorBidi" w:cstheme="majorBidi"/>
          <w:sz w:val="24"/>
          <w:szCs w:val="24"/>
          <w:lang w:bidi="ar-AE"/>
        </w:rPr>
        <w:t>Allah</w:t>
      </w:r>
      <w:r w:rsidR="00724F69" w:rsidRPr="00E21DF0">
        <w:rPr>
          <w:rFonts w:asciiTheme="majorBidi" w:hAnsiTheme="majorBidi" w:cstheme="majorBidi"/>
          <w:sz w:val="24"/>
          <w:szCs w:val="24"/>
          <w:lang w:bidi="ar-AE"/>
        </w:rPr>
        <w:t xml:space="preserve"> </w:t>
      </w:r>
      <w:r w:rsidR="0066188B" w:rsidRPr="00E21DF0">
        <w:rPr>
          <w:rFonts w:asciiTheme="majorBidi" w:hAnsiTheme="majorBidi" w:cstheme="majorBidi"/>
          <w:sz w:val="24"/>
          <w:szCs w:val="24"/>
          <w:lang w:bidi="ar-AE"/>
        </w:rPr>
        <w:t>dışındaki varlıklara isnad etmek dışında kendilerini tümüyle mülkün sahibi olarak görüyorlardı. Bu düşünceden hareketle mal</w:t>
      </w:r>
      <w:r w:rsidR="0015477B" w:rsidRPr="00E21DF0">
        <w:rPr>
          <w:rFonts w:asciiTheme="majorBidi" w:hAnsiTheme="majorBidi" w:cstheme="majorBidi"/>
          <w:sz w:val="24"/>
          <w:szCs w:val="24"/>
          <w:lang w:bidi="ar-AE"/>
        </w:rPr>
        <w:t>ın</w:t>
      </w:r>
      <w:r w:rsidR="0066188B" w:rsidRPr="00E21DF0">
        <w:rPr>
          <w:rFonts w:asciiTheme="majorBidi" w:hAnsiTheme="majorBidi" w:cstheme="majorBidi"/>
          <w:sz w:val="24"/>
          <w:szCs w:val="24"/>
          <w:lang w:bidi="ar-AE"/>
        </w:rPr>
        <w:t xml:space="preserve"> da </w:t>
      </w:r>
      <w:r w:rsidR="00204778" w:rsidRPr="00E21DF0">
        <w:rPr>
          <w:rFonts w:asciiTheme="majorBidi" w:hAnsiTheme="majorBidi" w:cstheme="majorBidi"/>
          <w:sz w:val="24"/>
          <w:szCs w:val="24"/>
          <w:lang w:bidi="ar-AE"/>
        </w:rPr>
        <w:t>fakirlerin</w:t>
      </w:r>
      <w:r w:rsidR="0066188B" w:rsidRPr="00E21DF0">
        <w:rPr>
          <w:rFonts w:asciiTheme="majorBidi" w:hAnsiTheme="majorBidi" w:cstheme="majorBidi"/>
          <w:sz w:val="24"/>
          <w:szCs w:val="24"/>
          <w:lang w:bidi="ar-AE"/>
        </w:rPr>
        <w:t xml:space="preserve"> hakkı olduğu</w:t>
      </w:r>
      <w:r w:rsidR="00204778" w:rsidRPr="00E21DF0">
        <w:rPr>
          <w:rFonts w:asciiTheme="majorBidi" w:hAnsiTheme="majorBidi" w:cstheme="majorBidi"/>
          <w:sz w:val="24"/>
          <w:szCs w:val="24"/>
          <w:lang w:bidi="ar-AE"/>
        </w:rPr>
        <w:t xml:space="preserve"> düşüncesine oldukça </w:t>
      </w:r>
      <w:r w:rsidR="001F145D" w:rsidRPr="00E21DF0">
        <w:rPr>
          <w:rFonts w:asciiTheme="majorBidi" w:hAnsiTheme="majorBidi" w:cstheme="majorBidi"/>
          <w:sz w:val="24"/>
          <w:szCs w:val="24"/>
          <w:lang w:bidi="ar-AE"/>
        </w:rPr>
        <w:t>yabancıydılar.</w:t>
      </w:r>
      <w:r w:rsidR="00204778" w:rsidRPr="00E21DF0">
        <w:rPr>
          <w:rFonts w:asciiTheme="majorBidi" w:hAnsiTheme="majorBidi" w:cstheme="majorBidi"/>
          <w:sz w:val="24"/>
          <w:szCs w:val="24"/>
          <w:lang w:bidi="ar-AE"/>
        </w:rPr>
        <w:t xml:space="preserve"> Onlar, fakiri </w:t>
      </w:r>
      <w:r w:rsidR="001F145D" w:rsidRPr="00E21DF0">
        <w:rPr>
          <w:rFonts w:asciiTheme="majorBidi" w:hAnsiTheme="majorBidi" w:cstheme="majorBidi"/>
          <w:sz w:val="24"/>
          <w:szCs w:val="24"/>
          <w:lang w:bidi="ar-AE"/>
        </w:rPr>
        <w:t>doyurmaya</w:t>
      </w:r>
      <w:r w:rsidR="00204778" w:rsidRPr="00E21DF0">
        <w:rPr>
          <w:rFonts w:asciiTheme="majorBidi" w:hAnsiTheme="majorBidi" w:cstheme="majorBidi"/>
          <w:sz w:val="24"/>
          <w:szCs w:val="24"/>
          <w:lang w:bidi="ar-AE"/>
        </w:rPr>
        <w:t xml:space="preserve"> </w:t>
      </w:r>
      <w:r w:rsidR="001F145D" w:rsidRPr="00E21DF0">
        <w:rPr>
          <w:rFonts w:asciiTheme="majorBidi" w:hAnsiTheme="majorBidi" w:cstheme="majorBidi"/>
          <w:sz w:val="24"/>
          <w:szCs w:val="24"/>
          <w:lang w:bidi="ar-AE"/>
        </w:rPr>
        <w:t>teşvik etmez</w:t>
      </w:r>
      <w:r w:rsidR="00204778" w:rsidRPr="00E21DF0">
        <w:rPr>
          <w:rFonts w:asciiTheme="majorBidi" w:hAnsiTheme="majorBidi" w:cstheme="majorBidi"/>
          <w:sz w:val="24"/>
          <w:szCs w:val="24"/>
          <w:lang w:bidi="ar-AE"/>
        </w:rPr>
        <w:t>,</w:t>
      </w:r>
      <w:r w:rsidR="001F145D" w:rsidRPr="00E21DF0">
        <w:rPr>
          <w:rStyle w:val="DipnotBavurusu"/>
          <w:rFonts w:asciiTheme="majorBidi" w:hAnsiTheme="majorBidi" w:cstheme="majorBidi"/>
          <w:sz w:val="24"/>
          <w:szCs w:val="24"/>
          <w:lang w:bidi="ar-AE"/>
        </w:rPr>
        <w:footnoteReference w:id="179"/>
      </w:r>
      <w:r w:rsidR="001F145D" w:rsidRPr="00E21DF0">
        <w:rPr>
          <w:rFonts w:asciiTheme="majorBidi" w:hAnsiTheme="majorBidi" w:cstheme="majorBidi"/>
          <w:sz w:val="24"/>
          <w:szCs w:val="24"/>
          <w:lang w:bidi="ar-AE"/>
        </w:rPr>
        <w:t xml:space="preserve"> en</w:t>
      </w:r>
      <w:r w:rsidR="00204778" w:rsidRPr="00E21DF0">
        <w:rPr>
          <w:rFonts w:asciiTheme="majorBidi" w:hAnsiTheme="majorBidi" w:cstheme="majorBidi"/>
          <w:sz w:val="24"/>
          <w:szCs w:val="24"/>
          <w:lang w:bidi="ar-AE"/>
        </w:rPr>
        <w:t xml:space="preserve"> ufak yardımı dahi </w:t>
      </w:r>
      <w:r w:rsidR="001F145D" w:rsidRPr="00E21DF0">
        <w:rPr>
          <w:rFonts w:asciiTheme="majorBidi" w:hAnsiTheme="majorBidi" w:cstheme="majorBidi"/>
          <w:sz w:val="24"/>
          <w:szCs w:val="24"/>
          <w:lang w:bidi="ar-AE"/>
        </w:rPr>
        <w:t>esirgerlerdi.</w:t>
      </w:r>
      <w:r w:rsidR="001F145D" w:rsidRPr="00E21DF0">
        <w:rPr>
          <w:rStyle w:val="DipnotBavurusu"/>
          <w:rFonts w:asciiTheme="majorBidi" w:hAnsiTheme="majorBidi" w:cstheme="majorBidi"/>
          <w:sz w:val="24"/>
          <w:szCs w:val="24"/>
          <w:lang w:bidi="ar-AE"/>
        </w:rPr>
        <w:footnoteReference w:id="180"/>
      </w:r>
      <w:r w:rsidR="001F145D"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1F145D" w:rsidRPr="00E21DF0">
        <w:rPr>
          <w:rFonts w:asciiTheme="majorBidi" w:hAnsiTheme="majorBidi" w:cstheme="majorBidi"/>
          <w:sz w:val="24"/>
          <w:szCs w:val="24"/>
          <w:lang w:bidi="ar-AE"/>
        </w:rPr>
        <w:t>’ın dilediği takdirde doyuracağı kimseleri biz mi doyuracağız”</w:t>
      </w:r>
      <w:r w:rsidR="001F145D" w:rsidRPr="00E21DF0">
        <w:rPr>
          <w:rStyle w:val="DipnotBavurusu"/>
          <w:rFonts w:asciiTheme="majorBidi" w:hAnsiTheme="majorBidi" w:cstheme="majorBidi"/>
          <w:sz w:val="24"/>
          <w:szCs w:val="24"/>
          <w:lang w:bidi="ar-AE"/>
        </w:rPr>
        <w:footnoteReference w:id="181"/>
      </w:r>
      <w:r w:rsidR="001F145D" w:rsidRPr="00E21DF0">
        <w:rPr>
          <w:rFonts w:asciiTheme="majorBidi" w:hAnsiTheme="majorBidi" w:cstheme="majorBidi"/>
          <w:sz w:val="24"/>
          <w:szCs w:val="24"/>
          <w:lang w:bidi="ar-AE"/>
        </w:rPr>
        <w:t xml:space="preserve"> derlerdi</w:t>
      </w:r>
      <w:r w:rsidR="00B2387F" w:rsidRPr="00E21DF0">
        <w:rPr>
          <w:rFonts w:asciiTheme="majorBidi" w:hAnsiTheme="majorBidi" w:cstheme="majorBidi"/>
          <w:sz w:val="24"/>
          <w:szCs w:val="24"/>
          <w:lang w:bidi="ar-AE"/>
        </w:rPr>
        <w:t>. İ</w:t>
      </w:r>
      <w:r w:rsidR="001F145D" w:rsidRPr="00E21DF0">
        <w:rPr>
          <w:rFonts w:asciiTheme="majorBidi" w:hAnsiTheme="majorBidi" w:cstheme="majorBidi"/>
          <w:sz w:val="24"/>
          <w:szCs w:val="24"/>
          <w:lang w:bidi="ar-AE"/>
        </w:rPr>
        <w:t xml:space="preserve">şte Peygamberimiz böylesi bir ortamda </w:t>
      </w:r>
      <w:r w:rsidR="001F145D" w:rsidRPr="00E21DF0">
        <w:rPr>
          <w:rFonts w:asciiTheme="majorBidi" w:hAnsiTheme="majorBidi" w:cstheme="majorBidi"/>
          <w:sz w:val="24"/>
          <w:szCs w:val="24"/>
          <w:rtl/>
          <w:lang w:bidi="ar-AE"/>
        </w:rPr>
        <w:t>لَهُ الْمُلْك</w:t>
      </w:r>
      <w:r w:rsidR="001F145D" w:rsidRPr="00E21DF0">
        <w:rPr>
          <w:rFonts w:asciiTheme="majorBidi" w:hAnsiTheme="majorBidi" w:cstheme="majorBidi"/>
          <w:sz w:val="24"/>
          <w:szCs w:val="24"/>
          <w:lang w:bidi="ar-AE"/>
        </w:rPr>
        <w:t xml:space="preserve"> </w:t>
      </w:r>
      <w:r w:rsidR="00724F69" w:rsidRPr="00E21DF0">
        <w:rPr>
          <w:rFonts w:asciiTheme="majorBidi" w:hAnsiTheme="majorBidi" w:cstheme="majorBidi"/>
          <w:sz w:val="24"/>
          <w:szCs w:val="24"/>
          <w:lang w:bidi="ar-AE"/>
        </w:rPr>
        <w:t>“</w:t>
      </w:r>
      <w:r w:rsidR="001F145D" w:rsidRPr="00E21DF0">
        <w:rPr>
          <w:rFonts w:asciiTheme="majorBidi" w:hAnsiTheme="majorBidi" w:cstheme="majorBidi"/>
          <w:sz w:val="24"/>
          <w:szCs w:val="24"/>
          <w:lang w:bidi="ar-AE"/>
        </w:rPr>
        <w:t xml:space="preserve">Mülk </w:t>
      </w:r>
      <w:r w:rsidR="00B10D0A" w:rsidRPr="00E21DF0">
        <w:rPr>
          <w:rFonts w:asciiTheme="majorBidi" w:hAnsiTheme="majorBidi" w:cstheme="majorBidi"/>
          <w:sz w:val="24"/>
          <w:szCs w:val="24"/>
          <w:lang w:bidi="ar-AE"/>
        </w:rPr>
        <w:t>Allah</w:t>
      </w:r>
      <w:r w:rsidR="001F145D" w:rsidRPr="00E21DF0">
        <w:rPr>
          <w:rFonts w:asciiTheme="majorBidi" w:hAnsiTheme="majorBidi" w:cstheme="majorBidi"/>
          <w:sz w:val="24"/>
          <w:szCs w:val="24"/>
          <w:lang w:bidi="ar-AE"/>
        </w:rPr>
        <w:t>’ındır</w:t>
      </w:r>
      <w:r w:rsidR="00724F69" w:rsidRPr="00E21DF0">
        <w:rPr>
          <w:rFonts w:asciiTheme="majorBidi" w:hAnsiTheme="majorBidi" w:cstheme="majorBidi"/>
          <w:sz w:val="24"/>
          <w:szCs w:val="24"/>
          <w:lang w:bidi="ar-AE"/>
        </w:rPr>
        <w:t>”</w:t>
      </w:r>
      <w:r w:rsidR="001F145D" w:rsidRPr="00E21DF0">
        <w:rPr>
          <w:rFonts w:asciiTheme="majorBidi" w:hAnsiTheme="majorBidi" w:cstheme="majorBidi"/>
          <w:sz w:val="24"/>
          <w:szCs w:val="24"/>
          <w:lang w:bidi="ar-AE"/>
        </w:rPr>
        <w:t xml:space="preserve"> şiârını</w:t>
      </w:r>
      <w:r w:rsidR="005B20C5" w:rsidRPr="00E21DF0">
        <w:rPr>
          <w:rFonts w:asciiTheme="majorBidi" w:hAnsiTheme="majorBidi" w:cstheme="majorBidi"/>
          <w:sz w:val="24"/>
          <w:szCs w:val="24"/>
          <w:lang w:bidi="ar-AE"/>
        </w:rPr>
        <w:t xml:space="preserve"> ortaya atmaya çalışmıştır. Nitekim </w:t>
      </w:r>
      <w:r w:rsidR="00724F69" w:rsidRPr="00E21DF0">
        <w:rPr>
          <w:rFonts w:asciiTheme="majorBidi" w:hAnsiTheme="majorBidi" w:cstheme="majorBidi"/>
          <w:sz w:val="24"/>
          <w:szCs w:val="24"/>
          <w:lang w:bidi="ar-AE"/>
        </w:rPr>
        <w:t>“</w:t>
      </w:r>
      <w:r w:rsidR="005B20C5" w:rsidRPr="00E21DF0">
        <w:rPr>
          <w:rFonts w:asciiTheme="majorBidi" w:hAnsiTheme="majorBidi" w:cstheme="majorBidi"/>
          <w:sz w:val="24"/>
          <w:szCs w:val="24"/>
          <w:lang w:bidi="ar-AE"/>
        </w:rPr>
        <w:t xml:space="preserve">Mülk </w:t>
      </w:r>
      <w:r w:rsidR="00B10D0A" w:rsidRPr="00E21DF0">
        <w:rPr>
          <w:rFonts w:asciiTheme="majorBidi" w:hAnsiTheme="majorBidi" w:cstheme="majorBidi"/>
          <w:sz w:val="24"/>
          <w:szCs w:val="24"/>
          <w:lang w:bidi="ar-AE"/>
        </w:rPr>
        <w:t>Allah</w:t>
      </w:r>
      <w:r w:rsidR="005B20C5" w:rsidRPr="00E21DF0">
        <w:rPr>
          <w:rFonts w:asciiTheme="majorBidi" w:hAnsiTheme="majorBidi" w:cstheme="majorBidi"/>
          <w:sz w:val="24"/>
          <w:szCs w:val="24"/>
          <w:lang w:bidi="ar-AE"/>
        </w:rPr>
        <w:t>’ındır</w:t>
      </w:r>
      <w:r w:rsidR="00724F69" w:rsidRPr="00E21DF0">
        <w:rPr>
          <w:rFonts w:asciiTheme="majorBidi" w:hAnsiTheme="majorBidi" w:cstheme="majorBidi"/>
          <w:sz w:val="24"/>
          <w:szCs w:val="24"/>
          <w:lang w:bidi="ar-AE"/>
        </w:rPr>
        <w:t>”</w:t>
      </w:r>
      <w:r w:rsidR="005B20C5" w:rsidRPr="00E21DF0">
        <w:rPr>
          <w:rFonts w:asciiTheme="majorBidi" w:hAnsiTheme="majorBidi" w:cstheme="majorBidi"/>
          <w:sz w:val="24"/>
          <w:szCs w:val="24"/>
          <w:lang w:bidi="ar-AE"/>
        </w:rPr>
        <w:t xml:space="preserve"> demek şu manaya gelir:</w:t>
      </w:r>
    </w:p>
    <w:p w14:paraId="5D975E2F" w14:textId="2F930784" w:rsidR="005B20C5" w:rsidRPr="00E21DF0" w:rsidRDefault="005B20C5"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Mülk senin, benim, Ayşe’nin, Fatma’nın, zenginlerin, t</w:t>
      </w:r>
      <w:r w:rsidR="008C4A32"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cirlerin, din adamlarının, putları</w:t>
      </w:r>
      <w:r w:rsidR="004D2683" w:rsidRPr="00E21DF0">
        <w:rPr>
          <w:rFonts w:asciiTheme="majorBidi" w:hAnsiTheme="majorBidi" w:cstheme="majorBidi"/>
          <w:sz w:val="24"/>
          <w:szCs w:val="24"/>
          <w:lang w:bidi="ar-AE"/>
        </w:rPr>
        <w:t>n</w:t>
      </w:r>
      <w:r w:rsidRPr="00E21DF0">
        <w:rPr>
          <w:rFonts w:asciiTheme="majorBidi" w:hAnsiTheme="majorBidi" w:cstheme="majorBidi"/>
          <w:sz w:val="24"/>
          <w:szCs w:val="24"/>
          <w:lang w:bidi="ar-AE"/>
        </w:rPr>
        <w:t xml:space="preserve"> değildir. Yani mülk hiç kimsenin tekelinde değil</w:t>
      </w:r>
      <w:r w:rsidR="00352D64" w:rsidRPr="00E21DF0">
        <w:rPr>
          <w:rFonts w:asciiTheme="majorBidi" w:hAnsiTheme="majorBidi" w:cstheme="majorBidi"/>
          <w:sz w:val="24"/>
          <w:szCs w:val="24"/>
          <w:lang w:bidi="ar-AE"/>
        </w:rPr>
        <w:t>dir. Mülk ancak ve ancak varlığı kendi z</w:t>
      </w:r>
      <w:r w:rsidR="008C4A32" w:rsidRPr="00E21DF0">
        <w:rPr>
          <w:rFonts w:asciiTheme="majorBidi" w:hAnsiTheme="majorBidi" w:cstheme="majorBidi"/>
          <w:sz w:val="24"/>
          <w:szCs w:val="24"/>
          <w:lang w:bidi="ar-AE"/>
        </w:rPr>
        <w:t>â</w:t>
      </w:r>
      <w:r w:rsidR="00352D64" w:rsidRPr="00E21DF0">
        <w:rPr>
          <w:rFonts w:asciiTheme="majorBidi" w:hAnsiTheme="majorBidi" w:cstheme="majorBidi"/>
          <w:sz w:val="24"/>
          <w:szCs w:val="24"/>
          <w:lang w:bidi="ar-AE"/>
        </w:rPr>
        <w:t>tının varlığı olan, ezel</w:t>
      </w:r>
      <w:r w:rsidR="008C4A32" w:rsidRPr="00E21DF0">
        <w:rPr>
          <w:rFonts w:asciiTheme="majorBidi" w:hAnsiTheme="majorBidi" w:cstheme="majorBidi"/>
          <w:sz w:val="24"/>
          <w:szCs w:val="24"/>
          <w:lang w:bidi="ar-AE"/>
        </w:rPr>
        <w:t>î</w:t>
      </w:r>
      <w:r w:rsidR="00352D64" w:rsidRPr="00E21DF0">
        <w:rPr>
          <w:rFonts w:asciiTheme="majorBidi" w:hAnsiTheme="majorBidi" w:cstheme="majorBidi"/>
          <w:sz w:val="24"/>
          <w:szCs w:val="24"/>
          <w:lang w:bidi="ar-AE"/>
        </w:rPr>
        <w:t xml:space="preserve"> ve ebed</w:t>
      </w:r>
      <w:r w:rsidR="008C4A32" w:rsidRPr="00E21DF0">
        <w:rPr>
          <w:rFonts w:asciiTheme="majorBidi" w:hAnsiTheme="majorBidi" w:cstheme="majorBidi"/>
          <w:sz w:val="24"/>
          <w:szCs w:val="24"/>
          <w:lang w:bidi="ar-AE"/>
        </w:rPr>
        <w:t>î</w:t>
      </w:r>
      <w:r w:rsidR="00352D64" w:rsidRPr="00E21DF0">
        <w:rPr>
          <w:rFonts w:asciiTheme="majorBidi" w:hAnsiTheme="majorBidi" w:cstheme="majorBidi"/>
          <w:sz w:val="24"/>
          <w:szCs w:val="24"/>
          <w:lang w:bidi="ar-AE"/>
        </w:rPr>
        <w:t xml:space="preserve"> olan, her şeyden müstağni olan, eşi ve benzeri </w:t>
      </w:r>
      <w:r w:rsidR="00352D64" w:rsidRPr="00E21DF0">
        <w:rPr>
          <w:rFonts w:asciiTheme="majorBidi" w:hAnsiTheme="majorBidi" w:cstheme="majorBidi"/>
          <w:sz w:val="24"/>
          <w:szCs w:val="24"/>
          <w:lang w:bidi="ar-AE"/>
        </w:rPr>
        <w:lastRenderedPageBreak/>
        <w:t xml:space="preserve">olmayan, tek olan, büyük ve yüce bir kudret elindedir ki O’da </w:t>
      </w:r>
      <w:r w:rsidR="00B10D0A" w:rsidRPr="00E21DF0">
        <w:rPr>
          <w:rFonts w:asciiTheme="majorBidi" w:hAnsiTheme="majorBidi" w:cstheme="majorBidi"/>
          <w:sz w:val="24"/>
          <w:szCs w:val="24"/>
          <w:lang w:bidi="ar-AE"/>
        </w:rPr>
        <w:t>Allah</w:t>
      </w:r>
      <w:r w:rsidR="00352D64" w:rsidRPr="00E21DF0">
        <w:rPr>
          <w:rFonts w:asciiTheme="majorBidi" w:hAnsiTheme="majorBidi" w:cstheme="majorBidi"/>
          <w:sz w:val="24"/>
          <w:szCs w:val="24"/>
          <w:lang w:bidi="ar-AE"/>
        </w:rPr>
        <w:t>’tır. Ş</w:t>
      </w:r>
      <w:r w:rsidR="00724F69" w:rsidRPr="00E21DF0">
        <w:rPr>
          <w:rFonts w:asciiTheme="majorBidi" w:hAnsiTheme="majorBidi" w:cstheme="majorBidi"/>
          <w:sz w:val="24"/>
          <w:szCs w:val="24"/>
          <w:lang w:bidi="ar-AE"/>
        </w:rPr>
        <w:t>a</w:t>
      </w:r>
      <w:r w:rsidR="000D7709" w:rsidRPr="00E21DF0">
        <w:rPr>
          <w:rFonts w:asciiTheme="majorBidi" w:hAnsiTheme="majorBidi" w:cstheme="majorBidi"/>
          <w:sz w:val="24"/>
          <w:szCs w:val="24"/>
          <w:lang w:bidi="ar-AE"/>
        </w:rPr>
        <w:t>yet</w:t>
      </w:r>
      <w:r w:rsidR="00352D64" w:rsidRPr="00E21DF0">
        <w:rPr>
          <w:rFonts w:asciiTheme="majorBidi" w:hAnsiTheme="majorBidi" w:cstheme="majorBidi"/>
          <w:sz w:val="24"/>
          <w:szCs w:val="24"/>
          <w:lang w:bidi="ar-AE"/>
        </w:rPr>
        <w:t xml:space="preserve"> mülkün sahibinin kendiniz olduğunu düşünüyorsanız öldükten sonra da biriktirmiş olduğunuz malları beraberinizde götürün. Götüremiyor musunuz? O halde ‘benim malım, benim mülküm’ diye gururlanarak kendinizi asıl mülkün sahibi olarak görmeyin.</w:t>
      </w:r>
    </w:p>
    <w:p w14:paraId="67A8A622" w14:textId="101AB35F" w:rsidR="00FC52D2"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Kur’ân’da</w:t>
      </w:r>
      <w:r w:rsidR="00FC52D2" w:rsidRPr="00E21DF0">
        <w:rPr>
          <w:rFonts w:asciiTheme="majorBidi" w:hAnsiTheme="majorBidi" w:cstheme="majorBidi"/>
          <w:sz w:val="24"/>
          <w:szCs w:val="24"/>
          <w:lang w:bidi="ar-AE"/>
        </w:rPr>
        <w:t>ki mülkiyet anlayışı ile beşerî hukuk sistemlerindeki mülkiyet anlayışı farklılık arz</w:t>
      </w:r>
      <w:r w:rsidR="00CA6C58" w:rsidRPr="00E21DF0">
        <w:rPr>
          <w:rFonts w:asciiTheme="majorBidi" w:hAnsiTheme="majorBidi" w:cstheme="majorBidi"/>
          <w:sz w:val="24"/>
          <w:szCs w:val="24"/>
          <w:lang w:bidi="ar-AE"/>
        </w:rPr>
        <w:t xml:space="preserve"> </w:t>
      </w:r>
      <w:r w:rsidR="00FC52D2" w:rsidRPr="00E21DF0">
        <w:rPr>
          <w:rFonts w:asciiTheme="majorBidi" w:hAnsiTheme="majorBidi" w:cstheme="majorBidi"/>
          <w:sz w:val="24"/>
          <w:szCs w:val="24"/>
          <w:lang w:bidi="ar-AE"/>
        </w:rPr>
        <w:t>etmektedir. Nitekim Roma hukukundaki mülkiyeti dikkate aldığımızda mülkiyet, “kullanma ve tasarrufta bulunma hakkı”dır. Bu temel</w:t>
      </w:r>
      <w:r w:rsidR="005520CA" w:rsidRPr="00E21DF0">
        <w:rPr>
          <w:rFonts w:asciiTheme="majorBidi" w:hAnsiTheme="majorBidi" w:cstheme="majorBidi"/>
          <w:sz w:val="24"/>
          <w:szCs w:val="24"/>
          <w:lang w:bidi="ar-AE"/>
        </w:rPr>
        <w:t xml:space="preserve"> ilke</w:t>
      </w:r>
      <w:r w:rsidR="00FC52D2" w:rsidRPr="00E21DF0">
        <w:rPr>
          <w:rFonts w:asciiTheme="majorBidi" w:hAnsiTheme="majorBidi" w:cstheme="majorBidi"/>
          <w:sz w:val="24"/>
          <w:szCs w:val="24"/>
          <w:lang w:bidi="ar-AE"/>
        </w:rPr>
        <w:t xml:space="preserve"> bütün burjuva ekonomik sisteminin</w:t>
      </w:r>
      <w:r w:rsidR="005520CA" w:rsidRPr="00E21DF0">
        <w:rPr>
          <w:rFonts w:asciiTheme="majorBidi" w:hAnsiTheme="majorBidi" w:cstheme="majorBidi"/>
          <w:sz w:val="24"/>
          <w:szCs w:val="24"/>
          <w:lang w:bidi="ar-AE"/>
        </w:rPr>
        <w:t xml:space="preserve"> esasını </w:t>
      </w:r>
      <w:r w:rsidR="00FC52D2" w:rsidRPr="00E21DF0">
        <w:rPr>
          <w:rFonts w:asciiTheme="majorBidi" w:hAnsiTheme="majorBidi" w:cstheme="majorBidi"/>
          <w:sz w:val="24"/>
          <w:szCs w:val="24"/>
          <w:lang w:bidi="ar-AE"/>
        </w:rPr>
        <w:t>oluşturur. Mülk sahibine</w:t>
      </w:r>
      <w:r w:rsidR="005520CA" w:rsidRPr="00E21DF0">
        <w:rPr>
          <w:rFonts w:asciiTheme="majorBidi" w:hAnsiTheme="majorBidi" w:cstheme="majorBidi"/>
          <w:sz w:val="24"/>
          <w:szCs w:val="24"/>
          <w:lang w:bidi="ar-AE"/>
        </w:rPr>
        <w:t xml:space="preserve"> hakikî bir</w:t>
      </w:r>
      <w:r w:rsidR="00FC52D2" w:rsidRPr="00E21DF0">
        <w:rPr>
          <w:rFonts w:asciiTheme="majorBidi" w:hAnsiTheme="majorBidi" w:cstheme="majorBidi"/>
          <w:sz w:val="24"/>
          <w:szCs w:val="24"/>
          <w:lang w:bidi="ar-AE"/>
        </w:rPr>
        <w:t xml:space="preserve"> </w:t>
      </w:r>
      <w:r w:rsidR="005520CA" w:rsidRPr="00E21DF0">
        <w:rPr>
          <w:rFonts w:asciiTheme="majorBidi" w:hAnsiTheme="majorBidi" w:cstheme="majorBidi"/>
          <w:sz w:val="24"/>
          <w:szCs w:val="24"/>
          <w:lang w:bidi="ar-AE"/>
        </w:rPr>
        <w:t xml:space="preserve">lâhûtî </w:t>
      </w:r>
      <w:r w:rsidR="00FC52D2" w:rsidRPr="00E21DF0">
        <w:rPr>
          <w:rFonts w:asciiTheme="majorBidi" w:hAnsiTheme="majorBidi" w:cstheme="majorBidi"/>
          <w:sz w:val="24"/>
          <w:szCs w:val="24"/>
          <w:lang w:bidi="ar-AE"/>
        </w:rPr>
        <w:t>hak tanınır. Mâlik,</w:t>
      </w:r>
      <w:r w:rsidR="005520CA" w:rsidRPr="00E21DF0">
        <w:rPr>
          <w:rFonts w:asciiTheme="majorBidi" w:hAnsiTheme="majorBidi" w:cstheme="majorBidi"/>
          <w:sz w:val="24"/>
          <w:szCs w:val="24"/>
          <w:lang w:bidi="ar-AE"/>
        </w:rPr>
        <w:t xml:space="preserve"> hiçbir cezaya tabii tutulmadan her şeyi </w:t>
      </w:r>
      <w:r w:rsidR="00FC52D2" w:rsidRPr="00E21DF0">
        <w:rPr>
          <w:rFonts w:asciiTheme="majorBidi" w:hAnsiTheme="majorBidi" w:cstheme="majorBidi"/>
          <w:sz w:val="24"/>
          <w:szCs w:val="24"/>
          <w:lang w:bidi="ar-AE"/>
        </w:rPr>
        <w:t>yok edebilir. Nitekim insanları yaşa</w:t>
      </w:r>
      <w:r w:rsidR="005520CA" w:rsidRPr="00E21DF0">
        <w:rPr>
          <w:rFonts w:asciiTheme="majorBidi" w:hAnsiTheme="majorBidi" w:cstheme="majorBidi"/>
          <w:sz w:val="24"/>
          <w:szCs w:val="24"/>
          <w:lang w:bidi="ar-AE"/>
        </w:rPr>
        <w:t>yabilmenin sebebi olan mallardan mahrum bıraksa dahi durum aynıdır</w:t>
      </w:r>
      <w:r w:rsidR="00FC52D2" w:rsidRPr="00E21DF0">
        <w:rPr>
          <w:rFonts w:asciiTheme="majorBidi" w:hAnsiTheme="majorBidi" w:cstheme="majorBidi"/>
          <w:sz w:val="24"/>
          <w:szCs w:val="24"/>
          <w:lang w:bidi="ar-AE"/>
        </w:rPr>
        <w:t>.</w:t>
      </w:r>
      <w:r w:rsidR="00FC52D2" w:rsidRPr="00E21DF0">
        <w:rPr>
          <w:rStyle w:val="DipnotBavurusu"/>
          <w:rFonts w:asciiTheme="majorBidi" w:hAnsiTheme="majorBidi" w:cstheme="majorBidi"/>
          <w:sz w:val="24"/>
          <w:szCs w:val="24"/>
          <w:lang w:bidi="ar-AE"/>
        </w:rPr>
        <w:footnoteReference w:id="182"/>
      </w:r>
      <w:r w:rsidR="00FC52D2" w:rsidRPr="00E21DF0">
        <w:rPr>
          <w:rFonts w:asciiTheme="majorBidi" w:hAnsiTheme="majorBidi" w:cstheme="majorBidi"/>
          <w:sz w:val="24"/>
          <w:szCs w:val="24"/>
          <w:lang w:bidi="ar-AE"/>
        </w:rPr>
        <w:t xml:space="preserve"> </w:t>
      </w:r>
      <w:r w:rsidR="00E60C86" w:rsidRPr="00E21DF0">
        <w:rPr>
          <w:rFonts w:asciiTheme="majorBidi" w:hAnsiTheme="majorBidi" w:cstheme="majorBidi"/>
          <w:sz w:val="24"/>
          <w:szCs w:val="24"/>
          <w:lang w:bidi="ar-AE"/>
        </w:rPr>
        <w:t xml:space="preserve">Ancak yegâne mülk sahibi </w:t>
      </w:r>
      <w:r w:rsidRPr="00E21DF0">
        <w:rPr>
          <w:rFonts w:asciiTheme="majorBidi" w:hAnsiTheme="majorBidi" w:cstheme="majorBidi"/>
          <w:sz w:val="24"/>
          <w:szCs w:val="24"/>
          <w:lang w:bidi="ar-AE"/>
        </w:rPr>
        <w:t>Allah</w:t>
      </w:r>
      <w:r w:rsidR="008C4A32" w:rsidRPr="00E21DF0">
        <w:rPr>
          <w:rFonts w:asciiTheme="majorBidi" w:hAnsiTheme="majorBidi" w:cstheme="majorBidi"/>
          <w:sz w:val="24"/>
          <w:szCs w:val="24"/>
          <w:lang w:bidi="ar-AE"/>
        </w:rPr>
        <w:t xml:space="preserve"> </w:t>
      </w:r>
      <w:r w:rsidR="00E60C86" w:rsidRPr="00E21DF0">
        <w:rPr>
          <w:rFonts w:asciiTheme="majorBidi" w:hAnsiTheme="majorBidi" w:cstheme="majorBidi"/>
          <w:sz w:val="24"/>
          <w:szCs w:val="24"/>
          <w:lang w:bidi="ar-AE"/>
        </w:rPr>
        <w:t xml:space="preserve">olduğundan dolayı </w:t>
      </w:r>
      <w:r w:rsidRPr="00E21DF0">
        <w:rPr>
          <w:rFonts w:asciiTheme="majorBidi" w:hAnsiTheme="majorBidi" w:cstheme="majorBidi"/>
          <w:sz w:val="24"/>
          <w:szCs w:val="24"/>
          <w:lang w:bidi="ar-AE"/>
        </w:rPr>
        <w:t>Kur’ân</w:t>
      </w:r>
      <w:r w:rsidR="00653572" w:rsidRPr="00E21DF0">
        <w:rPr>
          <w:rFonts w:asciiTheme="majorBidi" w:hAnsiTheme="majorBidi" w:cstheme="majorBidi"/>
          <w:sz w:val="24"/>
          <w:szCs w:val="24"/>
          <w:lang w:bidi="ar-AE"/>
        </w:rPr>
        <w:t xml:space="preserve">’da </w:t>
      </w:r>
      <w:r w:rsidR="00E60C86" w:rsidRPr="00E21DF0">
        <w:rPr>
          <w:rFonts w:asciiTheme="majorBidi" w:hAnsiTheme="majorBidi" w:cstheme="majorBidi"/>
          <w:sz w:val="24"/>
          <w:szCs w:val="24"/>
          <w:lang w:bidi="ar-AE"/>
        </w:rPr>
        <w:t>böyle bir durum söz konusu değildir.</w:t>
      </w:r>
      <w:r w:rsidR="008C4A3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Kur’ân’da</w:t>
      </w:r>
      <w:r w:rsidR="00E60C86" w:rsidRPr="00E21DF0">
        <w:rPr>
          <w:rFonts w:asciiTheme="majorBidi" w:hAnsiTheme="majorBidi" w:cstheme="majorBidi"/>
          <w:sz w:val="24"/>
          <w:szCs w:val="24"/>
          <w:lang w:bidi="ar-AE"/>
        </w:rPr>
        <w:t xml:space="preserve"> gerçek mülkiyet hakkı </w:t>
      </w:r>
      <w:r w:rsidRPr="00E21DF0">
        <w:rPr>
          <w:rFonts w:asciiTheme="majorBidi" w:hAnsiTheme="majorBidi" w:cstheme="majorBidi"/>
          <w:sz w:val="24"/>
          <w:szCs w:val="24"/>
          <w:lang w:bidi="ar-AE"/>
        </w:rPr>
        <w:t>Allah</w:t>
      </w:r>
      <w:r w:rsidR="00E60C86" w:rsidRPr="00E21DF0">
        <w:rPr>
          <w:rFonts w:asciiTheme="majorBidi" w:hAnsiTheme="majorBidi" w:cstheme="majorBidi"/>
          <w:sz w:val="24"/>
          <w:szCs w:val="24"/>
          <w:lang w:bidi="ar-AE"/>
        </w:rPr>
        <w:t xml:space="preserve">’a aittir. İnsana ikinci derecede mülkiyet hakkı tanındığından dolayı mülk sahibi, mülkünü istediği gibi tasarrufta bulunamaz. </w:t>
      </w:r>
    </w:p>
    <w:p w14:paraId="2CAFEBA8" w14:textId="27C9902F" w:rsidR="00E60C86" w:rsidRDefault="00E60C86"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Netice olarak, mülkün yegâne sahibi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’tır. Mülk mutlak anlamda sadece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isnad edilmelidir.</w:t>
      </w:r>
    </w:p>
    <w:p w14:paraId="7AAD24BA"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462400A4" w14:textId="2737BE77" w:rsidR="00DD30AF" w:rsidRPr="00E21DF0" w:rsidRDefault="00397F62" w:rsidP="00983C99">
      <w:pPr>
        <w:pStyle w:val="Balk3"/>
        <w:spacing w:before="0" w:line="360" w:lineRule="auto"/>
        <w:ind w:firstLine="709"/>
        <w:rPr>
          <w:rFonts w:asciiTheme="majorBidi" w:hAnsiTheme="majorBidi"/>
          <w:b/>
          <w:bCs/>
          <w:color w:val="auto"/>
          <w:lang w:bidi="ar-AE"/>
        </w:rPr>
      </w:pPr>
      <w:bookmarkStart w:id="234" w:name="_Toc59565375"/>
      <w:bookmarkStart w:id="235" w:name="_Toc72979115"/>
      <w:r w:rsidRPr="00E21DF0">
        <w:rPr>
          <w:rFonts w:asciiTheme="majorBidi" w:hAnsiTheme="majorBidi"/>
          <w:b/>
          <w:bCs/>
          <w:color w:val="auto"/>
          <w:lang w:bidi="ar-AE"/>
        </w:rPr>
        <w:t xml:space="preserve">2.1.2. </w:t>
      </w:r>
      <w:r w:rsidR="00620A78" w:rsidRPr="00E21DF0">
        <w:rPr>
          <w:rFonts w:asciiTheme="majorBidi" w:hAnsiTheme="majorBidi"/>
          <w:b/>
          <w:bCs/>
          <w:color w:val="auto"/>
          <w:lang w:bidi="ar-AE"/>
        </w:rPr>
        <w:t>Mülkiyetin İzaf</w:t>
      </w:r>
      <w:r w:rsidR="00CA6C58" w:rsidRPr="00E21DF0">
        <w:rPr>
          <w:rFonts w:asciiTheme="majorBidi" w:hAnsiTheme="majorBidi"/>
          <w:b/>
          <w:bCs/>
          <w:color w:val="auto"/>
          <w:lang w:bidi="ar-AE"/>
        </w:rPr>
        <w:t>î</w:t>
      </w:r>
      <w:r w:rsidR="00620A78" w:rsidRPr="00E21DF0">
        <w:rPr>
          <w:rFonts w:asciiTheme="majorBidi" w:hAnsiTheme="majorBidi"/>
          <w:b/>
          <w:bCs/>
          <w:color w:val="auto"/>
          <w:lang w:bidi="ar-AE"/>
        </w:rPr>
        <w:t xml:space="preserve"> Olarak İnsana Ait Olması</w:t>
      </w:r>
      <w:bookmarkEnd w:id="234"/>
      <w:bookmarkEnd w:id="235"/>
    </w:p>
    <w:p w14:paraId="1D3D855F" w14:textId="122DB2E6" w:rsidR="00772E86" w:rsidRPr="00E21DF0" w:rsidRDefault="0065357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Kur’ân’da </w:t>
      </w:r>
      <w:r w:rsidR="00620A78" w:rsidRPr="00E21DF0">
        <w:rPr>
          <w:rFonts w:asciiTheme="majorBidi" w:hAnsiTheme="majorBidi" w:cstheme="majorBidi"/>
          <w:sz w:val="24"/>
          <w:szCs w:val="24"/>
          <w:lang w:bidi="ar-AE"/>
        </w:rPr>
        <w:t xml:space="preserve">malın mülkiyeti yalnızca </w:t>
      </w:r>
      <w:r w:rsidR="00B10D0A" w:rsidRPr="00E21DF0">
        <w:rPr>
          <w:rFonts w:asciiTheme="majorBidi" w:hAnsiTheme="majorBidi" w:cstheme="majorBidi"/>
          <w:sz w:val="24"/>
          <w:szCs w:val="24"/>
          <w:lang w:bidi="ar-AE"/>
        </w:rPr>
        <w:t>Allah</w:t>
      </w:r>
      <w:r w:rsidR="00620A78" w:rsidRPr="00E21DF0">
        <w:rPr>
          <w:rFonts w:asciiTheme="majorBidi" w:hAnsiTheme="majorBidi" w:cstheme="majorBidi"/>
          <w:sz w:val="24"/>
          <w:szCs w:val="24"/>
          <w:lang w:bidi="ar-AE"/>
        </w:rPr>
        <w:t>’a aittir. İnsan ise bir emanetçidir. İnsan, sahip olduğu mülkiyetin gölge mâlikidir. Mülkiyet ona verilmiş bir emanettir. İnsan o emanette, emanet sahibinin belirlediği yasalar çerçevesinde tasarruf hakkına sahiptir.</w:t>
      </w:r>
      <w:r w:rsidR="00620A78" w:rsidRPr="00E21DF0">
        <w:rPr>
          <w:rStyle w:val="DipnotBavurusu"/>
          <w:rFonts w:asciiTheme="majorBidi" w:hAnsiTheme="majorBidi" w:cstheme="majorBidi"/>
          <w:sz w:val="24"/>
          <w:szCs w:val="24"/>
          <w:lang w:bidi="ar-AE"/>
        </w:rPr>
        <w:footnoteReference w:id="183"/>
      </w:r>
      <w:r w:rsidR="006B4741" w:rsidRPr="00E21DF0">
        <w:rPr>
          <w:rFonts w:asciiTheme="majorBidi" w:hAnsiTheme="majorBidi" w:cstheme="majorBidi"/>
          <w:sz w:val="24"/>
          <w:szCs w:val="24"/>
          <w:lang w:bidi="ar-AE"/>
        </w:rPr>
        <w:t xml:space="preserve"> Kur'</w:t>
      </w:r>
      <w:r w:rsidRPr="00E21DF0">
        <w:rPr>
          <w:rFonts w:asciiTheme="majorBidi" w:hAnsiTheme="majorBidi" w:cstheme="majorBidi"/>
          <w:sz w:val="24"/>
          <w:szCs w:val="24"/>
          <w:lang w:bidi="ar-AE"/>
        </w:rPr>
        <w:t>â</w:t>
      </w:r>
      <w:r w:rsidR="006B4741" w:rsidRPr="00E21DF0">
        <w:rPr>
          <w:rFonts w:asciiTheme="majorBidi" w:hAnsiTheme="majorBidi" w:cstheme="majorBidi"/>
          <w:sz w:val="24"/>
          <w:szCs w:val="24"/>
          <w:lang w:bidi="ar-AE"/>
        </w:rPr>
        <w:t>n bu konuda şöyle buyurmaktadır:</w:t>
      </w:r>
    </w:p>
    <w:p w14:paraId="2BBD4180" w14:textId="74F691BD" w:rsidR="00735BBA" w:rsidRPr="00E21DF0" w:rsidRDefault="00735BB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tl/>
        </w:rPr>
        <w:t xml:space="preserve"> </w:t>
      </w:r>
      <w:r w:rsidRPr="00E21DF0">
        <w:rPr>
          <w:rFonts w:asciiTheme="majorBidi" w:hAnsiTheme="majorBidi" w:cstheme="majorBidi"/>
          <w:sz w:val="24"/>
          <w:szCs w:val="24"/>
        </w:rPr>
        <w:t xml:space="preserve">“Evlenmeye güçleri yetmeyenler de </w:t>
      </w:r>
      <w:r w:rsidR="00B10D0A" w:rsidRPr="00E21DF0">
        <w:rPr>
          <w:rFonts w:asciiTheme="majorBidi" w:hAnsiTheme="majorBidi" w:cstheme="majorBidi"/>
          <w:sz w:val="24"/>
          <w:szCs w:val="24"/>
        </w:rPr>
        <w:t>Allah</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kendilerini lütfuyla zengin edinceye kadar iffetlerini korusunlar. Sahip olduğunuz kölelerden mükâtebe</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yapmak isteyenlere gelince, eğer onlarda bir hayır görürseniz onlarla mükâtebe yapın.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’ın size verdiği maldan onlara verin. Dünya hayatının geçici menfaatlerini elde etmek için iffetli olmak isteyen cariyelerinizi fuhşa zorlamayın. Kim onları buna zorlarsa bilinmelidir ki hiç</w:t>
      </w:r>
      <w:r w:rsidRPr="00E21DF0">
        <w:rPr>
          <w:rFonts w:asciiTheme="majorBidi" w:hAnsiTheme="majorBidi" w:cstheme="majorBidi"/>
          <w:i/>
          <w:iCs/>
          <w:sz w:val="24"/>
          <w:szCs w:val="24"/>
        </w:rPr>
        <w:t xml:space="preserve"> </w:t>
      </w:r>
      <w:r w:rsidRPr="00E21DF0">
        <w:rPr>
          <w:rFonts w:asciiTheme="majorBidi" w:hAnsiTheme="majorBidi" w:cstheme="majorBidi"/>
          <w:sz w:val="24"/>
          <w:szCs w:val="24"/>
        </w:rPr>
        <w:t xml:space="preserve">şüphesiz onların zorlanmasından sonra </w:t>
      </w:r>
      <w:r w:rsidR="00B10D0A" w:rsidRPr="00E21DF0">
        <w:rPr>
          <w:rFonts w:asciiTheme="majorBidi" w:hAnsiTheme="majorBidi" w:cstheme="majorBidi"/>
          <w:sz w:val="24"/>
          <w:szCs w:val="24"/>
        </w:rPr>
        <w:t>Allah</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(onları) çok bağışlayıcıdır, </w:t>
      </w:r>
      <w:r w:rsidR="00982D7E" w:rsidRPr="00E21DF0">
        <w:rPr>
          <w:rFonts w:asciiTheme="majorBidi" w:hAnsiTheme="majorBidi" w:cstheme="majorBidi"/>
          <w:sz w:val="24"/>
          <w:szCs w:val="24"/>
        </w:rPr>
        <w:t>çok merhametlidir.”</w:t>
      </w:r>
      <w:r w:rsidR="00982D7E" w:rsidRPr="00E21DF0">
        <w:rPr>
          <w:rStyle w:val="DipnotBavurusu"/>
          <w:rFonts w:asciiTheme="majorBidi" w:hAnsiTheme="majorBidi" w:cstheme="majorBidi"/>
          <w:sz w:val="24"/>
          <w:szCs w:val="24"/>
        </w:rPr>
        <w:footnoteReference w:id="184"/>
      </w:r>
    </w:p>
    <w:p w14:paraId="01AE9088" w14:textId="72946568" w:rsidR="00772E86" w:rsidRPr="00E21DF0" w:rsidRDefault="00735BB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tl/>
        </w:rPr>
        <w:lastRenderedPageBreak/>
        <w:t xml:space="preserve"> </w:t>
      </w:r>
      <w:r w:rsidRPr="00E21DF0">
        <w:rPr>
          <w:rFonts w:asciiTheme="majorBidi" w:hAnsiTheme="majorBidi" w:cstheme="majorBidi"/>
          <w:sz w:val="24"/>
          <w:szCs w:val="24"/>
        </w:rPr>
        <w:t>“</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ve R</w:t>
      </w:r>
      <w:r w:rsidR="00453D3A" w:rsidRPr="00E21DF0">
        <w:rPr>
          <w:rFonts w:asciiTheme="majorBidi" w:hAnsiTheme="majorBidi" w:cstheme="majorBidi"/>
          <w:sz w:val="24"/>
          <w:szCs w:val="24"/>
        </w:rPr>
        <w:t>esû</w:t>
      </w:r>
      <w:r w:rsidRPr="00E21DF0">
        <w:rPr>
          <w:rFonts w:asciiTheme="majorBidi" w:hAnsiTheme="majorBidi" w:cstheme="majorBidi"/>
          <w:sz w:val="24"/>
          <w:szCs w:val="24"/>
        </w:rPr>
        <w:t>lüne iman edin ve sizi üzerinde tasarrufa yetkili kıldığı maldan, (</w:t>
      </w:r>
      <w:r w:rsidR="00B10D0A" w:rsidRPr="00E21DF0">
        <w:rPr>
          <w:rFonts w:asciiTheme="majorBidi" w:hAnsiTheme="majorBidi" w:cstheme="majorBidi"/>
          <w:sz w:val="24"/>
          <w:szCs w:val="24"/>
        </w:rPr>
        <w:t>Allah</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yolunda) harcayın. İçinizden iman edip de (</w:t>
      </w:r>
      <w:r w:rsidR="00B10D0A" w:rsidRPr="00E21DF0">
        <w:rPr>
          <w:rFonts w:asciiTheme="majorBidi" w:hAnsiTheme="majorBidi" w:cstheme="majorBidi"/>
          <w:sz w:val="24"/>
          <w:szCs w:val="24"/>
        </w:rPr>
        <w:t>Allah</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yolunda) harcayanlar var ya onlar için büyük bir mükâfat vardır.”</w:t>
      </w:r>
      <w:r w:rsidRPr="00E21DF0">
        <w:rPr>
          <w:rFonts w:asciiTheme="majorBidi" w:hAnsiTheme="majorBidi" w:cstheme="majorBidi"/>
          <w:sz w:val="24"/>
          <w:szCs w:val="24"/>
          <w:vertAlign w:val="superscript"/>
        </w:rPr>
        <w:footnoteReference w:id="185"/>
      </w:r>
    </w:p>
    <w:p w14:paraId="727326C9" w14:textId="64B130AC" w:rsidR="00ED61F4" w:rsidRPr="00E21DF0" w:rsidRDefault="00772E86" w:rsidP="00571FF9">
      <w:pPr>
        <w:spacing w:after="0" w:line="360" w:lineRule="auto"/>
        <w:ind w:firstLine="709"/>
        <w:jc w:val="both"/>
        <w:rPr>
          <w:rFonts w:asciiTheme="majorBidi" w:hAnsiTheme="majorBidi" w:cstheme="majorBidi"/>
          <w:sz w:val="24"/>
          <w:szCs w:val="24"/>
          <w:rtl/>
          <w:lang w:bidi="ar-AE"/>
        </w:rPr>
      </w:pPr>
      <w:r w:rsidRPr="00E21DF0">
        <w:rPr>
          <w:rFonts w:asciiTheme="majorBidi" w:hAnsiTheme="majorBidi" w:cstheme="majorBidi"/>
          <w:sz w:val="24"/>
          <w:szCs w:val="24"/>
          <w:lang w:bidi="ar-AE"/>
        </w:rPr>
        <w:t>Bu âyet</w:t>
      </w:r>
      <w:r w:rsidR="006C093E" w:rsidRPr="00E21DF0">
        <w:rPr>
          <w:rFonts w:asciiTheme="majorBidi" w:hAnsiTheme="majorBidi" w:cstheme="majorBidi"/>
          <w:sz w:val="24"/>
          <w:szCs w:val="24"/>
          <w:lang w:bidi="ar-AE"/>
        </w:rPr>
        <w:t>ler</w:t>
      </w:r>
      <w:r w:rsidR="000779FD" w:rsidRPr="00E21DF0">
        <w:rPr>
          <w:rFonts w:asciiTheme="majorBidi" w:hAnsiTheme="majorBidi" w:cstheme="majorBidi"/>
          <w:sz w:val="24"/>
          <w:szCs w:val="24"/>
          <w:lang w:bidi="ar-AE"/>
        </w:rPr>
        <w:t xml:space="preserve"> ile mülkün yegâne sahibinin </w:t>
      </w:r>
      <w:r w:rsidR="00B10D0A" w:rsidRPr="00E21DF0">
        <w:rPr>
          <w:rFonts w:asciiTheme="majorBidi" w:hAnsiTheme="majorBidi" w:cstheme="majorBidi"/>
          <w:sz w:val="24"/>
          <w:szCs w:val="24"/>
          <w:lang w:bidi="ar-AE"/>
        </w:rPr>
        <w:t>Allah</w:t>
      </w:r>
      <w:r w:rsidR="00653572" w:rsidRPr="00E21DF0">
        <w:rPr>
          <w:rFonts w:asciiTheme="majorBidi" w:hAnsiTheme="majorBidi" w:cstheme="majorBidi"/>
          <w:sz w:val="24"/>
          <w:szCs w:val="24"/>
          <w:lang w:bidi="ar-AE"/>
        </w:rPr>
        <w:t xml:space="preserve"> </w:t>
      </w:r>
      <w:r w:rsidR="000779FD" w:rsidRPr="00E21DF0">
        <w:rPr>
          <w:rFonts w:asciiTheme="majorBidi" w:hAnsiTheme="majorBidi" w:cstheme="majorBidi"/>
          <w:sz w:val="24"/>
          <w:szCs w:val="24"/>
          <w:lang w:bidi="ar-AE"/>
        </w:rPr>
        <w:t>olduğu</w:t>
      </w:r>
      <w:r w:rsidR="00653572" w:rsidRPr="00E21DF0">
        <w:rPr>
          <w:rFonts w:asciiTheme="majorBidi" w:hAnsiTheme="majorBidi" w:cstheme="majorBidi"/>
          <w:sz w:val="24"/>
          <w:szCs w:val="24"/>
          <w:lang w:bidi="ar-AE"/>
        </w:rPr>
        <w:t xml:space="preserve">, </w:t>
      </w:r>
      <w:r w:rsidR="000779FD" w:rsidRPr="00E21DF0">
        <w:rPr>
          <w:rFonts w:asciiTheme="majorBidi" w:hAnsiTheme="majorBidi" w:cstheme="majorBidi"/>
          <w:sz w:val="24"/>
          <w:szCs w:val="24"/>
          <w:lang w:bidi="ar-AE"/>
        </w:rPr>
        <w:t xml:space="preserve">insanın da o mülkte </w:t>
      </w:r>
      <w:r w:rsidR="00B10D0A" w:rsidRPr="00E21DF0">
        <w:rPr>
          <w:rFonts w:asciiTheme="majorBidi" w:hAnsiTheme="majorBidi" w:cstheme="majorBidi"/>
          <w:sz w:val="24"/>
          <w:szCs w:val="24"/>
          <w:lang w:bidi="ar-AE"/>
        </w:rPr>
        <w:t>Allah</w:t>
      </w:r>
      <w:r w:rsidR="000779FD" w:rsidRPr="00E21DF0">
        <w:rPr>
          <w:rFonts w:asciiTheme="majorBidi" w:hAnsiTheme="majorBidi" w:cstheme="majorBidi"/>
          <w:sz w:val="24"/>
          <w:szCs w:val="24"/>
          <w:lang w:bidi="ar-AE"/>
        </w:rPr>
        <w:t>’ın</w:t>
      </w:r>
      <w:r w:rsidR="0016463F" w:rsidRPr="00E21DF0">
        <w:rPr>
          <w:rFonts w:asciiTheme="majorBidi" w:hAnsiTheme="majorBidi" w:cstheme="majorBidi"/>
          <w:sz w:val="24"/>
          <w:szCs w:val="24"/>
          <w:lang w:bidi="ar-AE"/>
        </w:rPr>
        <w:t xml:space="preserve"> </w:t>
      </w:r>
      <w:r w:rsidR="000779FD" w:rsidRPr="00E21DF0">
        <w:rPr>
          <w:rFonts w:asciiTheme="majorBidi" w:hAnsiTheme="majorBidi" w:cstheme="majorBidi"/>
          <w:sz w:val="24"/>
          <w:szCs w:val="24"/>
          <w:lang w:bidi="ar-AE"/>
        </w:rPr>
        <w:t>yasaları doğrultusunda kullanma yetkisine sahip</w:t>
      </w:r>
      <w:r w:rsidR="006C093E" w:rsidRPr="00E21DF0">
        <w:rPr>
          <w:rFonts w:asciiTheme="majorBidi" w:hAnsiTheme="majorBidi" w:cstheme="majorBidi"/>
          <w:sz w:val="24"/>
          <w:szCs w:val="24"/>
          <w:lang w:bidi="ar-AE"/>
        </w:rPr>
        <w:t xml:space="preserve"> </w:t>
      </w:r>
      <w:r w:rsidR="000779FD" w:rsidRPr="00E21DF0">
        <w:rPr>
          <w:rFonts w:asciiTheme="majorBidi" w:hAnsiTheme="majorBidi" w:cstheme="majorBidi"/>
          <w:sz w:val="24"/>
          <w:szCs w:val="24"/>
          <w:lang w:bidi="ar-AE"/>
        </w:rPr>
        <w:t>olduğu vurgulanmaktadır.</w:t>
      </w:r>
      <w:r w:rsidRPr="00E21DF0">
        <w:rPr>
          <w:rStyle w:val="DipnotBavurusu"/>
          <w:rFonts w:asciiTheme="majorBidi" w:hAnsiTheme="majorBidi" w:cstheme="majorBidi"/>
          <w:sz w:val="24"/>
          <w:szCs w:val="24"/>
          <w:lang w:bidi="ar-AE"/>
        </w:rPr>
        <w:footnoteReference w:id="186"/>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o malları şer</w:t>
      </w:r>
      <w:r w:rsidR="00653572"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atın ölçüsü içinde kendisinden yararlanılsın diye mükellefin tasarrufuna sunmuştur. Öyleyse bu mallarda tasarruf etme açısından mükellef tıpkı bir vek</w:t>
      </w:r>
      <w:r w:rsidR="00653572"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l, bir n</w:t>
      </w:r>
      <w:r w:rsidR="00653572" w:rsidRPr="00E21DF0">
        <w:rPr>
          <w:rFonts w:asciiTheme="majorBidi" w:hAnsiTheme="majorBidi" w:cstheme="majorBidi"/>
          <w:sz w:val="24"/>
          <w:szCs w:val="24"/>
          <w:lang w:bidi="ar-AE"/>
        </w:rPr>
        <w:t>a</w:t>
      </w:r>
      <w:r w:rsidRPr="00E21DF0">
        <w:rPr>
          <w:rFonts w:asciiTheme="majorBidi" w:hAnsiTheme="majorBidi" w:cstheme="majorBidi"/>
          <w:sz w:val="24"/>
          <w:szCs w:val="24"/>
          <w:lang w:bidi="ar-AE"/>
        </w:rPr>
        <w:t>ib ve bir h</w:t>
      </w:r>
      <w:r w:rsidR="00653572" w:rsidRPr="00E21DF0">
        <w:rPr>
          <w:rFonts w:asciiTheme="majorBidi" w:hAnsiTheme="majorBidi" w:cstheme="majorBidi"/>
          <w:sz w:val="24"/>
          <w:szCs w:val="24"/>
          <w:lang w:bidi="ar-AE"/>
        </w:rPr>
        <w:t>a</w:t>
      </w:r>
      <w:r w:rsidRPr="00E21DF0">
        <w:rPr>
          <w:rFonts w:asciiTheme="majorBidi" w:hAnsiTheme="majorBidi" w:cstheme="majorBidi"/>
          <w:sz w:val="24"/>
          <w:szCs w:val="24"/>
          <w:lang w:bidi="ar-AE"/>
        </w:rPr>
        <w:t>life gibidir.</w:t>
      </w:r>
      <w:r w:rsidRPr="00E21DF0">
        <w:rPr>
          <w:rStyle w:val="DipnotBavurusu"/>
          <w:rFonts w:asciiTheme="majorBidi" w:hAnsiTheme="majorBidi" w:cstheme="majorBidi"/>
          <w:sz w:val="24"/>
          <w:szCs w:val="24"/>
          <w:lang w:bidi="ar-AE"/>
        </w:rPr>
        <w:footnoteReference w:id="187"/>
      </w:r>
      <w:r w:rsidRPr="00E21DF0">
        <w:rPr>
          <w:rFonts w:asciiTheme="majorBidi" w:hAnsiTheme="majorBidi" w:cstheme="majorBidi"/>
          <w:sz w:val="24"/>
          <w:szCs w:val="24"/>
          <w:lang w:bidi="ar-AE"/>
        </w:rPr>
        <w:t xml:space="preserve"> Nitekim</w:t>
      </w:r>
      <w:r w:rsidR="00461BA7" w:rsidRPr="00E21DF0">
        <w:rPr>
          <w:rFonts w:asciiTheme="majorBidi" w:hAnsiTheme="majorBidi" w:cstheme="majorBidi"/>
          <w:sz w:val="24"/>
          <w:szCs w:val="24"/>
          <w:rtl/>
          <w:lang w:bidi="ar-AE"/>
        </w:rPr>
        <w:t xml:space="preserve">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w:t>
      </w:r>
      <w:r w:rsidR="00ED61F4" w:rsidRPr="00E21DF0">
        <w:rPr>
          <w:rFonts w:asciiTheme="majorBidi" w:hAnsiTheme="majorBidi" w:cstheme="majorBidi"/>
          <w:sz w:val="24"/>
          <w:szCs w:val="24"/>
          <w:lang w:bidi="ar-AE"/>
        </w:rPr>
        <w:t xml:space="preserve">her şeyin mülkiyetinin </w:t>
      </w:r>
      <w:r w:rsidR="00B10D0A" w:rsidRPr="00E21DF0">
        <w:rPr>
          <w:rFonts w:asciiTheme="majorBidi" w:hAnsiTheme="majorBidi" w:cstheme="majorBidi"/>
          <w:sz w:val="24"/>
          <w:szCs w:val="24"/>
          <w:lang w:bidi="ar-AE"/>
        </w:rPr>
        <w:t>Allah</w:t>
      </w:r>
      <w:r w:rsidR="00653572" w:rsidRPr="00E21DF0">
        <w:rPr>
          <w:rFonts w:asciiTheme="majorBidi" w:hAnsiTheme="majorBidi" w:cstheme="majorBidi"/>
          <w:sz w:val="24"/>
          <w:szCs w:val="24"/>
          <w:lang w:bidi="ar-AE"/>
        </w:rPr>
        <w:t xml:space="preserve"> </w:t>
      </w:r>
      <w:r w:rsidR="00ED61F4" w:rsidRPr="00E21DF0">
        <w:rPr>
          <w:rFonts w:asciiTheme="majorBidi" w:hAnsiTheme="majorBidi" w:cstheme="majorBidi"/>
          <w:sz w:val="24"/>
          <w:szCs w:val="24"/>
          <w:lang w:bidi="ar-AE"/>
        </w:rPr>
        <w:t>olduğu haber verilmekle beraber dünya malının insanın emrine verildiği ve onun istifadesine sunulduğu vurgulanmaktadır. Bu hususta bilgi veren</w:t>
      </w:r>
      <w:r w:rsidR="006C093E" w:rsidRPr="00E21DF0">
        <w:rPr>
          <w:rFonts w:asciiTheme="majorBidi" w:hAnsiTheme="majorBidi" w:cstheme="majorBidi"/>
          <w:sz w:val="24"/>
          <w:szCs w:val="24"/>
          <w:lang w:bidi="ar-AE"/>
        </w:rPr>
        <w:t xml:space="preserve"> birçok </w:t>
      </w:r>
      <w:r w:rsidR="00ED61F4" w:rsidRPr="00E21DF0">
        <w:rPr>
          <w:rFonts w:asciiTheme="majorBidi" w:hAnsiTheme="majorBidi" w:cstheme="majorBidi"/>
          <w:sz w:val="24"/>
          <w:szCs w:val="24"/>
          <w:lang w:bidi="ar-AE"/>
        </w:rPr>
        <w:t>âyet</w:t>
      </w:r>
      <w:r w:rsidR="006C093E" w:rsidRPr="00E21DF0">
        <w:rPr>
          <w:rFonts w:asciiTheme="majorBidi" w:hAnsiTheme="majorBidi" w:cstheme="majorBidi"/>
          <w:sz w:val="24"/>
          <w:szCs w:val="24"/>
          <w:lang w:bidi="ar-AE"/>
        </w:rPr>
        <w:t xml:space="preserve"> zikredilmektedir</w:t>
      </w:r>
      <w:r w:rsidR="00ED61F4" w:rsidRPr="00E21DF0">
        <w:rPr>
          <w:rFonts w:asciiTheme="majorBidi" w:hAnsiTheme="majorBidi" w:cstheme="majorBidi"/>
          <w:sz w:val="24"/>
          <w:szCs w:val="24"/>
          <w:lang w:bidi="ar-AE"/>
        </w:rPr>
        <w:t>. Bu âyet</w:t>
      </w:r>
      <w:r w:rsidR="006C093E" w:rsidRPr="00E21DF0">
        <w:rPr>
          <w:rFonts w:asciiTheme="majorBidi" w:hAnsiTheme="majorBidi" w:cstheme="majorBidi"/>
          <w:sz w:val="24"/>
          <w:szCs w:val="24"/>
          <w:lang w:bidi="ar-AE"/>
        </w:rPr>
        <w:t xml:space="preserve">lerden </w:t>
      </w:r>
      <w:r w:rsidR="00ED61F4" w:rsidRPr="00E21DF0">
        <w:rPr>
          <w:rFonts w:asciiTheme="majorBidi" w:hAnsiTheme="majorBidi" w:cstheme="majorBidi"/>
          <w:sz w:val="24"/>
          <w:szCs w:val="24"/>
          <w:lang w:bidi="ar-AE"/>
        </w:rPr>
        <w:t>bazıları şunlardır:</w:t>
      </w:r>
      <w:r w:rsidR="00461BA7" w:rsidRPr="00E21DF0">
        <w:rPr>
          <w:rFonts w:asciiTheme="majorBidi" w:hAnsiTheme="majorBidi" w:cstheme="majorBidi"/>
          <w:sz w:val="24"/>
          <w:szCs w:val="24"/>
          <w:shd w:val="clear" w:color="auto" w:fill="FEFEFE"/>
        </w:rPr>
        <w:t xml:space="preserve"> </w:t>
      </w:r>
    </w:p>
    <w:p w14:paraId="1DD1CA52" w14:textId="25C5F66B" w:rsidR="003C2049" w:rsidRPr="00E21DF0" w:rsidRDefault="00461BA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 “</w:t>
      </w:r>
      <w:r w:rsidR="001D021F" w:rsidRPr="00E21DF0">
        <w:rPr>
          <w:rFonts w:asciiTheme="majorBidi" w:hAnsiTheme="majorBidi" w:cstheme="majorBidi"/>
          <w:sz w:val="24"/>
          <w:szCs w:val="24"/>
        </w:rPr>
        <w:t>Allah gökleri ve yeri yaratan, gökten yağmur indiren ve onunla size rızık olarak türlü meyveler çıkaran, emri gereğince denizde yüzmek üzere gemileri emrinize veren, nehirleri de hizmetinize sunandır.</w:t>
      </w:r>
      <w:r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188"/>
      </w:r>
    </w:p>
    <w:p w14:paraId="3DBE7592" w14:textId="061F59E9" w:rsidR="003C2049" w:rsidRPr="00E21DF0" w:rsidRDefault="005377F3"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 “Göklerde, yerde ne varsa hepsini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’ın sizin hizmetinize verdiğini ve açıkça yahut gizlice üzerinizdeki nimetlerini tamamladığını görmediniz mi? Yine de insanlar arasında</w:t>
      </w:r>
      <w:r w:rsidR="00453D3A"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hiçbir bilgisi, yol göstericisi ve aydınlatıcı bir kitabı olmadan </w:t>
      </w:r>
      <w:r w:rsidR="00B10D0A" w:rsidRPr="00E21DF0">
        <w:rPr>
          <w:rFonts w:asciiTheme="majorBidi" w:hAnsiTheme="majorBidi" w:cstheme="majorBidi"/>
          <w:sz w:val="24"/>
          <w:szCs w:val="24"/>
        </w:rPr>
        <w:t>Allah</w:t>
      </w:r>
      <w:r w:rsidR="00D210E1" w:rsidRPr="00E21DF0">
        <w:rPr>
          <w:rFonts w:asciiTheme="majorBidi" w:hAnsiTheme="majorBidi" w:cstheme="majorBidi"/>
          <w:sz w:val="24"/>
          <w:szCs w:val="24"/>
        </w:rPr>
        <w:t xml:space="preserve"> </w:t>
      </w:r>
      <w:r w:rsidRPr="00E21DF0">
        <w:rPr>
          <w:rFonts w:asciiTheme="majorBidi" w:hAnsiTheme="majorBidi" w:cstheme="majorBidi"/>
          <w:sz w:val="24"/>
          <w:szCs w:val="24"/>
        </w:rPr>
        <w:t>hakkında tartışıp duranlar vardır.”</w:t>
      </w:r>
      <w:r w:rsidRPr="00E21DF0">
        <w:rPr>
          <w:rStyle w:val="DipnotBavurusu"/>
          <w:rFonts w:asciiTheme="majorBidi" w:hAnsiTheme="majorBidi" w:cstheme="majorBidi"/>
          <w:sz w:val="24"/>
          <w:szCs w:val="24"/>
        </w:rPr>
        <w:footnoteReference w:id="189"/>
      </w:r>
      <w:r w:rsidRPr="00E21DF0">
        <w:rPr>
          <w:rFonts w:asciiTheme="majorBidi" w:hAnsiTheme="majorBidi" w:cstheme="majorBidi"/>
          <w:sz w:val="24"/>
          <w:szCs w:val="24"/>
          <w:shd w:val="clear" w:color="auto" w:fill="FEFEFE"/>
        </w:rPr>
        <w:t xml:space="preserve"> </w:t>
      </w:r>
    </w:p>
    <w:p w14:paraId="548B6FC2" w14:textId="634A5CB0" w:rsidR="005377F3" w:rsidRPr="00E21DF0" w:rsidRDefault="005377F3"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“Gör</w:t>
      </w:r>
      <w:r w:rsidR="00D210E1" w:rsidRPr="00E21DF0">
        <w:rPr>
          <w:rFonts w:asciiTheme="majorBidi" w:hAnsiTheme="majorBidi" w:cstheme="majorBidi"/>
          <w:sz w:val="24"/>
          <w:szCs w:val="24"/>
        </w:rPr>
        <w:t>müyor musun ki Allah bütün yerdekileri ve emri uyarınca denizde akıp gitmekte olan gemileri sizin hizmetinize vermiştir. İzni olmaksızın yerin üzerine düşmesin diye göğü O tutuyor. Şüphesiz ki Allah insanlara karşı çok esirgeyici, çok merhametlidir.</w:t>
      </w:r>
      <w:r w:rsidR="00107643" w:rsidRPr="00E21DF0">
        <w:rPr>
          <w:rFonts w:asciiTheme="majorBidi" w:hAnsiTheme="majorBidi" w:cstheme="majorBidi"/>
          <w:sz w:val="24"/>
          <w:szCs w:val="24"/>
        </w:rPr>
        <w:t>”</w:t>
      </w:r>
      <w:r w:rsidR="00107643" w:rsidRPr="00E21DF0">
        <w:rPr>
          <w:rStyle w:val="DipnotBavurusu"/>
          <w:rFonts w:asciiTheme="majorBidi" w:hAnsiTheme="majorBidi" w:cstheme="majorBidi"/>
          <w:sz w:val="24"/>
          <w:szCs w:val="24"/>
          <w:lang w:bidi="ar-AE"/>
        </w:rPr>
        <w:footnoteReference w:id="190"/>
      </w:r>
    </w:p>
    <w:p w14:paraId="28A313BD" w14:textId="02C5A9A5" w:rsidR="007569F9" w:rsidRPr="00E21DF0"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Pr>
        <w:t>Âyet</w:t>
      </w:r>
      <w:r w:rsidR="007569F9" w:rsidRPr="00E21DF0">
        <w:rPr>
          <w:rFonts w:asciiTheme="majorBidi" w:hAnsiTheme="majorBidi" w:cstheme="majorBidi"/>
          <w:sz w:val="24"/>
          <w:szCs w:val="24"/>
        </w:rPr>
        <w:t xml:space="preserve">lerden de anlaşılacağı üzere </w:t>
      </w:r>
      <w:r w:rsidRPr="00E21DF0">
        <w:rPr>
          <w:rFonts w:asciiTheme="majorBidi" w:hAnsiTheme="majorBidi" w:cstheme="majorBidi"/>
          <w:sz w:val="24"/>
          <w:szCs w:val="24"/>
        </w:rPr>
        <w:t>Allah</w:t>
      </w:r>
      <w:r w:rsidR="00653572" w:rsidRPr="00E21DF0">
        <w:rPr>
          <w:rFonts w:asciiTheme="majorBidi" w:hAnsiTheme="majorBidi" w:cstheme="majorBidi"/>
          <w:sz w:val="24"/>
          <w:szCs w:val="24"/>
        </w:rPr>
        <w:t xml:space="preserve"> </w:t>
      </w:r>
      <w:r w:rsidR="007569F9" w:rsidRPr="00E21DF0">
        <w:rPr>
          <w:rFonts w:asciiTheme="majorBidi" w:hAnsiTheme="majorBidi" w:cstheme="majorBidi"/>
          <w:sz w:val="24"/>
          <w:szCs w:val="24"/>
        </w:rPr>
        <w:t xml:space="preserve">insanlara, göklerde bulunan güneşi, ayı, yıldızları ve bulutları; yerde bulunan denizleri, nehirleri, madenleri, mahsulleri ve hayvanları musahhar kılmıştır. Nitekim bunlar insanların faydasına olan şeyleri elde etmede sebep teşkil etmektedir. </w:t>
      </w:r>
      <w:r w:rsidRPr="00E21DF0">
        <w:rPr>
          <w:rFonts w:asciiTheme="majorBidi" w:hAnsiTheme="majorBidi" w:cstheme="majorBidi"/>
          <w:sz w:val="24"/>
          <w:szCs w:val="24"/>
        </w:rPr>
        <w:t>Allah</w:t>
      </w:r>
      <w:r w:rsidR="00653572" w:rsidRPr="00E21DF0">
        <w:rPr>
          <w:rFonts w:asciiTheme="majorBidi" w:hAnsiTheme="majorBidi" w:cstheme="majorBidi"/>
          <w:sz w:val="24"/>
          <w:szCs w:val="24"/>
        </w:rPr>
        <w:t xml:space="preserve"> </w:t>
      </w:r>
      <w:r w:rsidR="007569F9" w:rsidRPr="00E21DF0">
        <w:rPr>
          <w:rFonts w:asciiTheme="majorBidi" w:hAnsiTheme="majorBidi" w:cstheme="majorBidi"/>
          <w:sz w:val="24"/>
          <w:szCs w:val="24"/>
        </w:rPr>
        <w:t>da bunları, diledikleri gibi tasarruf edebilmeleri ve çeşitli yönlerden faydalarına kullanabilmeleri için insanların emrine vermiştir.</w:t>
      </w:r>
      <w:r w:rsidR="007569F9" w:rsidRPr="00E21DF0">
        <w:rPr>
          <w:rStyle w:val="DipnotBavurusu"/>
          <w:rFonts w:asciiTheme="majorBidi" w:hAnsiTheme="majorBidi" w:cstheme="majorBidi"/>
          <w:sz w:val="24"/>
          <w:szCs w:val="24"/>
        </w:rPr>
        <w:footnoteReference w:id="191"/>
      </w:r>
    </w:p>
    <w:p w14:paraId="2A3A83E2" w14:textId="06A5D61B" w:rsidR="00ED61F4"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Kur’ân’da</w:t>
      </w:r>
      <w:r w:rsidR="00ED61F4" w:rsidRPr="00E21DF0">
        <w:rPr>
          <w:rFonts w:asciiTheme="majorBidi" w:hAnsiTheme="majorBidi" w:cstheme="majorBidi"/>
          <w:sz w:val="24"/>
          <w:szCs w:val="24"/>
          <w:lang w:bidi="ar-AE"/>
        </w:rPr>
        <w:t xml:space="preserve"> birçok </w:t>
      </w:r>
      <w:r w:rsidR="00B416F6" w:rsidRPr="00E21DF0">
        <w:rPr>
          <w:rFonts w:asciiTheme="majorBidi" w:hAnsiTheme="majorBidi" w:cstheme="majorBidi"/>
          <w:sz w:val="24"/>
          <w:szCs w:val="24"/>
          <w:lang w:bidi="ar-AE"/>
        </w:rPr>
        <w:t>âyet</w:t>
      </w:r>
      <w:r w:rsidR="00ED61F4" w:rsidRPr="00E21DF0">
        <w:rPr>
          <w:rFonts w:asciiTheme="majorBidi" w:hAnsiTheme="majorBidi" w:cstheme="majorBidi"/>
          <w:sz w:val="24"/>
          <w:szCs w:val="24"/>
          <w:lang w:bidi="ar-AE"/>
        </w:rPr>
        <w:t>te</w:t>
      </w:r>
      <w:r w:rsidR="00653572" w:rsidRPr="00E21DF0">
        <w:rPr>
          <w:rFonts w:asciiTheme="majorBidi" w:hAnsiTheme="majorBidi" w:cstheme="majorBidi"/>
          <w:sz w:val="24"/>
          <w:szCs w:val="24"/>
          <w:lang w:bidi="ar-AE"/>
        </w:rPr>
        <w:t xml:space="preserve"> mal </w:t>
      </w:r>
      <w:r w:rsidR="00ED61F4" w:rsidRPr="00E21DF0">
        <w:rPr>
          <w:rFonts w:asciiTheme="majorBidi" w:hAnsiTheme="majorBidi" w:cstheme="majorBidi"/>
          <w:sz w:val="24"/>
          <w:szCs w:val="24"/>
          <w:lang w:bidi="ar-AE"/>
        </w:rPr>
        <w:t>kelimesi insana izafe edilerek kullanılmıştır</w:t>
      </w:r>
      <w:r w:rsidR="00653572" w:rsidRPr="00E21DF0">
        <w:rPr>
          <w:rFonts w:asciiTheme="majorBidi" w:hAnsiTheme="majorBidi" w:cstheme="majorBidi"/>
          <w:sz w:val="24"/>
          <w:szCs w:val="24"/>
          <w:lang w:bidi="ar-AE"/>
        </w:rPr>
        <w:t>.</w:t>
      </w:r>
    </w:p>
    <w:p w14:paraId="282F1655" w14:textId="6B81A4BB" w:rsidR="00107643" w:rsidRPr="00E21DF0" w:rsidRDefault="00107643"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وَلاَ تَأْكُلُوا</w:t>
      </w:r>
      <w:r w:rsidRPr="00E21DF0">
        <w:rPr>
          <w:rFonts w:asciiTheme="majorBidi" w:hAnsiTheme="majorBidi" w:cstheme="majorBidi"/>
          <w:sz w:val="24"/>
          <w:szCs w:val="24"/>
          <w:u w:val="single"/>
          <w:rtl/>
        </w:rPr>
        <w:t xml:space="preserve"> أَمْوَالَكُمْ</w:t>
      </w:r>
      <w:r w:rsidRPr="00E21DF0">
        <w:rPr>
          <w:rFonts w:asciiTheme="majorBidi" w:hAnsiTheme="majorBidi" w:cstheme="majorBidi"/>
          <w:sz w:val="24"/>
          <w:szCs w:val="24"/>
          <w:rtl/>
        </w:rPr>
        <w:t xml:space="preserve"> بَيْنَكُمْ بِالْبَاطِلِ وَتُدْلُوا بِهَا إِلَى الْحُكَّامِ لِتَأْكُلُوا فَرِيقًا مِنْ </w:t>
      </w:r>
      <w:r w:rsidRPr="00E21DF0">
        <w:rPr>
          <w:rFonts w:asciiTheme="majorBidi" w:hAnsiTheme="majorBidi" w:cstheme="majorBidi"/>
          <w:sz w:val="24"/>
          <w:szCs w:val="24"/>
          <w:u w:val="single"/>
          <w:rtl/>
        </w:rPr>
        <w:t xml:space="preserve">أَمْوَالِ النَّاسِ </w:t>
      </w:r>
      <w:r w:rsidRPr="00E21DF0">
        <w:rPr>
          <w:rFonts w:asciiTheme="majorBidi" w:hAnsiTheme="majorBidi" w:cstheme="majorBidi"/>
          <w:sz w:val="24"/>
          <w:szCs w:val="24"/>
          <w:rtl/>
        </w:rPr>
        <w:t>بِالإِثْمِ وَأَنْتُمْ تَعْلَمُونَ</w:t>
      </w:r>
      <w:r w:rsidR="00473784" w:rsidRPr="00E21DF0">
        <w:rPr>
          <w:rFonts w:asciiTheme="majorBidi" w:hAnsiTheme="majorBidi" w:cstheme="majorBidi"/>
          <w:sz w:val="24"/>
          <w:szCs w:val="24"/>
        </w:rPr>
        <w:t xml:space="preserve"> “</w:t>
      </w:r>
      <w:r w:rsidR="00A45CA2" w:rsidRPr="00E21DF0">
        <w:rPr>
          <w:rFonts w:asciiTheme="majorBidi" w:hAnsiTheme="majorBidi" w:cstheme="majorBidi"/>
          <w:sz w:val="24"/>
          <w:szCs w:val="24"/>
        </w:rPr>
        <w:t xml:space="preserve">Aranızda birbirinizin </w:t>
      </w:r>
      <w:r w:rsidR="00A45CA2" w:rsidRPr="00E21DF0">
        <w:rPr>
          <w:rFonts w:asciiTheme="majorBidi" w:hAnsiTheme="majorBidi" w:cstheme="majorBidi"/>
          <w:sz w:val="24"/>
          <w:szCs w:val="24"/>
          <w:u w:val="single"/>
        </w:rPr>
        <w:t>mallarını</w:t>
      </w:r>
      <w:r w:rsidR="00A45CA2" w:rsidRPr="00E21DF0">
        <w:rPr>
          <w:rFonts w:asciiTheme="majorBidi" w:hAnsiTheme="majorBidi" w:cstheme="majorBidi"/>
          <w:sz w:val="24"/>
          <w:szCs w:val="24"/>
        </w:rPr>
        <w:t xml:space="preserve"> haksız yere yemeyin. </w:t>
      </w:r>
      <w:r w:rsidR="00A45CA2" w:rsidRPr="00E21DF0">
        <w:rPr>
          <w:rFonts w:asciiTheme="majorBidi" w:hAnsiTheme="majorBidi" w:cstheme="majorBidi"/>
          <w:sz w:val="24"/>
          <w:szCs w:val="24"/>
          <w:u w:val="single"/>
        </w:rPr>
        <w:t>İnsanların mallarından</w:t>
      </w:r>
      <w:r w:rsidR="00A45CA2" w:rsidRPr="00E21DF0">
        <w:rPr>
          <w:rFonts w:asciiTheme="majorBidi" w:hAnsiTheme="majorBidi" w:cstheme="majorBidi"/>
          <w:sz w:val="24"/>
          <w:szCs w:val="24"/>
        </w:rPr>
        <w:t xml:space="preserve"> bir kısmını bile bile günaha girerek yemek için onları hâkimlere (rüşvet olarak) vermeyin.</w:t>
      </w:r>
      <w:r w:rsidR="0029097B" w:rsidRPr="00E21DF0">
        <w:rPr>
          <w:rFonts w:asciiTheme="majorBidi" w:hAnsiTheme="majorBidi" w:cstheme="majorBidi"/>
          <w:sz w:val="24"/>
          <w:szCs w:val="24"/>
        </w:rPr>
        <w:t>”</w:t>
      </w:r>
      <w:r w:rsidR="0029097B" w:rsidRPr="00E21DF0">
        <w:rPr>
          <w:rStyle w:val="DipnotBavurusu"/>
          <w:rFonts w:asciiTheme="majorBidi" w:hAnsiTheme="majorBidi" w:cstheme="majorBidi"/>
          <w:sz w:val="24"/>
          <w:szCs w:val="24"/>
        </w:rPr>
        <w:footnoteReference w:id="192"/>
      </w:r>
      <w:r w:rsidR="0029097B" w:rsidRPr="00E21DF0">
        <w:rPr>
          <w:rFonts w:asciiTheme="majorBidi" w:hAnsiTheme="majorBidi" w:cstheme="majorBidi"/>
          <w:sz w:val="24"/>
          <w:szCs w:val="24"/>
        </w:rPr>
        <w:t xml:space="preserve"> </w:t>
      </w:r>
    </w:p>
    <w:p w14:paraId="701F456F" w14:textId="6D7F85BC" w:rsidR="00473784" w:rsidRPr="00E21DF0" w:rsidRDefault="0047378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وَلاَ تَقْرَبُوا</w:t>
      </w:r>
      <w:r w:rsidRPr="00E21DF0">
        <w:rPr>
          <w:rFonts w:asciiTheme="majorBidi" w:hAnsiTheme="majorBidi" w:cstheme="majorBidi"/>
          <w:sz w:val="24"/>
          <w:szCs w:val="24"/>
          <w:u w:val="single"/>
          <w:rtl/>
        </w:rPr>
        <w:t xml:space="preserve"> مَالَ الْيَتِيمِ</w:t>
      </w:r>
      <w:r w:rsidRPr="00E21DF0">
        <w:rPr>
          <w:rFonts w:asciiTheme="majorBidi" w:hAnsiTheme="majorBidi" w:cstheme="majorBidi"/>
          <w:sz w:val="24"/>
          <w:szCs w:val="24"/>
          <w:rtl/>
        </w:rPr>
        <w:t xml:space="preserve"> إِلاَّ بِالَّتِي هِيَ أَحْسَنُ حَتَّى يَبْلُغَ أَشُدَّهُ</w:t>
      </w:r>
      <w:r w:rsidR="0029097B" w:rsidRPr="00E21DF0">
        <w:rPr>
          <w:rFonts w:asciiTheme="majorBidi" w:hAnsiTheme="majorBidi" w:cstheme="majorBidi"/>
          <w:sz w:val="24"/>
          <w:szCs w:val="24"/>
        </w:rPr>
        <w:t xml:space="preserve"> “Rüşd</w:t>
      </w:r>
      <w:r w:rsidR="00A45CA2" w:rsidRPr="00E21DF0">
        <w:rPr>
          <w:rFonts w:asciiTheme="majorBidi" w:hAnsiTheme="majorBidi" w:cstheme="majorBidi"/>
          <w:sz w:val="24"/>
          <w:szCs w:val="24"/>
        </w:rPr>
        <w:t xml:space="preserve">üne erişinceye kadar </w:t>
      </w:r>
      <w:r w:rsidR="00A45CA2" w:rsidRPr="00E21DF0">
        <w:rPr>
          <w:rFonts w:asciiTheme="majorBidi" w:hAnsiTheme="majorBidi" w:cstheme="majorBidi"/>
          <w:sz w:val="24"/>
          <w:szCs w:val="24"/>
          <w:u w:val="single"/>
        </w:rPr>
        <w:t>yetimin</w:t>
      </w:r>
      <w:r w:rsidR="00A45CA2" w:rsidRPr="00E21DF0">
        <w:rPr>
          <w:rFonts w:asciiTheme="majorBidi" w:hAnsiTheme="majorBidi" w:cstheme="majorBidi"/>
          <w:sz w:val="24"/>
          <w:szCs w:val="24"/>
        </w:rPr>
        <w:t xml:space="preserve"> </w:t>
      </w:r>
      <w:r w:rsidR="00A45CA2" w:rsidRPr="00E21DF0">
        <w:rPr>
          <w:rFonts w:asciiTheme="majorBidi" w:hAnsiTheme="majorBidi" w:cstheme="majorBidi"/>
          <w:sz w:val="24"/>
          <w:szCs w:val="24"/>
          <w:u w:val="single"/>
        </w:rPr>
        <w:t>malına</w:t>
      </w:r>
      <w:r w:rsidR="00A45CA2" w:rsidRPr="00E21DF0">
        <w:rPr>
          <w:rFonts w:asciiTheme="majorBidi" w:hAnsiTheme="majorBidi" w:cstheme="majorBidi"/>
          <w:sz w:val="24"/>
          <w:szCs w:val="24"/>
        </w:rPr>
        <w:t xml:space="preserve"> ancak en güzel şekilde yaklaşın. Ölçüyü ve tartıyı </w:t>
      </w:r>
      <w:r w:rsidR="00213152" w:rsidRPr="00E21DF0">
        <w:rPr>
          <w:rFonts w:asciiTheme="majorBidi" w:hAnsiTheme="majorBidi" w:cstheme="majorBidi"/>
          <w:sz w:val="24"/>
          <w:szCs w:val="24"/>
        </w:rPr>
        <w:t>adâlet</w:t>
      </w:r>
      <w:r w:rsidR="00A45CA2" w:rsidRPr="00E21DF0">
        <w:rPr>
          <w:rFonts w:asciiTheme="majorBidi" w:hAnsiTheme="majorBidi" w:cstheme="majorBidi"/>
          <w:sz w:val="24"/>
          <w:szCs w:val="24"/>
        </w:rPr>
        <w:t>le tam yapın…</w:t>
      </w:r>
      <w:r w:rsidR="0029097B" w:rsidRPr="00E21DF0">
        <w:rPr>
          <w:rFonts w:asciiTheme="majorBidi" w:hAnsiTheme="majorBidi" w:cstheme="majorBidi"/>
          <w:sz w:val="24"/>
          <w:szCs w:val="24"/>
        </w:rPr>
        <w:t>”</w:t>
      </w:r>
      <w:r w:rsidR="0029097B" w:rsidRPr="00E21DF0">
        <w:rPr>
          <w:rStyle w:val="DipnotBavurusu"/>
          <w:rFonts w:asciiTheme="majorBidi" w:hAnsiTheme="majorBidi" w:cstheme="majorBidi"/>
          <w:sz w:val="24"/>
          <w:szCs w:val="24"/>
        </w:rPr>
        <w:footnoteReference w:id="193"/>
      </w:r>
    </w:p>
    <w:p w14:paraId="44ABA9CD" w14:textId="45EA548F" w:rsidR="00473784" w:rsidRPr="00E21DF0" w:rsidRDefault="0047378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قَالُوا يَا شُعَيْبُ أَصَلاَتُكَ تَأْمُرُكَ أَنْ نَتْرُكَ مَا يَعْبُدُ آبَاؤُنَا أَوْ أَنْ نَفْعَلَ فِي</w:t>
      </w:r>
      <w:r w:rsidRPr="00E21DF0">
        <w:rPr>
          <w:rFonts w:asciiTheme="majorBidi" w:hAnsiTheme="majorBidi" w:cstheme="majorBidi"/>
          <w:sz w:val="24"/>
          <w:szCs w:val="24"/>
          <w:u w:val="single"/>
          <w:rtl/>
        </w:rPr>
        <w:t xml:space="preserve"> أَمْوَالِنَا</w:t>
      </w:r>
      <w:r w:rsidRPr="00E21DF0">
        <w:rPr>
          <w:rFonts w:asciiTheme="majorBidi" w:hAnsiTheme="majorBidi" w:cstheme="majorBidi"/>
          <w:sz w:val="24"/>
          <w:szCs w:val="24"/>
          <w:rtl/>
        </w:rPr>
        <w:t xml:space="preserve"> مَا نَشَاءُ إِنَّكَ لَأَنْتَ الْحَلِيمُ الرَّشِيدُ</w:t>
      </w:r>
      <w:r w:rsidR="004C53E9" w:rsidRPr="00E21DF0">
        <w:rPr>
          <w:rFonts w:asciiTheme="majorBidi" w:hAnsiTheme="majorBidi" w:cstheme="majorBidi"/>
          <w:sz w:val="24"/>
          <w:szCs w:val="24"/>
        </w:rPr>
        <w:t xml:space="preserve"> </w:t>
      </w:r>
      <w:r w:rsidR="0029097B" w:rsidRPr="00E21DF0">
        <w:rPr>
          <w:rFonts w:asciiTheme="majorBidi" w:hAnsiTheme="majorBidi" w:cstheme="majorBidi"/>
          <w:sz w:val="24"/>
          <w:szCs w:val="24"/>
        </w:rPr>
        <w:t xml:space="preserve">“Dediler ki: ‘Ey Şuayb! Babalarımızın taptığını </w:t>
      </w:r>
      <w:r w:rsidR="004C53E9" w:rsidRPr="00E21DF0">
        <w:rPr>
          <w:rFonts w:asciiTheme="majorBidi" w:hAnsiTheme="majorBidi" w:cstheme="majorBidi"/>
          <w:sz w:val="24"/>
          <w:szCs w:val="24"/>
        </w:rPr>
        <w:t xml:space="preserve">yahut </w:t>
      </w:r>
      <w:r w:rsidR="004C53E9" w:rsidRPr="00E21DF0">
        <w:rPr>
          <w:rFonts w:asciiTheme="majorBidi" w:hAnsiTheme="majorBidi" w:cstheme="majorBidi"/>
          <w:sz w:val="24"/>
          <w:szCs w:val="24"/>
          <w:u w:val="single"/>
        </w:rPr>
        <w:t>mallarımız</w:t>
      </w:r>
      <w:r w:rsidR="004C53E9" w:rsidRPr="00E21DF0">
        <w:rPr>
          <w:rFonts w:asciiTheme="majorBidi" w:hAnsiTheme="majorBidi" w:cstheme="majorBidi"/>
          <w:sz w:val="24"/>
          <w:szCs w:val="24"/>
        </w:rPr>
        <w:t xml:space="preserve"> hakkında dilediğimizi yapmayı terk etmemizi sana namazın mı emrediyor</w:t>
      </w:r>
      <w:r w:rsidR="0016463F" w:rsidRPr="00E21DF0">
        <w:rPr>
          <w:rFonts w:asciiTheme="majorBidi" w:hAnsiTheme="majorBidi" w:cstheme="majorBidi"/>
          <w:sz w:val="24"/>
          <w:szCs w:val="24"/>
        </w:rPr>
        <w:t xml:space="preserve">? Oysa </w:t>
      </w:r>
      <w:r w:rsidR="004C53E9" w:rsidRPr="00E21DF0">
        <w:rPr>
          <w:rFonts w:asciiTheme="majorBidi" w:hAnsiTheme="majorBidi" w:cstheme="majorBidi"/>
          <w:sz w:val="24"/>
          <w:szCs w:val="24"/>
        </w:rPr>
        <w:t>sen gerçekten yumuşak huylu ve aklı başında bir adamsın.”</w:t>
      </w:r>
      <w:r w:rsidR="004C53E9" w:rsidRPr="00E21DF0">
        <w:rPr>
          <w:rStyle w:val="DipnotBavurusu"/>
          <w:rFonts w:asciiTheme="majorBidi" w:hAnsiTheme="majorBidi" w:cstheme="majorBidi"/>
          <w:sz w:val="24"/>
          <w:szCs w:val="24"/>
        </w:rPr>
        <w:footnoteReference w:id="194"/>
      </w:r>
    </w:p>
    <w:p w14:paraId="1BBFB147" w14:textId="5B04702E" w:rsidR="00473784" w:rsidRPr="00E21DF0" w:rsidRDefault="00473784"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tl/>
        </w:rPr>
        <w:t>مَثَلُ الَّذِينَ يُنْفِقُونَ</w:t>
      </w:r>
      <w:r w:rsidRPr="00E21DF0">
        <w:rPr>
          <w:rFonts w:asciiTheme="majorBidi" w:hAnsiTheme="majorBidi" w:cstheme="majorBidi"/>
          <w:sz w:val="24"/>
          <w:szCs w:val="24"/>
          <w:u w:val="single"/>
          <w:rtl/>
        </w:rPr>
        <w:t xml:space="preserve"> أَمْوَالَهُمْ</w:t>
      </w:r>
      <w:r w:rsidRPr="00E21DF0">
        <w:rPr>
          <w:rFonts w:asciiTheme="majorBidi" w:hAnsiTheme="majorBidi" w:cstheme="majorBidi"/>
          <w:sz w:val="24"/>
          <w:szCs w:val="24"/>
          <w:rtl/>
        </w:rPr>
        <w:t xml:space="preserve"> فِي سَبِيلِ اللهِ كَمَثَلِ حَبَّةٍ أَنْبَتَتْ سَبْعَ سَنَابِلَ فِي كُلِّ سُنْبُلَةٍ مِئَةُ حَبَّةٍ وَاللَّهُ يُضَاعِفُ لِمَنْ يَشَاءُ وَاللَّهُ وَاسِعٌ عَلِيمٌ</w:t>
      </w:r>
      <w:r w:rsidRPr="00E21DF0">
        <w:rPr>
          <w:rFonts w:asciiTheme="majorBidi" w:hAnsiTheme="majorBidi" w:cstheme="majorBidi"/>
          <w:sz w:val="24"/>
          <w:szCs w:val="24"/>
        </w:rPr>
        <w:t xml:space="preserve"> “</w:t>
      </w:r>
      <w:r w:rsidR="004C53E9" w:rsidRPr="00E21DF0">
        <w:rPr>
          <w:rFonts w:asciiTheme="majorBidi" w:hAnsiTheme="majorBidi" w:cstheme="majorBidi"/>
          <w:sz w:val="24"/>
          <w:szCs w:val="24"/>
          <w:u w:val="single"/>
        </w:rPr>
        <w:t>Mallarını</w:t>
      </w:r>
      <w:r w:rsidR="004C53E9"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0016463F" w:rsidRPr="00E21DF0">
        <w:rPr>
          <w:rFonts w:asciiTheme="majorBidi" w:hAnsiTheme="majorBidi" w:cstheme="majorBidi"/>
          <w:sz w:val="24"/>
          <w:szCs w:val="24"/>
        </w:rPr>
        <w:t xml:space="preserve"> </w:t>
      </w:r>
      <w:r w:rsidR="004C53E9" w:rsidRPr="00E21DF0">
        <w:rPr>
          <w:rFonts w:asciiTheme="majorBidi" w:hAnsiTheme="majorBidi" w:cstheme="majorBidi"/>
          <w:sz w:val="24"/>
          <w:szCs w:val="24"/>
        </w:rPr>
        <w:t xml:space="preserve">yolunda harcayanların durumu, yedi başak bitiren ve her başakta yüz tane bulunan bir tohum gibidir. </w:t>
      </w:r>
      <w:r w:rsidR="00B10D0A" w:rsidRPr="00E21DF0">
        <w:rPr>
          <w:rFonts w:asciiTheme="majorBidi" w:hAnsiTheme="majorBidi" w:cstheme="majorBidi"/>
          <w:sz w:val="24"/>
          <w:szCs w:val="24"/>
        </w:rPr>
        <w:t>Allah</w:t>
      </w:r>
      <w:r w:rsidR="0016463F" w:rsidRPr="00E21DF0">
        <w:rPr>
          <w:rFonts w:asciiTheme="majorBidi" w:hAnsiTheme="majorBidi" w:cstheme="majorBidi"/>
          <w:sz w:val="24"/>
          <w:szCs w:val="24"/>
        </w:rPr>
        <w:t xml:space="preserve"> </w:t>
      </w:r>
      <w:r w:rsidR="004C53E9" w:rsidRPr="00E21DF0">
        <w:rPr>
          <w:rFonts w:asciiTheme="majorBidi" w:hAnsiTheme="majorBidi" w:cstheme="majorBidi"/>
          <w:sz w:val="24"/>
          <w:szCs w:val="24"/>
        </w:rPr>
        <w:t xml:space="preserve">dilediğine kat kat verir. </w:t>
      </w:r>
      <w:r w:rsidR="00B10D0A" w:rsidRPr="00E21DF0">
        <w:rPr>
          <w:rFonts w:asciiTheme="majorBidi" w:hAnsiTheme="majorBidi" w:cstheme="majorBidi"/>
          <w:sz w:val="24"/>
          <w:szCs w:val="24"/>
        </w:rPr>
        <w:t>Allah</w:t>
      </w:r>
      <w:r w:rsidR="0016463F" w:rsidRPr="00E21DF0">
        <w:rPr>
          <w:rFonts w:asciiTheme="majorBidi" w:hAnsiTheme="majorBidi" w:cstheme="majorBidi"/>
          <w:sz w:val="24"/>
          <w:szCs w:val="24"/>
        </w:rPr>
        <w:t xml:space="preserve"> </w:t>
      </w:r>
      <w:r w:rsidR="004C53E9" w:rsidRPr="00E21DF0">
        <w:rPr>
          <w:rFonts w:asciiTheme="majorBidi" w:hAnsiTheme="majorBidi" w:cstheme="majorBidi"/>
          <w:sz w:val="24"/>
          <w:szCs w:val="24"/>
        </w:rPr>
        <w:t>lütfu geniş olandır, hakkıyla bilendir.”</w:t>
      </w:r>
      <w:r w:rsidR="004C53E9" w:rsidRPr="00E21DF0">
        <w:rPr>
          <w:rStyle w:val="DipnotBavurusu"/>
          <w:rFonts w:asciiTheme="majorBidi" w:hAnsiTheme="majorBidi" w:cstheme="majorBidi"/>
          <w:sz w:val="24"/>
          <w:szCs w:val="24"/>
        </w:rPr>
        <w:footnoteReference w:id="195"/>
      </w:r>
    </w:p>
    <w:p w14:paraId="395FB06D" w14:textId="54507571" w:rsidR="00473784" w:rsidRPr="00E21DF0" w:rsidRDefault="00473784"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يَا أَيُّهَا الَّذِينَ آمَنُوا لاَ تُبْطِلُوا صَدَقَاتِكُمْ بِالْمَنِّ وَالأَذَى كَالَّذِي يُنْفِقُ</w:t>
      </w:r>
      <w:r w:rsidRPr="00E21DF0">
        <w:rPr>
          <w:rFonts w:asciiTheme="majorBidi" w:hAnsiTheme="majorBidi" w:cstheme="majorBidi"/>
          <w:sz w:val="24"/>
          <w:szCs w:val="24"/>
          <w:u w:val="single"/>
          <w:rtl/>
        </w:rPr>
        <w:t xml:space="preserve"> مَالَهُ</w:t>
      </w:r>
      <w:r w:rsidRPr="00E21DF0">
        <w:rPr>
          <w:rFonts w:asciiTheme="majorBidi" w:hAnsiTheme="majorBidi" w:cstheme="majorBidi"/>
          <w:sz w:val="24"/>
          <w:szCs w:val="24"/>
          <w:rtl/>
        </w:rPr>
        <w:t xml:space="preserve"> رِئَاءَ النَّاسِ وَلاَ يُؤْمِنُ بِاللهِ وَالْيَوْمِ الآخِرِ</w:t>
      </w:r>
      <w:r w:rsidR="004C53E9" w:rsidRPr="00E21DF0">
        <w:rPr>
          <w:rFonts w:asciiTheme="majorBidi" w:hAnsiTheme="majorBidi" w:cstheme="majorBidi"/>
          <w:sz w:val="24"/>
          <w:szCs w:val="24"/>
        </w:rPr>
        <w:t xml:space="preserve"> </w:t>
      </w:r>
      <w:r w:rsidR="004C53E9" w:rsidRPr="00E21DF0">
        <w:rPr>
          <w:rFonts w:asciiTheme="majorBidi" w:hAnsiTheme="majorBidi" w:cstheme="majorBidi"/>
          <w:b/>
          <w:bCs/>
          <w:sz w:val="24"/>
          <w:szCs w:val="24"/>
        </w:rPr>
        <w:t>“</w:t>
      </w:r>
      <w:r w:rsidR="004C53E9" w:rsidRPr="00E21DF0">
        <w:rPr>
          <w:rFonts w:asciiTheme="majorBidi" w:hAnsiTheme="majorBidi" w:cstheme="majorBidi"/>
          <w:sz w:val="24"/>
          <w:szCs w:val="24"/>
        </w:rPr>
        <w:t>Ey iman edenler!</w:t>
      </w:r>
      <w:r w:rsidR="00A45CA2" w:rsidRPr="00E21DF0">
        <w:rPr>
          <w:rFonts w:asciiTheme="majorBidi" w:hAnsiTheme="majorBidi" w:cstheme="majorBidi"/>
          <w:sz w:val="24"/>
          <w:szCs w:val="24"/>
        </w:rPr>
        <w:t xml:space="preserve"> Allah’a ve ahiret gününe inanmadığı halde insanlara gösteriş olsun diye </w:t>
      </w:r>
      <w:r w:rsidR="00A45CA2" w:rsidRPr="00E21DF0">
        <w:rPr>
          <w:rFonts w:asciiTheme="majorBidi" w:hAnsiTheme="majorBidi" w:cstheme="majorBidi"/>
          <w:sz w:val="24"/>
          <w:szCs w:val="24"/>
          <w:u w:val="single"/>
        </w:rPr>
        <w:t>malını</w:t>
      </w:r>
      <w:r w:rsidR="00A45CA2" w:rsidRPr="00E21DF0">
        <w:rPr>
          <w:rFonts w:asciiTheme="majorBidi" w:hAnsiTheme="majorBidi" w:cstheme="majorBidi"/>
          <w:sz w:val="24"/>
          <w:szCs w:val="24"/>
        </w:rPr>
        <w:t xml:space="preserve"> harcayan </w:t>
      </w:r>
      <w:r w:rsidR="00453D3A" w:rsidRPr="00E21DF0">
        <w:rPr>
          <w:rFonts w:asciiTheme="majorBidi" w:hAnsiTheme="majorBidi" w:cstheme="majorBidi"/>
          <w:sz w:val="24"/>
          <w:szCs w:val="24"/>
        </w:rPr>
        <w:t>kimse gibi sadakalarınızı başa kakmak ve gönül kırmak suretiyle boşa çıkarmayın.</w:t>
      </w:r>
      <w:r w:rsidR="004C53E9" w:rsidRPr="00E21DF0">
        <w:rPr>
          <w:rFonts w:asciiTheme="majorBidi" w:hAnsiTheme="majorBidi" w:cstheme="majorBidi"/>
          <w:sz w:val="24"/>
          <w:szCs w:val="24"/>
        </w:rPr>
        <w:t>”</w:t>
      </w:r>
      <w:r w:rsidR="004C53E9" w:rsidRPr="00E21DF0">
        <w:rPr>
          <w:rStyle w:val="DipnotBavurusu"/>
          <w:rFonts w:asciiTheme="majorBidi" w:hAnsiTheme="majorBidi" w:cstheme="majorBidi"/>
          <w:sz w:val="24"/>
          <w:szCs w:val="24"/>
        </w:rPr>
        <w:footnoteReference w:id="196"/>
      </w:r>
    </w:p>
    <w:p w14:paraId="4A49632A" w14:textId="3B4A6741" w:rsidR="00ED61F4" w:rsidRPr="00E21DF0" w:rsidRDefault="00ED61F4"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Bazı </w:t>
      </w:r>
      <w:r w:rsidR="00B416F6"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lerde de mülkiyet lafzen insanlara izafe edilmiştir</w:t>
      </w:r>
      <w:r w:rsidR="00653572" w:rsidRPr="00E21DF0">
        <w:rPr>
          <w:rFonts w:asciiTheme="majorBidi" w:hAnsiTheme="majorBidi" w:cstheme="majorBidi"/>
          <w:sz w:val="24"/>
          <w:szCs w:val="24"/>
          <w:lang w:bidi="ar-AE"/>
        </w:rPr>
        <w:t>.</w:t>
      </w:r>
    </w:p>
    <w:p w14:paraId="3D1A555A" w14:textId="3C15BB84" w:rsidR="00ED61F4" w:rsidRPr="00E21DF0" w:rsidRDefault="00AF50D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أَوَلَمْ يَرَوْا أَنَّا خَلَقْنَا لَهُمْ مِمَّا عَمِلَتْ أَيْدِينَا أَنْعَامًا فَهُمْ لَهَا مَالِكُونَ</w:t>
      </w:r>
      <w:r w:rsidR="00E73ABF" w:rsidRPr="00E21DF0">
        <w:rPr>
          <w:rFonts w:asciiTheme="majorBidi" w:hAnsiTheme="majorBidi" w:cstheme="majorBidi"/>
          <w:sz w:val="24"/>
          <w:szCs w:val="24"/>
        </w:rPr>
        <w:t xml:space="preserve"> </w:t>
      </w:r>
      <w:r w:rsidR="00453D3A" w:rsidRPr="00E21DF0">
        <w:rPr>
          <w:rFonts w:asciiTheme="majorBidi" w:hAnsiTheme="majorBidi" w:cstheme="majorBidi"/>
          <w:sz w:val="24"/>
          <w:szCs w:val="24"/>
        </w:rPr>
        <w:t>“Görmediler mi ki biz onlar için ellerimizin (kudretimizin) eseri olan hayvanlar yarattık da onlar bu hayvanlara sahip oluyorlar.</w:t>
      </w:r>
      <w:r w:rsidR="00E73ABF" w:rsidRPr="00E21DF0">
        <w:rPr>
          <w:rFonts w:asciiTheme="majorBidi" w:hAnsiTheme="majorBidi" w:cstheme="majorBidi"/>
          <w:sz w:val="24"/>
          <w:szCs w:val="24"/>
        </w:rPr>
        <w:t>”</w:t>
      </w:r>
      <w:r w:rsidR="001B3756" w:rsidRPr="00E21DF0">
        <w:rPr>
          <w:rStyle w:val="DipnotBavurusu"/>
          <w:rFonts w:asciiTheme="majorBidi" w:hAnsiTheme="majorBidi" w:cstheme="majorBidi"/>
          <w:sz w:val="24"/>
          <w:szCs w:val="24"/>
        </w:rPr>
        <w:t xml:space="preserve"> </w:t>
      </w:r>
      <w:r w:rsidR="001B3756" w:rsidRPr="00E21DF0">
        <w:rPr>
          <w:rStyle w:val="DipnotBavurusu"/>
          <w:rFonts w:asciiTheme="majorBidi" w:hAnsiTheme="majorBidi" w:cstheme="majorBidi"/>
          <w:sz w:val="24"/>
          <w:szCs w:val="24"/>
        </w:rPr>
        <w:footnoteReference w:id="197"/>
      </w:r>
    </w:p>
    <w:p w14:paraId="3E7A6610" w14:textId="26490894" w:rsidR="00AF50DF" w:rsidRPr="00E21DF0" w:rsidRDefault="00AF50D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tl/>
        </w:rPr>
        <w:t>لَيْسَ عَلَى الأَعْمَى حَرَجٌ وَلاَ عَلَى الأَعْرَجِ حَرَجٌ وَلاَ عَلَى الْمَرِيضِ حَرَجٌ وَلاَ عَلَى أَنْفُسِكُمْ أَنْ تَأْكُلُوا مِنْ بُيُوتِكُمْ أَوْ بُيُوتِ آبَائِكُمْ أَوْ بُيُوتِ أُمَّهَاتِكُمْ أَوْ بُيُوتِ إِخْوَانِكُمْ أَوْ بُيُوتِ أَخَوَاتِكُمْ أَوْ بُيُوتِ أَعْمَامِكُمْ أَوْ بُيُوتِ عَمَّاتِكُمْ أَوْ بُيُوتِ أَخْوَالِكُمْ أَوْ بُيُوتِ خَالاَتِكُمْ أَوْ مَا مَلَكْتُمْ مَفَاتِحَهُ أَوْ صَدِيقِكُمْ لَيْسَ عَلَيْكُمْ جُنَاحٌ</w:t>
      </w:r>
      <w:r w:rsidRPr="00E21DF0">
        <w:rPr>
          <w:rFonts w:asciiTheme="majorBidi" w:hAnsiTheme="majorBidi" w:cstheme="majorBidi"/>
          <w:sz w:val="24"/>
          <w:szCs w:val="24"/>
        </w:rPr>
        <w:t xml:space="preserve"> </w:t>
      </w:r>
      <w:r w:rsidR="00E73ABF" w:rsidRPr="00E21DF0">
        <w:rPr>
          <w:rFonts w:asciiTheme="majorBidi" w:hAnsiTheme="majorBidi" w:cstheme="majorBidi"/>
          <w:sz w:val="24"/>
          <w:szCs w:val="24"/>
        </w:rPr>
        <w:t xml:space="preserve">“Kör olana güçlük yoktur, topal olana güçlük yoktur, hasta olana da güçlük yoktur. Sizin için de gerek kendi evlerinizden gerekse babalarınızın evlerinden, annelerinizin evlerinden, erkek kardeşlerinizin evlerinden, kız kardeşlerinizin evlerinden, amcalarınızın evlerinden, halalarınızın </w:t>
      </w:r>
      <w:r w:rsidR="00E73ABF" w:rsidRPr="00E21DF0">
        <w:rPr>
          <w:rFonts w:asciiTheme="majorBidi" w:hAnsiTheme="majorBidi" w:cstheme="majorBidi"/>
          <w:sz w:val="24"/>
          <w:szCs w:val="24"/>
        </w:rPr>
        <w:lastRenderedPageBreak/>
        <w:t>evlerinden, dayılarınızın evlerinden, teyzelerinizin evlerinden, anahtarına mâlik olduğunuz ya da sadık ve yakın dostlarınızın evlerinden yemenizde bir güçlük yoktur.”</w:t>
      </w:r>
      <w:r w:rsidR="00E73ABF" w:rsidRPr="00E21DF0">
        <w:rPr>
          <w:rStyle w:val="DipnotBavurusu"/>
          <w:rFonts w:asciiTheme="majorBidi" w:hAnsiTheme="majorBidi" w:cstheme="majorBidi"/>
          <w:sz w:val="24"/>
          <w:szCs w:val="24"/>
        </w:rPr>
        <w:footnoteReference w:id="198"/>
      </w:r>
    </w:p>
    <w:p w14:paraId="37B61BC8" w14:textId="2A35DCB5" w:rsidR="00383D75" w:rsidRDefault="00AA7228" w:rsidP="00346294">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w:t>
      </w:r>
      <w:r w:rsidR="00EF7856"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n’ı</w:t>
      </w:r>
      <w:r w:rsidR="00DC44EA" w:rsidRPr="00E21DF0">
        <w:rPr>
          <w:rFonts w:asciiTheme="majorBidi" w:hAnsiTheme="majorBidi" w:cstheme="majorBidi"/>
          <w:sz w:val="24"/>
          <w:szCs w:val="24"/>
          <w:lang w:bidi="ar-AE"/>
        </w:rPr>
        <w:t xml:space="preserve"> </w:t>
      </w:r>
      <w:r w:rsidR="00ED61F4" w:rsidRPr="00E21DF0">
        <w:rPr>
          <w:rFonts w:asciiTheme="majorBidi" w:hAnsiTheme="majorBidi" w:cstheme="majorBidi"/>
          <w:sz w:val="24"/>
          <w:szCs w:val="24"/>
          <w:lang w:bidi="ar-AE"/>
        </w:rPr>
        <w:t>bütünüyle dikkate aldığımız</w:t>
      </w:r>
      <w:r w:rsidR="00DC44EA" w:rsidRPr="00E21DF0">
        <w:rPr>
          <w:rFonts w:asciiTheme="majorBidi" w:hAnsiTheme="majorBidi" w:cstheme="majorBidi"/>
          <w:sz w:val="24"/>
          <w:szCs w:val="24"/>
          <w:lang w:bidi="ar-AE"/>
        </w:rPr>
        <w:t xml:space="preserve">da </w:t>
      </w:r>
      <w:r w:rsidR="00ED61F4" w:rsidRPr="00E21DF0">
        <w:rPr>
          <w:rFonts w:asciiTheme="majorBidi" w:hAnsiTheme="majorBidi" w:cstheme="majorBidi"/>
          <w:sz w:val="24"/>
          <w:szCs w:val="24"/>
          <w:lang w:bidi="ar-AE"/>
        </w:rPr>
        <w:t xml:space="preserve">mülkiyet </w:t>
      </w:r>
      <w:r w:rsidR="00B10D0A" w:rsidRPr="00E21DF0">
        <w:rPr>
          <w:rFonts w:asciiTheme="majorBidi" w:hAnsiTheme="majorBidi" w:cstheme="majorBidi"/>
          <w:sz w:val="24"/>
          <w:szCs w:val="24"/>
          <w:lang w:bidi="ar-AE"/>
        </w:rPr>
        <w:t>Allah</w:t>
      </w:r>
      <w:r w:rsidR="00ED61F4" w:rsidRPr="00E21DF0">
        <w:rPr>
          <w:rFonts w:asciiTheme="majorBidi" w:hAnsiTheme="majorBidi" w:cstheme="majorBidi"/>
          <w:sz w:val="24"/>
          <w:szCs w:val="24"/>
          <w:lang w:bidi="ar-AE"/>
        </w:rPr>
        <w:t xml:space="preserve">’ın insandaki vekâletidir. İnsan mal/mülk ile meşgul olurken </w:t>
      </w:r>
      <w:r w:rsidR="00B10D0A" w:rsidRPr="00E21DF0">
        <w:rPr>
          <w:rFonts w:asciiTheme="majorBidi" w:hAnsiTheme="majorBidi" w:cstheme="majorBidi"/>
          <w:sz w:val="24"/>
          <w:szCs w:val="24"/>
          <w:lang w:bidi="ar-AE"/>
        </w:rPr>
        <w:t>Allah</w:t>
      </w:r>
      <w:r w:rsidR="00EF7856" w:rsidRPr="00E21DF0">
        <w:rPr>
          <w:rFonts w:asciiTheme="majorBidi" w:hAnsiTheme="majorBidi" w:cstheme="majorBidi"/>
          <w:sz w:val="24"/>
          <w:szCs w:val="24"/>
          <w:lang w:bidi="ar-AE"/>
        </w:rPr>
        <w:t xml:space="preserve"> </w:t>
      </w:r>
      <w:r w:rsidR="00ED61F4" w:rsidRPr="00E21DF0">
        <w:rPr>
          <w:rFonts w:asciiTheme="majorBidi" w:hAnsiTheme="majorBidi" w:cstheme="majorBidi"/>
          <w:sz w:val="24"/>
          <w:szCs w:val="24"/>
          <w:lang w:bidi="ar-AE"/>
        </w:rPr>
        <w:t xml:space="preserve">adına iş yapmakta ve </w:t>
      </w:r>
      <w:r w:rsidR="00B10D0A" w:rsidRPr="00E21DF0">
        <w:rPr>
          <w:rFonts w:asciiTheme="majorBidi" w:hAnsiTheme="majorBidi" w:cstheme="majorBidi"/>
          <w:sz w:val="24"/>
          <w:szCs w:val="24"/>
          <w:lang w:bidi="ar-AE"/>
        </w:rPr>
        <w:t>Allah</w:t>
      </w:r>
      <w:r w:rsidR="00EF7856" w:rsidRPr="00E21DF0">
        <w:rPr>
          <w:rFonts w:asciiTheme="majorBidi" w:hAnsiTheme="majorBidi" w:cstheme="majorBidi"/>
          <w:sz w:val="24"/>
          <w:szCs w:val="24"/>
          <w:lang w:bidi="ar-AE"/>
        </w:rPr>
        <w:t xml:space="preserve"> </w:t>
      </w:r>
      <w:r w:rsidR="00ED61F4" w:rsidRPr="00E21DF0">
        <w:rPr>
          <w:rFonts w:asciiTheme="majorBidi" w:hAnsiTheme="majorBidi" w:cstheme="majorBidi"/>
          <w:sz w:val="24"/>
          <w:szCs w:val="24"/>
          <w:lang w:bidi="ar-AE"/>
        </w:rPr>
        <w:t xml:space="preserve">adına </w:t>
      </w:r>
      <w:r w:rsidR="00B10D0A" w:rsidRPr="00E21DF0">
        <w:rPr>
          <w:rFonts w:asciiTheme="majorBidi" w:hAnsiTheme="majorBidi" w:cstheme="majorBidi"/>
          <w:sz w:val="24"/>
          <w:szCs w:val="24"/>
          <w:lang w:bidi="ar-AE"/>
        </w:rPr>
        <w:t>Allah</w:t>
      </w:r>
      <w:r w:rsidR="00ED61F4" w:rsidRPr="00E21DF0">
        <w:rPr>
          <w:rFonts w:asciiTheme="majorBidi" w:hAnsiTheme="majorBidi" w:cstheme="majorBidi"/>
          <w:sz w:val="24"/>
          <w:szCs w:val="24"/>
          <w:lang w:bidi="ar-AE"/>
        </w:rPr>
        <w:t xml:space="preserve">’ın malında tasarrufta bulunmaktadır. </w:t>
      </w:r>
      <w:r w:rsidR="009400A2" w:rsidRPr="00E21DF0">
        <w:rPr>
          <w:rFonts w:asciiTheme="majorBidi" w:hAnsiTheme="majorBidi" w:cstheme="majorBidi"/>
          <w:sz w:val="24"/>
          <w:szCs w:val="24"/>
          <w:lang w:bidi="ar-AE"/>
        </w:rPr>
        <w:t>Bu durumda insan</w:t>
      </w:r>
      <w:r w:rsidR="002C77EE" w:rsidRPr="00E21DF0">
        <w:rPr>
          <w:rFonts w:asciiTheme="majorBidi" w:hAnsiTheme="majorBidi" w:cstheme="majorBidi"/>
          <w:sz w:val="24"/>
          <w:szCs w:val="24"/>
          <w:lang w:bidi="ar-AE"/>
        </w:rPr>
        <w:t xml:space="preserve">, </w:t>
      </w:r>
      <w:r w:rsidR="009400A2" w:rsidRPr="00E21DF0">
        <w:rPr>
          <w:rFonts w:asciiTheme="majorBidi" w:hAnsiTheme="majorBidi" w:cstheme="majorBidi"/>
          <w:sz w:val="24"/>
          <w:szCs w:val="24"/>
          <w:lang w:bidi="ar-AE"/>
        </w:rPr>
        <w:t>malı tasarruf ederken</w:t>
      </w:r>
      <w:r w:rsidR="002C77EE" w:rsidRPr="00E21DF0">
        <w:rPr>
          <w:rFonts w:asciiTheme="majorBidi" w:hAnsiTheme="majorBidi" w:cstheme="majorBidi"/>
          <w:sz w:val="24"/>
          <w:szCs w:val="24"/>
          <w:lang w:bidi="ar-AE"/>
        </w:rPr>
        <w:t>,</w:t>
      </w:r>
      <w:r w:rsidR="009400A2"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9400A2" w:rsidRPr="00E21DF0">
        <w:rPr>
          <w:rFonts w:asciiTheme="majorBidi" w:hAnsiTheme="majorBidi" w:cstheme="majorBidi"/>
          <w:sz w:val="24"/>
          <w:szCs w:val="24"/>
          <w:lang w:bidi="ar-AE"/>
        </w:rPr>
        <w:t>’ın koyduğu ölçü ve kurallar d</w:t>
      </w:r>
      <w:r w:rsidR="000A674F" w:rsidRPr="00E21DF0">
        <w:rPr>
          <w:rFonts w:asciiTheme="majorBidi" w:hAnsiTheme="majorBidi" w:cstheme="majorBidi"/>
          <w:sz w:val="24"/>
          <w:szCs w:val="24"/>
          <w:lang w:bidi="ar-AE"/>
        </w:rPr>
        <w:t>â</w:t>
      </w:r>
      <w:r w:rsidR="009400A2" w:rsidRPr="00E21DF0">
        <w:rPr>
          <w:rFonts w:asciiTheme="majorBidi" w:hAnsiTheme="majorBidi" w:cstheme="majorBidi"/>
          <w:sz w:val="24"/>
          <w:szCs w:val="24"/>
          <w:lang w:bidi="ar-AE"/>
        </w:rPr>
        <w:t xml:space="preserve">hilinde hareket etmek zorundadır. İşte </w:t>
      </w:r>
      <w:r w:rsidR="00B10D0A" w:rsidRPr="00E21DF0">
        <w:rPr>
          <w:rFonts w:asciiTheme="majorBidi" w:hAnsiTheme="majorBidi" w:cstheme="majorBidi"/>
          <w:sz w:val="24"/>
          <w:szCs w:val="24"/>
          <w:lang w:bidi="ar-AE"/>
        </w:rPr>
        <w:t>Kur’ân’da</w:t>
      </w:r>
      <w:r w:rsidR="009400A2" w:rsidRPr="00E21DF0">
        <w:rPr>
          <w:rFonts w:asciiTheme="majorBidi" w:hAnsiTheme="majorBidi" w:cstheme="majorBidi"/>
          <w:sz w:val="24"/>
          <w:szCs w:val="24"/>
          <w:lang w:bidi="ar-AE"/>
        </w:rPr>
        <w:t>ki mülkiyet düşüncesi ile sair sistemlerin mülkiyete ilişkin düşünceleri arasındaki fark budur.</w:t>
      </w:r>
    </w:p>
    <w:p w14:paraId="6F60D927" w14:textId="77777777" w:rsidR="00CC14D3" w:rsidRPr="00E21DF0" w:rsidRDefault="00CC14D3" w:rsidP="00346294">
      <w:pPr>
        <w:spacing w:after="0" w:line="360" w:lineRule="auto"/>
        <w:ind w:firstLine="708"/>
        <w:jc w:val="both"/>
        <w:rPr>
          <w:rFonts w:asciiTheme="majorBidi" w:hAnsiTheme="majorBidi" w:cstheme="majorBidi"/>
          <w:sz w:val="24"/>
          <w:szCs w:val="24"/>
          <w:lang w:bidi="ar-AE"/>
        </w:rPr>
      </w:pPr>
    </w:p>
    <w:tbl>
      <w:tblPr>
        <w:tblStyle w:val="TabloKlavuzu"/>
        <w:tblpPr w:leftFromText="141" w:rightFromText="141" w:vertAnchor="text" w:horzAnchor="margin" w:tblpXSpec="center" w:tblpY="546"/>
        <w:tblW w:w="8533" w:type="dxa"/>
        <w:tblLook w:val="04A0" w:firstRow="1" w:lastRow="0" w:firstColumn="1" w:lastColumn="0" w:noHBand="0" w:noVBand="1"/>
      </w:tblPr>
      <w:tblGrid>
        <w:gridCol w:w="2201"/>
        <w:gridCol w:w="2115"/>
        <w:gridCol w:w="2117"/>
        <w:gridCol w:w="2100"/>
      </w:tblGrid>
      <w:tr w:rsidR="00782E8B" w:rsidRPr="00E21DF0" w14:paraId="014E8B16" w14:textId="77777777" w:rsidTr="00793002">
        <w:trPr>
          <w:trHeight w:val="172"/>
        </w:trPr>
        <w:tc>
          <w:tcPr>
            <w:tcW w:w="2201" w:type="dxa"/>
          </w:tcPr>
          <w:p w14:paraId="792DD65C"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Anlayış</w:t>
            </w:r>
          </w:p>
        </w:tc>
        <w:tc>
          <w:tcPr>
            <w:tcW w:w="2115" w:type="dxa"/>
          </w:tcPr>
          <w:p w14:paraId="6E858779"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Kapitalizm</w:t>
            </w:r>
          </w:p>
        </w:tc>
        <w:tc>
          <w:tcPr>
            <w:tcW w:w="2117" w:type="dxa"/>
          </w:tcPr>
          <w:p w14:paraId="13AB1722"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Sosyalizm</w:t>
            </w:r>
          </w:p>
        </w:tc>
        <w:tc>
          <w:tcPr>
            <w:tcW w:w="2100" w:type="dxa"/>
          </w:tcPr>
          <w:p w14:paraId="25A335AA"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İslam</w:t>
            </w:r>
          </w:p>
        </w:tc>
      </w:tr>
      <w:tr w:rsidR="00782E8B" w:rsidRPr="00E21DF0" w14:paraId="1E93FACE" w14:textId="77777777" w:rsidTr="00793002">
        <w:trPr>
          <w:trHeight w:val="432"/>
        </w:trPr>
        <w:tc>
          <w:tcPr>
            <w:tcW w:w="2201" w:type="dxa"/>
          </w:tcPr>
          <w:p w14:paraId="3D3A73AE"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Servet/Kaynaklar</w:t>
            </w:r>
          </w:p>
        </w:tc>
        <w:tc>
          <w:tcPr>
            <w:tcW w:w="2115" w:type="dxa"/>
          </w:tcPr>
          <w:p w14:paraId="0674A5E5"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Kaynakların Kıtlığı</w:t>
            </w:r>
          </w:p>
        </w:tc>
        <w:tc>
          <w:tcPr>
            <w:tcW w:w="2117" w:type="dxa"/>
          </w:tcPr>
          <w:p w14:paraId="440CEC4D"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Kaynakların Kıtlığı</w:t>
            </w:r>
          </w:p>
        </w:tc>
        <w:tc>
          <w:tcPr>
            <w:tcW w:w="2100" w:type="dxa"/>
          </w:tcPr>
          <w:p w14:paraId="3ED222F6" w14:textId="19E50DBD" w:rsidR="00782E8B" w:rsidRPr="00E21DF0" w:rsidRDefault="00B10D0A"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782E8B" w:rsidRPr="00E21DF0">
              <w:rPr>
                <w:rFonts w:asciiTheme="majorBidi" w:hAnsiTheme="majorBidi" w:cstheme="majorBidi"/>
                <w:sz w:val="24"/>
                <w:szCs w:val="24"/>
                <w:lang w:bidi="ar-AE"/>
              </w:rPr>
              <w:t>’ın İhsanı ve Kıtlık Yok</w:t>
            </w:r>
          </w:p>
        </w:tc>
      </w:tr>
      <w:tr w:rsidR="00782E8B" w:rsidRPr="00E21DF0" w14:paraId="00A8AA0D" w14:textId="77777777" w:rsidTr="00793002">
        <w:trPr>
          <w:trHeight w:val="172"/>
        </w:trPr>
        <w:tc>
          <w:tcPr>
            <w:tcW w:w="2201" w:type="dxa"/>
          </w:tcPr>
          <w:p w14:paraId="2E097698"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Mülkiyet</w:t>
            </w:r>
          </w:p>
        </w:tc>
        <w:tc>
          <w:tcPr>
            <w:tcW w:w="2115" w:type="dxa"/>
          </w:tcPr>
          <w:p w14:paraId="3C17832E"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Bireysel Özgürlük</w:t>
            </w:r>
          </w:p>
        </w:tc>
        <w:tc>
          <w:tcPr>
            <w:tcW w:w="2117" w:type="dxa"/>
          </w:tcPr>
          <w:p w14:paraId="6D104D01"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Emeğin Sömürülmesi</w:t>
            </w:r>
          </w:p>
        </w:tc>
        <w:tc>
          <w:tcPr>
            <w:tcW w:w="2100" w:type="dxa"/>
          </w:tcPr>
          <w:p w14:paraId="256722A4"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Emanet</w:t>
            </w:r>
          </w:p>
        </w:tc>
      </w:tr>
      <w:tr w:rsidR="00782E8B" w:rsidRPr="00E21DF0" w14:paraId="2D4ADCE2" w14:textId="77777777" w:rsidTr="00793002">
        <w:trPr>
          <w:trHeight w:val="172"/>
        </w:trPr>
        <w:tc>
          <w:tcPr>
            <w:tcW w:w="2201" w:type="dxa"/>
          </w:tcPr>
          <w:p w14:paraId="6190583D" w14:textId="77777777" w:rsidR="00782E8B" w:rsidRPr="00E21DF0" w:rsidRDefault="00782E8B" w:rsidP="00571FF9">
            <w:pPr>
              <w:spacing w:line="360" w:lineRule="auto"/>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Yaşam Tarzı ve Hedefleri</w:t>
            </w:r>
          </w:p>
        </w:tc>
        <w:tc>
          <w:tcPr>
            <w:tcW w:w="2115" w:type="dxa"/>
          </w:tcPr>
          <w:p w14:paraId="7995F9BE"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Kişisel Memnuniyet</w:t>
            </w:r>
          </w:p>
        </w:tc>
        <w:tc>
          <w:tcPr>
            <w:tcW w:w="2117" w:type="dxa"/>
          </w:tcPr>
          <w:p w14:paraId="099AF4AC"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İşçiler Arasında Eşit Refah</w:t>
            </w:r>
          </w:p>
        </w:tc>
        <w:tc>
          <w:tcPr>
            <w:tcW w:w="2100" w:type="dxa"/>
          </w:tcPr>
          <w:p w14:paraId="18A92DB3" w14:textId="77777777" w:rsidR="00782E8B" w:rsidRPr="00E21DF0" w:rsidRDefault="00782E8B" w:rsidP="00571FF9">
            <w:pPr>
              <w:spacing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Felah (Refah)</w:t>
            </w:r>
          </w:p>
        </w:tc>
      </w:tr>
    </w:tbl>
    <w:p w14:paraId="2D03FB56" w14:textId="59688595" w:rsidR="00383D75" w:rsidRPr="00346294" w:rsidRDefault="00782E8B" w:rsidP="00346294">
      <w:pPr>
        <w:spacing w:after="0" w:line="360" w:lineRule="auto"/>
        <w:ind w:firstLine="708"/>
        <w:jc w:val="center"/>
        <w:rPr>
          <w:rFonts w:asciiTheme="majorBidi" w:hAnsiTheme="majorBidi" w:cstheme="majorBidi"/>
          <w:b/>
          <w:bCs/>
          <w:sz w:val="24"/>
          <w:szCs w:val="24"/>
          <w:lang w:bidi="ar-AE"/>
        </w:rPr>
      </w:pPr>
      <w:r w:rsidRPr="00E21DF0">
        <w:rPr>
          <w:rFonts w:asciiTheme="majorBidi" w:hAnsiTheme="majorBidi" w:cstheme="majorBidi"/>
          <w:b/>
          <w:bCs/>
          <w:sz w:val="24"/>
          <w:szCs w:val="24"/>
          <w:lang w:bidi="ar-AE"/>
        </w:rPr>
        <w:t>Tablo 1. Çeşitli Bakış Açılarına Göre Mülkiyet Anlayışı</w:t>
      </w:r>
    </w:p>
    <w:p w14:paraId="03FA7A28" w14:textId="43F32A4B" w:rsidR="00793002" w:rsidRDefault="00793002" w:rsidP="00571FF9">
      <w:pPr>
        <w:spacing w:after="0" w:line="360" w:lineRule="auto"/>
        <w:jc w:val="center"/>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Kaynak: Mohamed Mohamud Khalid, </w:t>
      </w:r>
      <w:r w:rsidRPr="00E21DF0">
        <w:rPr>
          <w:rFonts w:asciiTheme="majorBidi" w:hAnsiTheme="majorBidi" w:cstheme="majorBidi"/>
          <w:i/>
          <w:iCs/>
          <w:sz w:val="24"/>
          <w:szCs w:val="24"/>
          <w:lang w:bidi="ar-AE"/>
        </w:rPr>
        <w:t>Servet Planlaması ve Yönetimi: İslami ve Klasik Yaklaşımların Karşılaştırmalı Analizi</w:t>
      </w:r>
      <w:r w:rsidRPr="00E21DF0">
        <w:rPr>
          <w:rFonts w:asciiTheme="majorBidi" w:hAnsiTheme="majorBidi" w:cstheme="majorBidi"/>
          <w:sz w:val="24"/>
          <w:szCs w:val="24"/>
          <w:lang w:bidi="ar-AE"/>
        </w:rPr>
        <w:t xml:space="preserve"> (İstanbul: İstanbul Ticaret Ünv., Finans Enstitüsü, Yüksek Lisans Tezi, 2016), 13.</w:t>
      </w:r>
    </w:p>
    <w:p w14:paraId="62AA6A77" w14:textId="77777777" w:rsidR="00CC14D3" w:rsidRPr="00E21DF0" w:rsidRDefault="00CC14D3" w:rsidP="00571FF9">
      <w:pPr>
        <w:spacing w:after="0" w:line="360" w:lineRule="auto"/>
        <w:jc w:val="center"/>
        <w:rPr>
          <w:rFonts w:asciiTheme="majorBidi" w:hAnsiTheme="majorBidi" w:cstheme="majorBidi"/>
          <w:sz w:val="24"/>
          <w:szCs w:val="24"/>
          <w:lang w:bidi="ar-AE"/>
        </w:rPr>
      </w:pPr>
    </w:p>
    <w:p w14:paraId="50532D9D" w14:textId="080C591A" w:rsidR="009400A2" w:rsidRDefault="009400A2"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Tabl</w:t>
      </w:r>
      <w:r w:rsidR="001B3756" w:rsidRPr="00E21DF0">
        <w:rPr>
          <w:rFonts w:asciiTheme="majorBidi" w:hAnsiTheme="majorBidi" w:cstheme="majorBidi"/>
          <w:sz w:val="24"/>
          <w:szCs w:val="24"/>
          <w:lang w:bidi="ar-AE"/>
        </w:rPr>
        <w:t xml:space="preserve">o 1’den de </w:t>
      </w:r>
      <w:r w:rsidRPr="00E21DF0">
        <w:rPr>
          <w:rFonts w:asciiTheme="majorBidi" w:hAnsiTheme="majorBidi" w:cstheme="majorBidi"/>
          <w:sz w:val="24"/>
          <w:szCs w:val="24"/>
          <w:lang w:bidi="ar-AE"/>
        </w:rPr>
        <w:t xml:space="preserve">anlaşıldığı gibi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ki mülkiyet anlayışı</w:t>
      </w:r>
      <w:r w:rsidR="00EF7856"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ne bireye sınırsız mülk edinme hakkı ve özgürlüğü tanıyan kapitalizm ne de kapitalizme tepki</w:t>
      </w:r>
      <w:r w:rsidR="0079300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olarak doğup bireyi topluma feda eden sosyalizmdeki mülkiyet anlayışı gibidir.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ki mülkiyet anlayışında tüm</w:t>
      </w:r>
      <w:r w:rsidR="00EF7856" w:rsidRPr="00E21DF0">
        <w:rPr>
          <w:rFonts w:asciiTheme="majorBidi" w:hAnsiTheme="majorBidi" w:cstheme="majorBidi"/>
          <w:sz w:val="24"/>
          <w:szCs w:val="24"/>
          <w:lang w:bidi="ar-AE"/>
        </w:rPr>
        <w:t xml:space="preserve"> mal </w:t>
      </w:r>
      <w:r w:rsidRPr="00E21DF0">
        <w:rPr>
          <w:rFonts w:asciiTheme="majorBidi" w:hAnsiTheme="majorBidi" w:cstheme="majorBidi"/>
          <w:sz w:val="24"/>
          <w:szCs w:val="24"/>
          <w:lang w:bidi="ar-AE"/>
        </w:rPr>
        <w:t>nih</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inde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aittir, insan ise sadece emanetçidir. Öyleyse insan malını kullanırken sınırsız bir yetkiye sahip değildir. Onun mal üzerindeki yetki ve tasarrufu, sınırsız ve ebed</w:t>
      </w:r>
      <w:r w:rsidR="00EF7856"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 xml:space="preserve"> değildir.</w:t>
      </w:r>
      <w:r w:rsidRPr="00E21DF0">
        <w:rPr>
          <w:rStyle w:val="DipnotBavurusu"/>
          <w:rFonts w:asciiTheme="majorBidi" w:hAnsiTheme="majorBidi" w:cstheme="majorBidi"/>
          <w:sz w:val="24"/>
          <w:szCs w:val="24"/>
          <w:lang w:bidi="ar-AE"/>
        </w:rPr>
        <w:footnoteReference w:id="199"/>
      </w:r>
      <w:r w:rsidR="00A23507" w:rsidRPr="00E21DF0">
        <w:rPr>
          <w:rFonts w:asciiTheme="majorBidi" w:hAnsiTheme="majorBidi" w:cstheme="majorBidi"/>
          <w:sz w:val="24"/>
          <w:szCs w:val="24"/>
          <w:lang w:bidi="ar-AE"/>
        </w:rPr>
        <w:t xml:space="preserve"> İnsanın o malda sadece intif</w:t>
      </w:r>
      <w:r w:rsidR="00EF7856" w:rsidRPr="00E21DF0">
        <w:rPr>
          <w:rFonts w:asciiTheme="majorBidi" w:hAnsiTheme="majorBidi" w:cstheme="majorBidi"/>
          <w:sz w:val="24"/>
          <w:szCs w:val="24"/>
          <w:lang w:bidi="ar-AE"/>
        </w:rPr>
        <w:t xml:space="preserve">â </w:t>
      </w:r>
      <w:r w:rsidR="00A23507" w:rsidRPr="00E21DF0">
        <w:rPr>
          <w:rFonts w:asciiTheme="majorBidi" w:hAnsiTheme="majorBidi" w:cstheme="majorBidi"/>
          <w:sz w:val="24"/>
          <w:szCs w:val="24"/>
          <w:lang w:bidi="ar-AE"/>
        </w:rPr>
        <w:t>hakkı vardır.</w:t>
      </w:r>
      <w:r w:rsidR="00A23507" w:rsidRPr="00E21DF0">
        <w:rPr>
          <w:rStyle w:val="DipnotBavurusu"/>
          <w:rFonts w:asciiTheme="majorBidi" w:hAnsiTheme="majorBidi" w:cstheme="majorBidi"/>
          <w:sz w:val="24"/>
          <w:szCs w:val="24"/>
          <w:lang w:bidi="ar-AE"/>
        </w:rPr>
        <w:footnoteReference w:id="200"/>
      </w:r>
      <w:r w:rsidR="00A23507" w:rsidRPr="00E21DF0">
        <w:rPr>
          <w:rFonts w:asciiTheme="majorBidi" w:hAnsiTheme="majorBidi" w:cstheme="majorBidi"/>
          <w:sz w:val="24"/>
          <w:szCs w:val="24"/>
          <w:lang w:bidi="ar-AE"/>
        </w:rPr>
        <w:t xml:space="preserve"> Ayrıca insanın mal edinme hak ve hürriyeti başka insanların hak ve hürriyeti ile sınırlıdır. Hürriyeti, başıboşluk ve aklına gelen her şeyi yapabilme şeklinde anl</w:t>
      </w:r>
      <w:r w:rsidR="0020440F" w:rsidRPr="00E21DF0">
        <w:rPr>
          <w:rFonts w:asciiTheme="majorBidi" w:hAnsiTheme="majorBidi" w:cstheme="majorBidi"/>
          <w:sz w:val="24"/>
          <w:szCs w:val="24"/>
          <w:lang w:bidi="ar-AE"/>
        </w:rPr>
        <w:t>a</w:t>
      </w:r>
      <w:r w:rsidR="00561219" w:rsidRPr="00E21DF0">
        <w:rPr>
          <w:rFonts w:asciiTheme="majorBidi" w:hAnsiTheme="majorBidi" w:cstheme="majorBidi"/>
          <w:sz w:val="24"/>
          <w:szCs w:val="24"/>
          <w:lang w:bidi="ar-AE"/>
        </w:rPr>
        <w:t>y</w:t>
      </w:r>
      <w:r w:rsidR="00A23507" w:rsidRPr="00E21DF0">
        <w:rPr>
          <w:rFonts w:asciiTheme="majorBidi" w:hAnsiTheme="majorBidi" w:cstheme="majorBidi"/>
          <w:sz w:val="24"/>
          <w:szCs w:val="24"/>
          <w:lang w:bidi="ar-AE"/>
        </w:rPr>
        <w:t>an</w:t>
      </w:r>
      <w:r w:rsidR="00561219" w:rsidRPr="00E21DF0">
        <w:rPr>
          <w:rFonts w:asciiTheme="majorBidi" w:hAnsiTheme="majorBidi" w:cstheme="majorBidi"/>
          <w:sz w:val="24"/>
          <w:szCs w:val="24"/>
          <w:lang w:bidi="ar-AE"/>
        </w:rPr>
        <w:t>lar</w:t>
      </w:r>
      <w:r w:rsidR="00A23507" w:rsidRPr="00E21DF0">
        <w:rPr>
          <w:rFonts w:asciiTheme="majorBidi" w:hAnsiTheme="majorBidi" w:cstheme="majorBidi"/>
          <w:sz w:val="24"/>
          <w:szCs w:val="24"/>
          <w:lang w:bidi="ar-AE"/>
        </w:rPr>
        <w:t xml:space="preserve"> hem kendilerinin hem de başkalarının hak ve hürriyetlerine itibar etmeyen, nefs</w:t>
      </w:r>
      <w:r w:rsidR="008F213E" w:rsidRPr="00E21DF0">
        <w:rPr>
          <w:rFonts w:asciiTheme="majorBidi" w:hAnsiTheme="majorBidi" w:cstheme="majorBidi"/>
          <w:sz w:val="24"/>
          <w:szCs w:val="24"/>
          <w:lang w:bidi="ar-AE"/>
        </w:rPr>
        <w:t>a</w:t>
      </w:r>
      <w:r w:rsidR="00A23507" w:rsidRPr="00E21DF0">
        <w:rPr>
          <w:rFonts w:asciiTheme="majorBidi" w:hAnsiTheme="majorBidi" w:cstheme="majorBidi"/>
          <w:sz w:val="24"/>
          <w:szCs w:val="24"/>
          <w:lang w:bidi="ar-AE"/>
        </w:rPr>
        <w:t xml:space="preserve">nî arzu ve </w:t>
      </w:r>
      <w:r w:rsidR="00A23507" w:rsidRPr="00E21DF0">
        <w:rPr>
          <w:rFonts w:asciiTheme="majorBidi" w:hAnsiTheme="majorBidi" w:cstheme="majorBidi"/>
          <w:sz w:val="24"/>
          <w:szCs w:val="24"/>
          <w:lang w:bidi="ar-AE"/>
        </w:rPr>
        <w:lastRenderedPageBreak/>
        <w:t xml:space="preserve">isteklerinin kulu ve kölesi olanlardır. İnsan, </w:t>
      </w:r>
      <w:r w:rsidR="00561219" w:rsidRPr="00E21DF0">
        <w:rPr>
          <w:rFonts w:asciiTheme="majorBidi" w:hAnsiTheme="majorBidi" w:cstheme="majorBidi"/>
          <w:sz w:val="24"/>
          <w:szCs w:val="24"/>
          <w:lang w:bidi="ar-AE"/>
        </w:rPr>
        <w:t>mal edinme ve harcama hürriyetini kullanırken de davranışlarını nefsinden doğan duygularla kontrol altına almalıdır</w:t>
      </w:r>
      <w:r w:rsidR="00EF7856" w:rsidRPr="00E21DF0">
        <w:rPr>
          <w:rFonts w:asciiTheme="majorBidi" w:hAnsiTheme="majorBidi" w:cstheme="majorBidi"/>
          <w:sz w:val="24"/>
          <w:szCs w:val="24"/>
          <w:lang w:bidi="ar-AE"/>
        </w:rPr>
        <w:t>. B</w:t>
      </w:r>
      <w:r w:rsidR="00561219" w:rsidRPr="00E21DF0">
        <w:rPr>
          <w:rFonts w:asciiTheme="majorBidi" w:hAnsiTheme="majorBidi" w:cstheme="majorBidi"/>
          <w:sz w:val="24"/>
          <w:szCs w:val="24"/>
          <w:lang w:bidi="ar-AE"/>
        </w:rPr>
        <w:t>unu yaparken, nefsinin istek ve arzularına göre değil, mantık ve ir</w:t>
      </w:r>
      <w:r w:rsidR="00EF7856" w:rsidRPr="00E21DF0">
        <w:rPr>
          <w:rFonts w:asciiTheme="majorBidi" w:hAnsiTheme="majorBidi" w:cstheme="majorBidi"/>
          <w:sz w:val="24"/>
          <w:szCs w:val="24"/>
          <w:lang w:bidi="ar-AE"/>
        </w:rPr>
        <w:t>a</w:t>
      </w:r>
      <w:r w:rsidR="00561219" w:rsidRPr="00E21DF0">
        <w:rPr>
          <w:rFonts w:asciiTheme="majorBidi" w:hAnsiTheme="majorBidi" w:cstheme="majorBidi"/>
          <w:sz w:val="24"/>
          <w:szCs w:val="24"/>
          <w:lang w:bidi="ar-AE"/>
        </w:rPr>
        <w:t>desine göre hareket etmelidir. Bu hususta insan, başkalarına karşı olan görev ve vazifelerinin bilinciyle hareket etmelidir.</w:t>
      </w:r>
      <w:r w:rsidR="00561219" w:rsidRPr="00E21DF0">
        <w:rPr>
          <w:rStyle w:val="DipnotBavurusu"/>
          <w:rFonts w:asciiTheme="majorBidi" w:hAnsiTheme="majorBidi" w:cstheme="majorBidi"/>
          <w:sz w:val="24"/>
          <w:szCs w:val="24"/>
          <w:lang w:bidi="ar-AE"/>
        </w:rPr>
        <w:footnoteReference w:id="201"/>
      </w:r>
    </w:p>
    <w:p w14:paraId="5CC2F76F"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74E0693F" w14:textId="46DE97F7" w:rsidR="00B31B9D" w:rsidRPr="00E21DF0" w:rsidRDefault="00397F62" w:rsidP="00983C99">
      <w:pPr>
        <w:pStyle w:val="Balk2"/>
        <w:spacing w:before="0" w:line="360" w:lineRule="auto"/>
        <w:ind w:firstLine="709"/>
        <w:rPr>
          <w:rFonts w:asciiTheme="majorBidi" w:hAnsiTheme="majorBidi"/>
          <w:b/>
          <w:bCs/>
          <w:color w:val="auto"/>
          <w:sz w:val="24"/>
          <w:szCs w:val="24"/>
        </w:rPr>
      </w:pPr>
      <w:bookmarkStart w:id="238" w:name="_Toc59565376"/>
      <w:bookmarkStart w:id="239" w:name="_Toc72979116"/>
      <w:r w:rsidRPr="00E21DF0">
        <w:rPr>
          <w:rFonts w:asciiTheme="majorBidi" w:hAnsiTheme="majorBidi"/>
          <w:b/>
          <w:bCs/>
          <w:color w:val="auto"/>
          <w:sz w:val="24"/>
          <w:szCs w:val="24"/>
        </w:rPr>
        <w:t xml:space="preserve">2.2. </w:t>
      </w:r>
      <w:r w:rsidR="00E4455E" w:rsidRPr="00E21DF0">
        <w:rPr>
          <w:rFonts w:asciiTheme="majorBidi" w:hAnsiTheme="majorBidi"/>
          <w:b/>
          <w:bCs/>
          <w:color w:val="auto"/>
          <w:sz w:val="24"/>
          <w:szCs w:val="24"/>
        </w:rPr>
        <w:t>Kur’ân’ın</w:t>
      </w:r>
      <w:r w:rsidRPr="00E21DF0">
        <w:rPr>
          <w:rFonts w:asciiTheme="majorBidi" w:hAnsiTheme="majorBidi"/>
          <w:b/>
          <w:bCs/>
          <w:color w:val="auto"/>
          <w:sz w:val="24"/>
          <w:szCs w:val="24"/>
        </w:rPr>
        <w:t xml:space="preserve"> Mal</w:t>
      </w:r>
      <w:r w:rsidR="008F213E" w:rsidRPr="00E21DF0">
        <w:rPr>
          <w:rFonts w:asciiTheme="majorBidi" w:hAnsiTheme="majorBidi"/>
          <w:b/>
          <w:bCs/>
          <w:color w:val="auto"/>
          <w:sz w:val="24"/>
          <w:szCs w:val="24"/>
        </w:rPr>
        <w:t xml:space="preserve"> </w:t>
      </w:r>
      <w:r w:rsidRPr="00E21DF0">
        <w:rPr>
          <w:rFonts w:asciiTheme="majorBidi" w:hAnsiTheme="majorBidi"/>
          <w:b/>
          <w:bCs/>
          <w:color w:val="auto"/>
          <w:sz w:val="24"/>
          <w:szCs w:val="24"/>
        </w:rPr>
        <w:t>Biriktirmeye Yaklaşımı</w:t>
      </w:r>
      <w:bookmarkEnd w:id="238"/>
      <w:bookmarkEnd w:id="239"/>
    </w:p>
    <w:p w14:paraId="51998AB3" w14:textId="691FBAC3" w:rsidR="00B31B9D" w:rsidRPr="00E21DF0" w:rsidRDefault="00DB4988"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biriktirmek, büyük miktarda maddi varlığa sahip olmak gibi arzular insanın fıtratında olan doğal, karakteristik özellikle</w:t>
      </w:r>
      <w:r w:rsidR="002C77EE" w:rsidRPr="00E21DF0">
        <w:rPr>
          <w:rFonts w:asciiTheme="majorBidi" w:hAnsiTheme="majorBidi" w:cstheme="majorBidi"/>
          <w:sz w:val="24"/>
          <w:szCs w:val="24"/>
          <w:lang w:bidi="ar-AE"/>
        </w:rPr>
        <w:t>rdendir</w:t>
      </w:r>
      <w:r w:rsidRPr="00E21DF0">
        <w:rPr>
          <w:rFonts w:asciiTheme="majorBidi" w:hAnsiTheme="majorBidi" w:cstheme="majorBidi"/>
          <w:sz w:val="24"/>
          <w:szCs w:val="24"/>
          <w:lang w:bidi="ar-AE"/>
        </w:rPr>
        <w:t>.</w:t>
      </w:r>
      <w:r w:rsidR="00F8782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“Nefsanî arzulara, (özellikle) kadınlara, oğullara, yığın yığın biriktirilmiş altın ve gümüşe, soylu atlara, sağmal hayvanlara ve ekinlere düşkünlük insanlara çekici kılındı. İşte bunlar dünya hayatının</w:t>
      </w:r>
      <w:r w:rsidR="008F42A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geçici menfaatleridir. H</w:t>
      </w:r>
      <w:r w:rsidR="000A674F"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lbuki varılacak güzel yer,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katındadır”</w:t>
      </w:r>
      <w:r w:rsidRPr="00E21DF0">
        <w:rPr>
          <w:rStyle w:val="DipnotBavurusu"/>
          <w:rFonts w:asciiTheme="majorBidi" w:hAnsiTheme="majorBidi" w:cstheme="majorBidi"/>
          <w:sz w:val="24"/>
          <w:szCs w:val="24"/>
          <w:lang w:bidi="ar-AE"/>
        </w:rPr>
        <w:footnoteReference w:id="202"/>
      </w:r>
      <w:r w:rsidR="008F42A7" w:rsidRPr="00E21DF0">
        <w:rPr>
          <w:rFonts w:asciiTheme="majorBidi" w:hAnsiTheme="majorBidi" w:cstheme="majorBidi"/>
          <w:i/>
          <w:iCs/>
          <w:sz w:val="24"/>
          <w:szCs w:val="24"/>
          <w:lang w:bidi="ar-AE"/>
        </w:rPr>
        <w:t xml:space="preserve"> </w:t>
      </w:r>
      <w:r w:rsidR="00B10D0A" w:rsidRPr="00E21DF0">
        <w:rPr>
          <w:rFonts w:asciiTheme="majorBidi" w:hAnsiTheme="majorBidi" w:cstheme="majorBidi"/>
          <w:sz w:val="24"/>
          <w:szCs w:val="24"/>
          <w:lang w:bidi="ar-AE"/>
        </w:rPr>
        <w:t>âyet</w:t>
      </w:r>
      <w:r w:rsidR="008F213E" w:rsidRPr="00E21DF0">
        <w:rPr>
          <w:rFonts w:asciiTheme="majorBidi" w:hAnsiTheme="majorBidi" w:cstheme="majorBidi"/>
          <w:sz w:val="24"/>
          <w:szCs w:val="24"/>
          <w:lang w:bidi="ar-AE"/>
        </w:rPr>
        <w:t>i</w:t>
      </w:r>
      <w:r w:rsidR="008F42A7"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8F213E" w:rsidRPr="00E21DF0">
        <w:rPr>
          <w:rFonts w:asciiTheme="majorBidi" w:hAnsiTheme="majorBidi" w:cstheme="majorBidi"/>
          <w:sz w:val="24"/>
          <w:szCs w:val="24"/>
          <w:lang w:bidi="ar-AE"/>
        </w:rPr>
        <w:t xml:space="preserve"> </w:t>
      </w:r>
      <w:r w:rsidR="008F42A7" w:rsidRPr="00E21DF0">
        <w:rPr>
          <w:rFonts w:asciiTheme="majorBidi" w:hAnsiTheme="majorBidi" w:cstheme="majorBidi"/>
          <w:sz w:val="24"/>
          <w:szCs w:val="24"/>
          <w:lang w:bidi="ar-AE"/>
        </w:rPr>
        <w:t>tarafından arzu edilen şeylerin imtihan için insanlara cazip gösterildiğinden bahsetmektedir.</w:t>
      </w:r>
      <w:r w:rsidR="00433885" w:rsidRPr="00E21DF0">
        <w:rPr>
          <w:rStyle w:val="DipnotBavurusu"/>
          <w:rFonts w:asciiTheme="majorBidi" w:hAnsiTheme="majorBidi" w:cstheme="majorBidi"/>
          <w:sz w:val="24"/>
          <w:szCs w:val="24"/>
          <w:lang w:bidi="ar-AE"/>
        </w:rPr>
        <w:footnoteReference w:id="203"/>
      </w:r>
      <w:r w:rsidR="008F42A7" w:rsidRPr="00E21DF0">
        <w:rPr>
          <w:rFonts w:asciiTheme="majorBidi" w:hAnsiTheme="majorBidi" w:cstheme="majorBidi"/>
          <w:sz w:val="24"/>
          <w:szCs w:val="24"/>
          <w:lang w:bidi="ar-AE"/>
        </w:rPr>
        <w:t xml:space="preserve"> </w:t>
      </w:r>
      <w:r w:rsidR="00433885" w:rsidRPr="00E21DF0">
        <w:rPr>
          <w:rFonts w:asciiTheme="majorBidi" w:hAnsiTheme="majorBidi" w:cstheme="majorBidi"/>
          <w:sz w:val="24"/>
          <w:szCs w:val="24"/>
          <w:lang w:bidi="ar-AE"/>
        </w:rPr>
        <w:t>B</w:t>
      </w:r>
      <w:r w:rsidR="008F42A7" w:rsidRPr="00E21DF0">
        <w:rPr>
          <w:rFonts w:asciiTheme="majorBidi" w:hAnsiTheme="majorBidi" w:cstheme="majorBidi"/>
          <w:sz w:val="24"/>
          <w:szCs w:val="24"/>
          <w:lang w:bidi="ar-AE"/>
        </w:rPr>
        <w:t>in</w:t>
      </w:r>
      <w:r w:rsidR="00F87820" w:rsidRPr="00E21DF0">
        <w:rPr>
          <w:rFonts w:asciiTheme="majorBidi" w:hAnsiTheme="majorBidi" w:cstheme="majorBidi"/>
          <w:sz w:val="24"/>
          <w:szCs w:val="24"/>
          <w:lang w:bidi="ar-AE"/>
        </w:rPr>
        <w:t>â</w:t>
      </w:r>
      <w:r w:rsidR="008F42A7" w:rsidRPr="00E21DF0">
        <w:rPr>
          <w:rFonts w:asciiTheme="majorBidi" w:hAnsiTheme="majorBidi" w:cstheme="majorBidi"/>
          <w:sz w:val="24"/>
          <w:szCs w:val="24"/>
          <w:lang w:bidi="ar-AE"/>
        </w:rPr>
        <w:t>ena</w:t>
      </w:r>
      <w:r w:rsidR="00433885" w:rsidRPr="00E21DF0">
        <w:rPr>
          <w:rFonts w:asciiTheme="majorBidi" w:hAnsiTheme="majorBidi" w:cstheme="majorBidi"/>
          <w:sz w:val="24"/>
          <w:szCs w:val="24"/>
          <w:lang w:bidi="ar-AE"/>
        </w:rPr>
        <w:t xml:space="preserve">leyh </w:t>
      </w:r>
      <w:r w:rsidR="008F42A7" w:rsidRPr="00E21DF0">
        <w:rPr>
          <w:rFonts w:asciiTheme="majorBidi" w:hAnsiTheme="majorBidi" w:cstheme="majorBidi"/>
          <w:sz w:val="24"/>
          <w:szCs w:val="24"/>
          <w:lang w:bidi="ar-AE"/>
        </w:rPr>
        <w:t>“yığın yığın biriktirilmiş altın ve gümüş” ifadesinin arzu edilenler arasında yer alması</w:t>
      </w:r>
      <w:r w:rsidR="00433885" w:rsidRPr="00E21DF0">
        <w:rPr>
          <w:rFonts w:asciiTheme="majorBidi" w:hAnsiTheme="majorBidi" w:cstheme="majorBidi"/>
          <w:sz w:val="24"/>
          <w:szCs w:val="24"/>
          <w:lang w:bidi="ar-AE"/>
        </w:rPr>
        <w:t xml:space="preserve"> da </w:t>
      </w:r>
      <w:r w:rsidR="008F42A7" w:rsidRPr="00E21DF0">
        <w:rPr>
          <w:rFonts w:asciiTheme="majorBidi" w:hAnsiTheme="majorBidi" w:cstheme="majorBidi"/>
          <w:sz w:val="24"/>
          <w:szCs w:val="24"/>
          <w:lang w:bidi="ar-AE"/>
        </w:rPr>
        <w:t>insanın, fıtrat itibariyle büyük miktarda maddi varlığa sahip olmayı arzuladığını göstermektedir.</w:t>
      </w:r>
      <w:r w:rsidR="00433885" w:rsidRPr="00E21DF0">
        <w:rPr>
          <w:rStyle w:val="DipnotBavurusu"/>
          <w:rFonts w:asciiTheme="majorBidi" w:hAnsiTheme="majorBidi" w:cstheme="majorBidi"/>
          <w:sz w:val="24"/>
          <w:szCs w:val="24"/>
          <w:lang w:bidi="ar-AE"/>
        </w:rPr>
        <w:footnoteReference w:id="204"/>
      </w:r>
    </w:p>
    <w:p w14:paraId="3F38C953" w14:textId="3859D8D4" w:rsidR="00DB4988" w:rsidRPr="00E21DF0" w:rsidRDefault="00DB4988"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Peygamberimiz de aynı konuya</w:t>
      </w:r>
      <w:r w:rsidR="00DC44EA" w:rsidRPr="00E21DF0">
        <w:rPr>
          <w:rFonts w:asciiTheme="majorBidi" w:hAnsiTheme="majorBidi" w:cstheme="majorBidi"/>
          <w:sz w:val="24"/>
          <w:szCs w:val="24"/>
          <w:lang w:bidi="ar-AE"/>
        </w:rPr>
        <w:t xml:space="preserve"> dikkat çekerek</w:t>
      </w:r>
      <w:r w:rsidR="00F8782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w:t>
      </w:r>
      <w:r w:rsidR="000A674F"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demoğluna bir vadi dolusu mal olsa, onun bir mislinin </w:t>
      </w:r>
      <w:r w:rsidR="00914BAA" w:rsidRPr="00E21DF0">
        <w:rPr>
          <w:rFonts w:asciiTheme="majorBidi" w:hAnsiTheme="majorBidi" w:cstheme="majorBidi"/>
          <w:sz w:val="24"/>
          <w:szCs w:val="24"/>
          <w:lang w:bidi="ar-AE"/>
        </w:rPr>
        <w:t xml:space="preserve">daha kendisinin olmasını muhakkak arzu ederdi. </w:t>
      </w:r>
      <w:r w:rsidR="000A674F" w:rsidRPr="00E21DF0">
        <w:rPr>
          <w:rFonts w:asciiTheme="majorBidi" w:hAnsiTheme="majorBidi" w:cstheme="majorBidi"/>
          <w:sz w:val="24"/>
          <w:szCs w:val="24"/>
          <w:lang w:bidi="ar-AE"/>
        </w:rPr>
        <w:t>Â</w:t>
      </w:r>
      <w:r w:rsidR="00914BAA" w:rsidRPr="00E21DF0">
        <w:rPr>
          <w:rFonts w:asciiTheme="majorBidi" w:hAnsiTheme="majorBidi" w:cstheme="majorBidi"/>
          <w:sz w:val="24"/>
          <w:szCs w:val="24"/>
          <w:lang w:bidi="ar-AE"/>
        </w:rPr>
        <w:t>demoğlunun</w:t>
      </w:r>
      <w:r w:rsidR="00F87820" w:rsidRPr="00E21DF0">
        <w:rPr>
          <w:rFonts w:asciiTheme="majorBidi" w:hAnsiTheme="majorBidi" w:cstheme="majorBidi"/>
          <w:i/>
          <w:iCs/>
          <w:sz w:val="24"/>
          <w:szCs w:val="24"/>
          <w:lang w:bidi="ar-AE"/>
        </w:rPr>
        <w:t xml:space="preserve"> </w:t>
      </w:r>
      <w:r w:rsidR="00914BAA" w:rsidRPr="00E21DF0">
        <w:rPr>
          <w:rFonts w:asciiTheme="majorBidi" w:hAnsiTheme="majorBidi" w:cstheme="majorBidi"/>
          <w:sz w:val="24"/>
          <w:szCs w:val="24"/>
          <w:lang w:bidi="ar-AE"/>
        </w:rPr>
        <w:t xml:space="preserve">nefsini topraktan başkası doldurmaz. </w:t>
      </w:r>
      <w:r w:rsidR="00B10D0A" w:rsidRPr="00E21DF0">
        <w:rPr>
          <w:rFonts w:asciiTheme="majorBidi" w:hAnsiTheme="majorBidi" w:cstheme="majorBidi"/>
          <w:sz w:val="24"/>
          <w:szCs w:val="24"/>
          <w:lang w:bidi="ar-AE"/>
        </w:rPr>
        <w:t>Allah</w:t>
      </w:r>
      <w:r w:rsidR="00F87820" w:rsidRPr="00E21DF0">
        <w:rPr>
          <w:rFonts w:asciiTheme="majorBidi" w:hAnsiTheme="majorBidi" w:cstheme="majorBidi"/>
          <w:sz w:val="24"/>
          <w:szCs w:val="24"/>
          <w:lang w:bidi="ar-AE"/>
        </w:rPr>
        <w:t xml:space="preserve"> </w:t>
      </w:r>
      <w:r w:rsidR="00914BAA" w:rsidRPr="00E21DF0">
        <w:rPr>
          <w:rFonts w:asciiTheme="majorBidi" w:hAnsiTheme="majorBidi" w:cstheme="majorBidi"/>
          <w:sz w:val="24"/>
          <w:szCs w:val="24"/>
          <w:lang w:bidi="ar-AE"/>
        </w:rPr>
        <w:t>tövbe eden kimsenin tövbesini kabul eder”</w:t>
      </w:r>
      <w:r w:rsidR="00914BAA" w:rsidRPr="00E21DF0">
        <w:rPr>
          <w:rStyle w:val="DipnotBavurusu"/>
          <w:rFonts w:asciiTheme="majorBidi" w:hAnsiTheme="majorBidi" w:cstheme="majorBidi"/>
          <w:sz w:val="24"/>
          <w:szCs w:val="24"/>
          <w:lang w:bidi="ar-AE"/>
        </w:rPr>
        <w:footnoteReference w:id="205"/>
      </w:r>
      <w:r w:rsidR="00914BAA" w:rsidRPr="00E21DF0">
        <w:rPr>
          <w:rFonts w:asciiTheme="majorBidi" w:hAnsiTheme="majorBidi" w:cstheme="majorBidi"/>
          <w:sz w:val="24"/>
          <w:szCs w:val="24"/>
          <w:lang w:bidi="ar-AE"/>
        </w:rPr>
        <w:t xml:space="preserve"> buyurmuş ve </w:t>
      </w:r>
      <w:r w:rsidR="00B416F6" w:rsidRPr="00E21DF0">
        <w:rPr>
          <w:rFonts w:asciiTheme="majorBidi" w:hAnsiTheme="majorBidi" w:cstheme="majorBidi"/>
          <w:sz w:val="24"/>
          <w:szCs w:val="24"/>
          <w:lang w:bidi="ar-AE"/>
        </w:rPr>
        <w:t>âyetle</w:t>
      </w:r>
      <w:r w:rsidR="00914BAA" w:rsidRPr="00E21DF0">
        <w:rPr>
          <w:rFonts w:asciiTheme="majorBidi" w:hAnsiTheme="majorBidi" w:cstheme="majorBidi"/>
          <w:sz w:val="24"/>
          <w:szCs w:val="24"/>
          <w:lang w:bidi="ar-AE"/>
        </w:rPr>
        <w:t xml:space="preserve"> paralel bir yaklaşım sergilemiştir.</w:t>
      </w:r>
    </w:p>
    <w:p w14:paraId="6C71861F" w14:textId="15CD071A" w:rsidR="008E6F21" w:rsidRPr="00E21DF0" w:rsidRDefault="00914BA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 xml:space="preserve">Nitekim </w:t>
      </w:r>
      <w:r w:rsidR="0024207E" w:rsidRPr="00E21DF0">
        <w:rPr>
          <w:rFonts w:asciiTheme="majorBidi" w:hAnsiTheme="majorBidi" w:cstheme="majorBidi"/>
          <w:sz w:val="24"/>
          <w:szCs w:val="24"/>
          <w:lang w:bidi="ar-AE"/>
        </w:rPr>
        <w:t>Kur’ân</w:t>
      </w:r>
      <w:r w:rsidR="007453FA" w:rsidRPr="00E21DF0">
        <w:rPr>
          <w:rFonts w:asciiTheme="majorBidi" w:hAnsiTheme="majorBidi" w:cstheme="majorBidi"/>
          <w:sz w:val="24"/>
          <w:szCs w:val="24"/>
          <w:lang w:bidi="ar-AE"/>
        </w:rPr>
        <w:t xml:space="preserve">, insanda yaratılıştan var olan ve bilfiil yaşanmakta </w:t>
      </w:r>
      <w:r w:rsidRPr="00E21DF0">
        <w:rPr>
          <w:rFonts w:asciiTheme="majorBidi" w:hAnsiTheme="majorBidi" w:cstheme="majorBidi"/>
          <w:sz w:val="24"/>
          <w:szCs w:val="24"/>
          <w:lang w:bidi="ar-AE"/>
        </w:rPr>
        <w:t>olan “mal biriktirme vakası”</w:t>
      </w:r>
      <w:r w:rsidR="00F8782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na karşı prensipte </w:t>
      </w:r>
      <w:r w:rsidR="00F87820" w:rsidRPr="00E21DF0">
        <w:rPr>
          <w:rFonts w:asciiTheme="majorBidi" w:hAnsiTheme="majorBidi" w:cstheme="majorBidi"/>
          <w:sz w:val="24"/>
          <w:szCs w:val="24"/>
          <w:lang w:bidi="ar-AE"/>
        </w:rPr>
        <w:t xml:space="preserve">menfi </w:t>
      </w:r>
      <w:r w:rsidRPr="00E21DF0">
        <w:rPr>
          <w:rFonts w:asciiTheme="majorBidi" w:hAnsiTheme="majorBidi" w:cstheme="majorBidi"/>
          <w:sz w:val="24"/>
          <w:szCs w:val="24"/>
          <w:lang w:bidi="ar-AE"/>
        </w:rPr>
        <w:t>bir tavır geliştirmemiştir. Bu hususa şu durum</w:t>
      </w:r>
      <w:r w:rsidR="00270B47" w:rsidRPr="00E21DF0">
        <w:rPr>
          <w:rFonts w:asciiTheme="majorBidi" w:hAnsiTheme="majorBidi" w:cstheme="majorBidi"/>
          <w:sz w:val="24"/>
          <w:szCs w:val="24"/>
          <w:lang w:bidi="ar-AE"/>
        </w:rPr>
        <w:t xml:space="preserve"> misal verilebilir:</w:t>
      </w:r>
    </w:p>
    <w:p w14:paraId="143A11D8" w14:textId="56003BD4" w:rsidR="00270B47" w:rsidRPr="00E21DF0" w:rsidRDefault="00B416F6"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270B47" w:rsidRPr="00E21DF0">
        <w:rPr>
          <w:rFonts w:asciiTheme="majorBidi" w:hAnsiTheme="majorBidi" w:cstheme="majorBidi"/>
          <w:sz w:val="24"/>
          <w:szCs w:val="24"/>
          <w:lang w:bidi="ar-AE"/>
        </w:rPr>
        <w:t>“Altın ve gümüşü biriktirip</w:t>
      </w:r>
      <w:r w:rsidR="0094381C" w:rsidRPr="00E21DF0">
        <w:rPr>
          <w:rFonts w:asciiTheme="majorBidi" w:hAnsiTheme="majorBidi" w:cstheme="majorBidi"/>
          <w:sz w:val="24"/>
          <w:szCs w:val="24"/>
          <w:lang w:bidi="ar-AE"/>
        </w:rPr>
        <w:t xml:space="preserve"> gizleyerek onları Allah yolunda harcamayanları elem dolu bir azapla müjdele. O gün bunlar cehennem ateşinde kızdırılacak da onların alınları, böğürleri ve sırtları bunlarla dağlanacak ve ‘İşte bu, kendiniz için biriktirip sakladığınız şeylerdir. Haydi tadın bakalım biriktirip sakladıklarınızı!’ denilecek.</w:t>
      </w:r>
      <w:r w:rsidR="00270B47" w:rsidRPr="00E21DF0">
        <w:rPr>
          <w:rFonts w:asciiTheme="majorBidi" w:hAnsiTheme="majorBidi" w:cstheme="majorBidi"/>
          <w:sz w:val="24"/>
          <w:szCs w:val="24"/>
          <w:lang w:bidi="ar-AE"/>
        </w:rPr>
        <w:t>”</w:t>
      </w:r>
      <w:r w:rsidR="00270B47" w:rsidRPr="00E21DF0">
        <w:rPr>
          <w:rStyle w:val="DipnotBavurusu"/>
          <w:rFonts w:asciiTheme="majorBidi" w:hAnsiTheme="majorBidi" w:cstheme="majorBidi"/>
          <w:sz w:val="24"/>
          <w:szCs w:val="24"/>
          <w:lang w:bidi="ar-AE"/>
        </w:rPr>
        <w:footnoteReference w:id="206"/>
      </w:r>
      <w:r w:rsidR="00270B47" w:rsidRPr="00E21DF0">
        <w:rPr>
          <w:rFonts w:asciiTheme="majorBidi" w:hAnsiTheme="majorBidi" w:cstheme="majorBidi"/>
          <w:sz w:val="24"/>
          <w:szCs w:val="24"/>
          <w:lang w:bidi="ar-AE"/>
        </w:rPr>
        <w:t xml:space="preserve"> Bu </w:t>
      </w:r>
      <w:r w:rsidR="00B10D0A" w:rsidRPr="00E21DF0">
        <w:rPr>
          <w:rFonts w:asciiTheme="majorBidi" w:hAnsiTheme="majorBidi" w:cstheme="majorBidi"/>
          <w:sz w:val="24"/>
          <w:szCs w:val="24"/>
          <w:lang w:bidi="ar-AE"/>
        </w:rPr>
        <w:t>âyet</w:t>
      </w:r>
      <w:r w:rsidR="00270B47" w:rsidRPr="00E21DF0">
        <w:rPr>
          <w:rFonts w:asciiTheme="majorBidi" w:hAnsiTheme="majorBidi" w:cstheme="majorBidi"/>
          <w:sz w:val="24"/>
          <w:szCs w:val="24"/>
          <w:lang w:bidi="ar-AE"/>
        </w:rPr>
        <w:t xml:space="preserve"> nazil</w:t>
      </w:r>
      <w:r w:rsidR="007453FA" w:rsidRPr="00E21DF0">
        <w:rPr>
          <w:rFonts w:asciiTheme="majorBidi" w:hAnsiTheme="majorBidi" w:cstheme="majorBidi"/>
          <w:sz w:val="24"/>
          <w:szCs w:val="24"/>
          <w:lang w:bidi="ar-AE"/>
        </w:rPr>
        <w:t xml:space="preserve"> </w:t>
      </w:r>
      <w:r w:rsidR="007453FA" w:rsidRPr="00E21DF0">
        <w:rPr>
          <w:rFonts w:asciiTheme="majorBidi" w:hAnsiTheme="majorBidi" w:cstheme="majorBidi"/>
          <w:sz w:val="24"/>
          <w:szCs w:val="24"/>
          <w:lang w:bidi="ar-AE"/>
        </w:rPr>
        <w:lastRenderedPageBreak/>
        <w:t xml:space="preserve">olduğunda sahâbe arasında büyük bir endişe ve kaygı meydana gelmiştir. Bu endişe ve kaygının sebebi de </w:t>
      </w:r>
      <w:r w:rsidR="00B10D0A" w:rsidRPr="00E21DF0">
        <w:rPr>
          <w:rFonts w:asciiTheme="majorBidi" w:hAnsiTheme="majorBidi" w:cstheme="majorBidi"/>
          <w:sz w:val="24"/>
          <w:szCs w:val="24"/>
          <w:lang w:bidi="ar-AE"/>
        </w:rPr>
        <w:t>âyet</w:t>
      </w:r>
      <w:r w:rsidR="007453FA" w:rsidRPr="00E21DF0">
        <w:rPr>
          <w:rFonts w:asciiTheme="majorBidi" w:hAnsiTheme="majorBidi" w:cstheme="majorBidi"/>
          <w:sz w:val="24"/>
          <w:szCs w:val="24"/>
          <w:lang w:bidi="ar-AE"/>
        </w:rPr>
        <w:t xml:space="preserve">in zahirinden anlaşılan mal biriktirme yasağıdır. </w:t>
      </w:r>
      <w:r w:rsidR="00270B47" w:rsidRPr="00E21DF0">
        <w:rPr>
          <w:rFonts w:asciiTheme="majorBidi" w:hAnsiTheme="majorBidi" w:cstheme="majorBidi"/>
          <w:sz w:val="24"/>
          <w:szCs w:val="24"/>
          <w:lang w:bidi="ar-AE"/>
        </w:rPr>
        <w:t xml:space="preserve">Bu hususta peygamberimiz </w:t>
      </w:r>
      <w:r w:rsidR="007453FA" w:rsidRPr="00E21DF0">
        <w:rPr>
          <w:rFonts w:asciiTheme="majorBidi" w:hAnsiTheme="majorBidi" w:cstheme="majorBidi"/>
          <w:sz w:val="24"/>
          <w:szCs w:val="24"/>
          <w:lang w:bidi="ar-AE"/>
        </w:rPr>
        <w:t>sahâbe</w:t>
      </w:r>
      <w:r w:rsidR="00993B26" w:rsidRPr="00E21DF0">
        <w:rPr>
          <w:rFonts w:asciiTheme="majorBidi" w:hAnsiTheme="majorBidi" w:cstheme="majorBidi"/>
          <w:sz w:val="24"/>
          <w:szCs w:val="24"/>
          <w:lang w:bidi="ar-AE"/>
        </w:rPr>
        <w:t xml:space="preserve">sine, </w:t>
      </w:r>
      <w:r w:rsidR="00270B47" w:rsidRPr="00E21DF0">
        <w:rPr>
          <w:rFonts w:asciiTheme="majorBidi" w:hAnsiTheme="majorBidi" w:cstheme="majorBidi"/>
          <w:sz w:val="24"/>
          <w:szCs w:val="24"/>
          <w:lang w:bidi="ar-AE"/>
        </w:rPr>
        <w:t>“Mal biriktirmek yasak olsa miras farz kılınır mıydı?”</w:t>
      </w:r>
      <w:r w:rsidR="00993B26" w:rsidRPr="00E21DF0">
        <w:rPr>
          <w:rFonts w:asciiTheme="majorBidi" w:hAnsiTheme="majorBidi" w:cstheme="majorBidi"/>
          <w:i/>
          <w:iCs/>
          <w:sz w:val="24"/>
          <w:szCs w:val="24"/>
          <w:lang w:bidi="ar-AE"/>
        </w:rPr>
        <w:t xml:space="preserve"> </w:t>
      </w:r>
      <w:r w:rsidR="00993B26" w:rsidRPr="00E21DF0">
        <w:rPr>
          <w:rFonts w:asciiTheme="majorBidi" w:hAnsiTheme="majorBidi" w:cstheme="majorBidi"/>
          <w:sz w:val="24"/>
          <w:szCs w:val="24"/>
          <w:lang w:bidi="ar-AE"/>
        </w:rPr>
        <w:t>buyurarak mirası örnek vermiştir.</w:t>
      </w:r>
      <w:r w:rsidR="005669AA" w:rsidRPr="00E21DF0">
        <w:rPr>
          <w:rFonts w:asciiTheme="majorBidi" w:hAnsiTheme="majorBidi" w:cstheme="majorBidi"/>
          <w:sz w:val="24"/>
          <w:szCs w:val="24"/>
          <w:lang w:bidi="ar-AE"/>
        </w:rPr>
        <w:t xml:space="preserve"> Yani birikmiş malın, mâlikinin mevtinden sonra paylaşılması, mal biriktirmenin yasaklanmış olamayacağını göstermektedir.</w:t>
      </w:r>
      <w:r w:rsidR="002D4C30" w:rsidRPr="00E21DF0">
        <w:rPr>
          <w:rStyle w:val="DipnotBavurusu"/>
          <w:rFonts w:asciiTheme="majorBidi" w:hAnsiTheme="majorBidi" w:cstheme="majorBidi"/>
          <w:sz w:val="24"/>
          <w:szCs w:val="24"/>
          <w:lang w:bidi="ar-AE"/>
        </w:rPr>
        <w:footnoteReference w:id="207"/>
      </w:r>
    </w:p>
    <w:p w14:paraId="3BECFA2A" w14:textId="74E6B2AB" w:rsidR="008E6F21" w:rsidRPr="00E21DF0" w:rsidRDefault="002D4C30"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Yüklerle bile olsa, eşe verilen mehrin ayrılık halinde</w:t>
      </w:r>
      <w:r w:rsidR="00AF570D" w:rsidRPr="00E21DF0">
        <w:rPr>
          <w:rFonts w:asciiTheme="majorBidi" w:hAnsiTheme="majorBidi" w:cstheme="majorBidi"/>
          <w:sz w:val="24"/>
          <w:szCs w:val="24"/>
          <w:lang w:bidi="ar-AE"/>
        </w:rPr>
        <w:t xml:space="preserve"> </w:t>
      </w:r>
      <w:r w:rsidR="00BB7B0E" w:rsidRPr="00E21DF0">
        <w:rPr>
          <w:rFonts w:asciiTheme="majorBidi" w:hAnsiTheme="majorBidi" w:cstheme="majorBidi"/>
          <w:sz w:val="24"/>
          <w:szCs w:val="24"/>
          <w:lang w:bidi="ar-AE"/>
        </w:rPr>
        <w:t xml:space="preserve">geri istenmesini yasaklayan </w:t>
      </w:r>
      <w:r w:rsidR="000D5BE1" w:rsidRPr="00E21DF0">
        <w:rPr>
          <w:rFonts w:asciiTheme="majorBidi" w:hAnsiTheme="majorBidi" w:cstheme="majorBidi"/>
          <w:sz w:val="24"/>
          <w:szCs w:val="24"/>
          <w:lang w:bidi="ar-AE"/>
        </w:rPr>
        <w:t>âyet</w:t>
      </w:r>
      <w:r w:rsidR="00BB7B0E" w:rsidRPr="00E21DF0">
        <w:rPr>
          <w:rFonts w:asciiTheme="majorBidi" w:hAnsiTheme="majorBidi" w:cstheme="majorBidi"/>
          <w:sz w:val="24"/>
          <w:szCs w:val="24"/>
          <w:lang w:bidi="ar-AE"/>
        </w:rPr>
        <w:t>te buna delildir</w:t>
      </w:r>
      <w:r w:rsidR="00384C3C" w:rsidRPr="00E21DF0">
        <w:rPr>
          <w:rFonts w:asciiTheme="majorBidi" w:hAnsiTheme="majorBidi" w:cstheme="majorBidi"/>
          <w:sz w:val="24"/>
          <w:szCs w:val="24"/>
          <w:lang w:bidi="ar-AE"/>
        </w:rPr>
        <w:t>. İlgili âyet şöyledir:</w:t>
      </w:r>
    </w:p>
    <w:p w14:paraId="7BE9D434" w14:textId="7F9929A9" w:rsidR="00BB7B0E" w:rsidRPr="00E21DF0" w:rsidRDefault="000D5BE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BB7B0E" w:rsidRPr="00E21DF0">
        <w:rPr>
          <w:rFonts w:asciiTheme="majorBidi" w:hAnsiTheme="majorBidi" w:cstheme="majorBidi"/>
          <w:sz w:val="24"/>
          <w:szCs w:val="24"/>
          <w:lang w:bidi="ar-AE"/>
        </w:rPr>
        <w:t>“Eğer bir eşi bırakıp da yerine başka bir eş almak isterseniz, onlardan birine yüklerle mehir vermiş olsanız dahi ondan hiçbir şeyi geri almayın. Siz onu, iftira ederek ve apaçık günah işleyerek mi geri alacaksınız</w:t>
      </w:r>
      <w:r w:rsidR="00D01C76" w:rsidRPr="00E21DF0">
        <w:rPr>
          <w:rFonts w:asciiTheme="majorBidi" w:hAnsiTheme="majorBidi" w:cstheme="majorBidi"/>
          <w:sz w:val="24"/>
          <w:szCs w:val="24"/>
          <w:lang w:bidi="ar-AE"/>
        </w:rPr>
        <w:t>?</w:t>
      </w:r>
      <w:r w:rsidR="00BB7B0E" w:rsidRPr="00E21DF0">
        <w:rPr>
          <w:rFonts w:asciiTheme="majorBidi" w:hAnsiTheme="majorBidi" w:cstheme="majorBidi"/>
          <w:sz w:val="24"/>
          <w:szCs w:val="24"/>
          <w:lang w:bidi="ar-AE"/>
        </w:rPr>
        <w:t>”</w:t>
      </w:r>
      <w:r w:rsidR="00BB7B0E" w:rsidRPr="00E21DF0">
        <w:rPr>
          <w:rStyle w:val="DipnotBavurusu"/>
          <w:rFonts w:asciiTheme="majorBidi" w:hAnsiTheme="majorBidi" w:cstheme="majorBidi"/>
          <w:sz w:val="24"/>
          <w:szCs w:val="24"/>
          <w:lang w:bidi="ar-AE"/>
        </w:rPr>
        <w:footnoteReference w:id="208"/>
      </w:r>
    </w:p>
    <w:p w14:paraId="6E856517" w14:textId="3E6888CF" w:rsidR="00BB7B0E" w:rsidRPr="00E21DF0" w:rsidRDefault="00282CC6"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w:t>
      </w:r>
      <w:r w:rsidR="00BB7B0E" w:rsidRPr="00E21DF0">
        <w:rPr>
          <w:rFonts w:asciiTheme="majorBidi" w:hAnsiTheme="majorBidi" w:cstheme="majorBidi"/>
          <w:sz w:val="24"/>
          <w:szCs w:val="24"/>
          <w:lang w:bidi="ar-AE"/>
        </w:rPr>
        <w:t>yette “…yüklerle mehir vermiş olsanız dahi…” ifadesindeki yüklerle kelimesi, kıntâr kelimesinin karşılığı olarak seçilmiştir. Arapçada kıntâr</w:t>
      </w:r>
      <w:r w:rsidR="00BD3660" w:rsidRPr="00E21DF0">
        <w:rPr>
          <w:rFonts w:asciiTheme="majorBidi" w:hAnsiTheme="majorBidi" w:cstheme="majorBidi"/>
          <w:sz w:val="24"/>
          <w:szCs w:val="24"/>
          <w:lang w:bidi="ar-AE"/>
        </w:rPr>
        <w:t>, “çuvalla altın, bir çuval altın” deyiminde olduğu gibi çokluktan kinayedir.</w:t>
      </w:r>
      <w:r w:rsidR="00BD3660" w:rsidRPr="00E21DF0">
        <w:rPr>
          <w:rStyle w:val="DipnotBavurusu"/>
          <w:rFonts w:asciiTheme="majorBidi" w:hAnsiTheme="majorBidi" w:cstheme="majorBidi"/>
          <w:sz w:val="24"/>
          <w:szCs w:val="24"/>
          <w:lang w:bidi="ar-AE"/>
        </w:rPr>
        <w:footnoteReference w:id="209"/>
      </w:r>
      <w:r w:rsidR="00D01C76" w:rsidRPr="00E21DF0">
        <w:rPr>
          <w:rFonts w:asciiTheme="majorBidi" w:hAnsiTheme="majorBidi" w:cstheme="majorBidi"/>
          <w:sz w:val="24"/>
          <w:szCs w:val="24"/>
          <w:lang w:bidi="ar-AE"/>
        </w:rPr>
        <w:t xml:space="preserve"> Sözlük </w:t>
      </w:r>
      <w:r w:rsidR="00BD3660" w:rsidRPr="00E21DF0">
        <w:rPr>
          <w:rFonts w:asciiTheme="majorBidi" w:hAnsiTheme="majorBidi" w:cstheme="majorBidi"/>
          <w:sz w:val="24"/>
          <w:szCs w:val="24"/>
          <w:lang w:bidi="ar-AE"/>
        </w:rPr>
        <w:t>manasında “bir öküz tulumu dolusu altın ve gümüş” manası da vardır.</w:t>
      </w:r>
      <w:r w:rsidR="00BD3660" w:rsidRPr="00E21DF0">
        <w:rPr>
          <w:rStyle w:val="DipnotBavurusu"/>
          <w:rFonts w:asciiTheme="majorBidi" w:hAnsiTheme="majorBidi" w:cstheme="majorBidi"/>
          <w:sz w:val="24"/>
          <w:szCs w:val="24"/>
          <w:lang w:bidi="ar-AE"/>
        </w:rPr>
        <w:footnoteReference w:id="210"/>
      </w:r>
      <w:r w:rsidR="00670AEE"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670AEE" w:rsidRPr="00E21DF0">
        <w:rPr>
          <w:rFonts w:asciiTheme="majorBidi" w:hAnsiTheme="majorBidi" w:cstheme="majorBidi"/>
          <w:sz w:val="24"/>
          <w:szCs w:val="24"/>
          <w:lang w:bidi="ar-AE"/>
        </w:rPr>
        <w:t>,</w:t>
      </w:r>
      <w:r w:rsidR="00FF1F08" w:rsidRPr="00E21DF0">
        <w:rPr>
          <w:rFonts w:asciiTheme="majorBidi" w:hAnsiTheme="majorBidi" w:cstheme="majorBidi"/>
          <w:sz w:val="24"/>
          <w:szCs w:val="24"/>
          <w:lang w:bidi="ar-AE"/>
        </w:rPr>
        <w:t xml:space="preserve"> değeri ve miktarı </w:t>
      </w:r>
      <w:r w:rsidR="00670AEE" w:rsidRPr="00E21DF0">
        <w:rPr>
          <w:rFonts w:asciiTheme="majorBidi" w:hAnsiTheme="majorBidi" w:cstheme="majorBidi"/>
          <w:sz w:val="24"/>
          <w:szCs w:val="24"/>
          <w:lang w:bidi="ar-AE"/>
        </w:rPr>
        <w:t xml:space="preserve">ne </w:t>
      </w:r>
      <w:r w:rsidR="00FF1F08" w:rsidRPr="00E21DF0">
        <w:rPr>
          <w:rFonts w:asciiTheme="majorBidi" w:hAnsiTheme="majorBidi" w:cstheme="majorBidi"/>
          <w:sz w:val="24"/>
          <w:szCs w:val="24"/>
          <w:lang w:bidi="ar-AE"/>
        </w:rPr>
        <w:t xml:space="preserve">derece </w:t>
      </w:r>
      <w:r w:rsidR="00670AEE" w:rsidRPr="00E21DF0">
        <w:rPr>
          <w:rFonts w:asciiTheme="majorBidi" w:hAnsiTheme="majorBidi" w:cstheme="majorBidi"/>
          <w:sz w:val="24"/>
          <w:szCs w:val="24"/>
          <w:lang w:bidi="ar-AE"/>
        </w:rPr>
        <w:t>fazla olursa olsun</w:t>
      </w:r>
      <w:r w:rsidR="00FF1F08" w:rsidRPr="00E21DF0">
        <w:rPr>
          <w:rFonts w:asciiTheme="majorBidi" w:hAnsiTheme="majorBidi" w:cstheme="majorBidi"/>
          <w:sz w:val="24"/>
          <w:szCs w:val="24"/>
          <w:lang w:bidi="ar-AE"/>
        </w:rPr>
        <w:t xml:space="preserve"> mehrin ardına </w:t>
      </w:r>
      <w:r w:rsidR="00670AEE" w:rsidRPr="00E21DF0">
        <w:rPr>
          <w:rFonts w:asciiTheme="majorBidi" w:hAnsiTheme="majorBidi" w:cstheme="majorBidi"/>
          <w:sz w:val="24"/>
          <w:szCs w:val="24"/>
          <w:lang w:bidi="ar-AE"/>
        </w:rPr>
        <w:t>düşülmemesi gerektiğine</w:t>
      </w:r>
      <w:r w:rsidR="007725DA" w:rsidRPr="00E21DF0">
        <w:rPr>
          <w:rFonts w:asciiTheme="majorBidi" w:hAnsiTheme="majorBidi" w:cstheme="majorBidi"/>
          <w:sz w:val="24"/>
          <w:szCs w:val="24"/>
          <w:lang w:bidi="ar-AE"/>
        </w:rPr>
        <w:t xml:space="preserve"> işaret etmektedir. İşte burada </w:t>
      </w:r>
      <w:r w:rsidR="00FF1F08" w:rsidRPr="00E21DF0">
        <w:rPr>
          <w:rFonts w:asciiTheme="majorBidi" w:hAnsiTheme="majorBidi" w:cstheme="majorBidi"/>
          <w:sz w:val="24"/>
          <w:szCs w:val="24"/>
          <w:lang w:bidi="ar-AE"/>
        </w:rPr>
        <w:t xml:space="preserve">ardına </w:t>
      </w:r>
      <w:r w:rsidR="007725DA" w:rsidRPr="00E21DF0">
        <w:rPr>
          <w:rFonts w:asciiTheme="majorBidi" w:hAnsiTheme="majorBidi" w:cstheme="majorBidi"/>
          <w:sz w:val="24"/>
          <w:szCs w:val="24"/>
          <w:lang w:bidi="ar-AE"/>
        </w:rPr>
        <w:t>düşmeyi gerektirecek kadar büyük miktardaki mehir verme ancak</w:t>
      </w:r>
      <w:r w:rsidR="00FF1F08" w:rsidRPr="00E21DF0">
        <w:rPr>
          <w:rFonts w:asciiTheme="majorBidi" w:hAnsiTheme="majorBidi" w:cstheme="majorBidi"/>
          <w:sz w:val="24"/>
          <w:szCs w:val="24"/>
          <w:lang w:bidi="ar-AE"/>
        </w:rPr>
        <w:t xml:space="preserve"> büyük bir miktarda </w:t>
      </w:r>
      <w:r w:rsidR="007725DA" w:rsidRPr="00E21DF0">
        <w:rPr>
          <w:rFonts w:asciiTheme="majorBidi" w:hAnsiTheme="majorBidi" w:cstheme="majorBidi"/>
          <w:sz w:val="24"/>
          <w:szCs w:val="24"/>
          <w:lang w:bidi="ar-AE"/>
        </w:rPr>
        <w:t xml:space="preserve">maddi varlığa sahip olma halinde yani </w:t>
      </w:r>
      <w:r w:rsidR="002727EB" w:rsidRPr="00E21DF0">
        <w:rPr>
          <w:rFonts w:asciiTheme="majorBidi" w:hAnsiTheme="majorBidi" w:cstheme="majorBidi"/>
          <w:sz w:val="24"/>
          <w:szCs w:val="24"/>
          <w:lang w:bidi="ar-AE"/>
        </w:rPr>
        <w:t xml:space="preserve">mal </w:t>
      </w:r>
      <w:r w:rsidR="007725DA" w:rsidRPr="00E21DF0">
        <w:rPr>
          <w:rFonts w:asciiTheme="majorBidi" w:hAnsiTheme="majorBidi" w:cstheme="majorBidi"/>
          <w:sz w:val="24"/>
          <w:szCs w:val="24"/>
          <w:lang w:bidi="ar-AE"/>
        </w:rPr>
        <w:t>biriktirme halinde söz konusudur.</w:t>
      </w:r>
    </w:p>
    <w:p w14:paraId="4BD6ED40" w14:textId="5B5EF0B0" w:rsidR="008E6F21" w:rsidRPr="00E21DF0" w:rsidRDefault="00E4455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Kur’ân’ın</w:t>
      </w:r>
      <w:r w:rsidR="00BD3660" w:rsidRPr="00E21DF0">
        <w:rPr>
          <w:rFonts w:asciiTheme="majorBidi" w:hAnsiTheme="majorBidi" w:cstheme="majorBidi"/>
          <w:sz w:val="24"/>
          <w:szCs w:val="24"/>
          <w:lang w:bidi="ar-AE"/>
        </w:rPr>
        <w:t xml:space="preserve"> mal</w:t>
      </w:r>
      <w:r w:rsidR="002727EB" w:rsidRPr="00E21DF0">
        <w:rPr>
          <w:rFonts w:asciiTheme="majorBidi" w:hAnsiTheme="majorBidi" w:cstheme="majorBidi"/>
          <w:sz w:val="24"/>
          <w:szCs w:val="24"/>
          <w:lang w:bidi="ar-AE"/>
        </w:rPr>
        <w:t xml:space="preserve"> </w:t>
      </w:r>
      <w:r w:rsidR="00BD3660" w:rsidRPr="00E21DF0">
        <w:rPr>
          <w:rFonts w:asciiTheme="majorBidi" w:hAnsiTheme="majorBidi" w:cstheme="majorBidi"/>
          <w:sz w:val="24"/>
          <w:szCs w:val="24"/>
          <w:lang w:bidi="ar-AE"/>
        </w:rPr>
        <w:t xml:space="preserve">biriktirme konusundaki </w:t>
      </w:r>
      <w:r w:rsidR="008A121A" w:rsidRPr="00E21DF0">
        <w:rPr>
          <w:rFonts w:asciiTheme="majorBidi" w:hAnsiTheme="majorBidi" w:cstheme="majorBidi"/>
          <w:sz w:val="24"/>
          <w:szCs w:val="24"/>
          <w:lang w:bidi="ar-AE"/>
        </w:rPr>
        <w:t>müspet</w:t>
      </w:r>
      <w:r w:rsidR="00BD3660" w:rsidRPr="00E21DF0">
        <w:rPr>
          <w:rFonts w:asciiTheme="majorBidi" w:hAnsiTheme="majorBidi" w:cstheme="majorBidi"/>
          <w:sz w:val="24"/>
          <w:szCs w:val="24"/>
          <w:lang w:bidi="ar-AE"/>
        </w:rPr>
        <w:t xml:space="preserve"> ya</w:t>
      </w:r>
      <w:r w:rsidR="000D5BE1" w:rsidRPr="00E21DF0">
        <w:rPr>
          <w:rFonts w:asciiTheme="majorBidi" w:hAnsiTheme="majorBidi" w:cstheme="majorBidi"/>
          <w:sz w:val="24"/>
          <w:szCs w:val="24"/>
          <w:lang w:bidi="ar-AE"/>
        </w:rPr>
        <w:t xml:space="preserve"> </w:t>
      </w:r>
      <w:r w:rsidR="00BD3660" w:rsidRPr="00E21DF0">
        <w:rPr>
          <w:rFonts w:asciiTheme="majorBidi" w:hAnsiTheme="majorBidi" w:cstheme="majorBidi"/>
          <w:sz w:val="24"/>
          <w:szCs w:val="24"/>
          <w:lang w:bidi="ar-AE"/>
        </w:rPr>
        <w:t>da</w:t>
      </w:r>
      <w:r w:rsidR="008A121A" w:rsidRPr="00E21DF0">
        <w:rPr>
          <w:rFonts w:asciiTheme="majorBidi" w:hAnsiTheme="majorBidi" w:cstheme="majorBidi"/>
          <w:sz w:val="24"/>
          <w:szCs w:val="24"/>
          <w:lang w:bidi="ar-AE"/>
        </w:rPr>
        <w:t xml:space="preserve"> menfi </w:t>
      </w:r>
      <w:r w:rsidR="00BD3660" w:rsidRPr="00E21DF0">
        <w:rPr>
          <w:rFonts w:asciiTheme="majorBidi" w:hAnsiTheme="majorBidi" w:cstheme="majorBidi"/>
          <w:sz w:val="24"/>
          <w:szCs w:val="24"/>
          <w:lang w:bidi="ar-AE"/>
        </w:rPr>
        <w:t>tavrı, insanın mal edinmesine yahut mal biriktirmesine yönelik değil, insanın mala karşı takındığı tavrın niteliğine yöneliktir.</w:t>
      </w:r>
      <w:r w:rsidR="00384C3C" w:rsidRPr="00E21DF0">
        <w:rPr>
          <w:rFonts w:asciiTheme="majorBidi" w:hAnsiTheme="majorBidi" w:cstheme="majorBidi"/>
          <w:sz w:val="24"/>
          <w:szCs w:val="24"/>
          <w:lang w:bidi="ar-AE"/>
        </w:rPr>
        <w:t xml:space="preserve"> </w:t>
      </w:r>
      <w:r w:rsidR="00551F83" w:rsidRPr="00E21DF0">
        <w:rPr>
          <w:rFonts w:asciiTheme="majorBidi" w:hAnsiTheme="majorBidi" w:cstheme="majorBidi"/>
          <w:sz w:val="24"/>
          <w:szCs w:val="24"/>
          <w:lang w:bidi="ar-AE"/>
        </w:rPr>
        <w:t xml:space="preserve">Nitekim bu hususta iki farklı boyutu göstermesi itibarıyla </w:t>
      </w:r>
      <w:r w:rsidR="00D01C76" w:rsidRPr="00E21DF0">
        <w:rPr>
          <w:rFonts w:asciiTheme="majorBidi" w:hAnsiTheme="majorBidi" w:cstheme="majorBidi"/>
          <w:sz w:val="24"/>
          <w:szCs w:val="24"/>
          <w:lang w:bidi="ar-AE"/>
        </w:rPr>
        <w:t xml:space="preserve">Kârûn </w:t>
      </w:r>
      <w:r w:rsidR="00551F83" w:rsidRPr="00E21DF0">
        <w:rPr>
          <w:rFonts w:asciiTheme="majorBidi" w:hAnsiTheme="majorBidi" w:cstheme="majorBidi"/>
          <w:sz w:val="24"/>
          <w:szCs w:val="24"/>
          <w:lang w:bidi="ar-AE"/>
        </w:rPr>
        <w:t>ve Hz. Süleyman hatırlanabilir</w:t>
      </w:r>
      <w:r w:rsidR="00D01C76" w:rsidRPr="00E21DF0">
        <w:rPr>
          <w:rFonts w:asciiTheme="majorBidi" w:hAnsiTheme="majorBidi" w:cstheme="majorBidi"/>
          <w:sz w:val="24"/>
          <w:szCs w:val="24"/>
          <w:lang w:bidi="ar-AE"/>
        </w:rPr>
        <w:t>.</w:t>
      </w:r>
    </w:p>
    <w:p w14:paraId="1282CC61" w14:textId="20762719" w:rsidR="000D5BE1" w:rsidRPr="00E21DF0" w:rsidRDefault="00E74ED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t xml:space="preserve"> “Şüphesiz </w:t>
      </w:r>
      <w:r w:rsidR="00D01C76" w:rsidRPr="00E21DF0">
        <w:rPr>
          <w:rFonts w:asciiTheme="majorBidi" w:hAnsiTheme="majorBidi" w:cstheme="majorBidi"/>
          <w:sz w:val="24"/>
          <w:szCs w:val="24"/>
        </w:rPr>
        <w:t>Kârûn</w:t>
      </w:r>
      <w:r w:rsidRPr="00E21DF0">
        <w:rPr>
          <w:rFonts w:asciiTheme="majorBidi" w:hAnsiTheme="majorBidi" w:cstheme="majorBidi"/>
          <w:sz w:val="24"/>
          <w:szCs w:val="24"/>
        </w:rPr>
        <w:t xml:space="preserve">, Mûsâ’nın kavmindendi. Onlara karşı azgınlık etti. Biz ona, anahtarlarını (bile taşımak) güçlü bir topluluğa ağır gelecek hazineler verdik. Hani, kavmi kendisine şöyle demişti: </w:t>
      </w:r>
      <w:r w:rsidR="00D01C76" w:rsidRPr="00E21DF0">
        <w:rPr>
          <w:rFonts w:asciiTheme="majorBidi" w:hAnsiTheme="majorBidi" w:cstheme="majorBidi"/>
          <w:sz w:val="24"/>
          <w:szCs w:val="24"/>
        </w:rPr>
        <w:t>‘</w:t>
      </w:r>
      <w:r w:rsidRPr="00E21DF0">
        <w:rPr>
          <w:rFonts w:asciiTheme="majorBidi" w:hAnsiTheme="majorBidi" w:cstheme="majorBidi"/>
          <w:sz w:val="24"/>
          <w:szCs w:val="24"/>
        </w:rPr>
        <w:t xml:space="preserve">Böbürlenme! Çünkü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böbürlenip şımaranları sevmez.</w:t>
      </w:r>
      <w:r w:rsidR="00D01C76" w:rsidRPr="00E21DF0">
        <w:rPr>
          <w:rFonts w:asciiTheme="majorBidi" w:hAnsiTheme="majorBidi" w:cstheme="majorBidi"/>
          <w:sz w:val="24"/>
          <w:szCs w:val="24"/>
        </w:rPr>
        <w:t>’</w:t>
      </w:r>
      <w:r w:rsidRPr="00E21DF0">
        <w:rPr>
          <w:rFonts w:asciiTheme="majorBidi" w:hAnsiTheme="majorBidi" w:cstheme="majorBidi"/>
          <w:sz w:val="24"/>
          <w:szCs w:val="24"/>
        </w:rPr>
        <w:t>”</w:t>
      </w:r>
      <w:r w:rsidRPr="00E21DF0">
        <w:rPr>
          <w:rStyle w:val="DipnotBavurusu"/>
          <w:rFonts w:asciiTheme="majorBidi" w:hAnsiTheme="majorBidi" w:cstheme="majorBidi"/>
          <w:sz w:val="24"/>
          <w:szCs w:val="24"/>
          <w:lang w:bidi="ar-AE"/>
        </w:rPr>
        <w:footnoteReference w:id="211"/>
      </w:r>
    </w:p>
    <w:p w14:paraId="2E7EBF12" w14:textId="751C50EF" w:rsidR="000D5BE1"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551F83" w:rsidRPr="00E21DF0">
        <w:rPr>
          <w:rFonts w:asciiTheme="majorBidi" w:hAnsiTheme="majorBidi" w:cstheme="majorBidi"/>
          <w:sz w:val="24"/>
          <w:szCs w:val="24"/>
          <w:lang w:bidi="ar-AE"/>
        </w:rPr>
        <w:t xml:space="preserve">n de anlaşıldığı gibi </w:t>
      </w:r>
      <w:r w:rsidR="00D01C76" w:rsidRPr="00E21DF0">
        <w:rPr>
          <w:rFonts w:asciiTheme="majorBidi" w:hAnsiTheme="majorBidi" w:cstheme="majorBidi"/>
          <w:sz w:val="24"/>
          <w:szCs w:val="24"/>
          <w:lang w:bidi="ar-AE"/>
        </w:rPr>
        <w:t>Kârûn</w:t>
      </w:r>
      <w:r w:rsidR="00551F83" w:rsidRPr="00E21DF0">
        <w:rPr>
          <w:rFonts w:asciiTheme="majorBidi" w:hAnsiTheme="majorBidi" w:cstheme="majorBidi"/>
          <w:sz w:val="24"/>
          <w:szCs w:val="24"/>
          <w:lang w:bidi="ar-AE"/>
        </w:rPr>
        <w:t>’un mâlik olduğu</w:t>
      </w:r>
      <w:r w:rsidR="00FF1F08" w:rsidRPr="00E21DF0">
        <w:rPr>
          <w:rFonts w:asciiTheme="majorBidi" w:hAnsiTheme="majorBidi" w:cstheme="majorBidi"/>
          <w:sz w:val="24"/>
          <w:szCs w:val="24"/>
          <w:lang w:bidi="ar-AE"/>
        </w:rPr>
        <w:t xml:space="preserve"> hazinelerinin</w:t>
      </w:r>
      <w:r w:rsidR="00551F83" w:rsidRPr="00E21DF0">
        <w:rPr>
          <w:rFonts w:asciiTheme="majorBidi" w:hAnsiTheme="majorBidi" w:cstheme="majorBidi"/>
          <w:sz w:val="24"/>
          <w:szCs w:val="24"/>
          <w:lang w:bidi="ar-AE"/>
        </w:rPr>
        <w:t xml:space="preserve"> miktarını </w:t>
      </w:r>
      <w:r w:rsidR="00FF1F08" w:rsidRPr="00E21DF0">
        <w:rPr>
          <w:rFonts w:asciiTheme="majorBidi" w:hAnsiTheme="majorBidi" w:cstheme="majorBidi"/>
          <w:sz w:val="24"/>
          <w:szCs w:val="24"/>
          <w:lang w:bidi="ar-AE"/>
        </w:rPr>
        <w:t xml:space="preserve">hayal </w:t>
      </w:r>
      <w:r w:rsidR="00551F83" w:rsidRPr="00E21DF0">
        <w:rPr>
          <w:rFonts w:asciiTheme="majorBidi" w:hAnsiTheme="majorBidi" w:cstheme="majorBidi"/>
          <w:sz w:val="24"/>
          <w:szCs w:val="24"/>
          <w:lang w:bidi="ar-AE"/>
        </w:rPr>
        <w:t xml:space="preserve">etmek </w:t>
      </w:r>
      <w:r w:rsidR="00FF1F08" w:rsidRPr="00E21DF0">
        <w:rPr>
          <w:rFonts w:asciiTheme="majorBidi" w:hAnsiTheme="majorBidi" w:cstheme="majorBidi"/>
          <w:sz w:val="24"/>
          <w:szCs w:val="24"/>
          <w:lang w:bidi="ar-AE"/>
        </w:rPr>
        <w:t>dahi</w:t>
      </w:r>
      <w:r w:rsidR="00551F83" w:rsidRPr="00E21DF0">
        <w:rPr>
          <w:rFonts w:asciiTheme="majorBidi" w:hAnsiTheme="majorBidi" w:cstheme="majorBidi"/>
          <w:sz w:val="24"/>
          <w:szCs w:val="24"/>
          <w:lang w:bidi="ar-AE"/>
        </w:rPr>
        <w:t xml:space="preserve"> güçtür. İşte </w:t>
      </w:r>
      <w:r w:rsidR="00D01C76" w:rsidRPr="00E21DF0">
        <w:rPr>
          <w:rFonts w:asciiTheme="majorBidi" w:hAnsiTheme="majorBidi" w:cstheme="majorBidi"/>
          <w:sz w:val="24"/>
          <w:szCs w:val="24"/>
          <w:lang w:bidi="ar-AE"/>
        </w:rPr>
        <w:t>Kârûn</w:t>
      </w:r>
      <w:r w:rsidR="00551F83"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Allah</w:t>
      </w:r>
      <w:r w:rsidR="00551F83" w:rsidRPr="00E21DF0">
        <w:rPr>
          <w:rFonts w:asciiTheme="majorBidi" w:hAnsiTheme="majorBidi" w:cstheme="majorBidi"/>
          <w:sz w:val="24"/>
          <w:szCs w:val="24"/>
          <w:lang w:bidi="ar-AE"/>
        </w:rPr>
        <w:t xml:space="preserve">’ın kendisine bahşetmiş olduğu </w:t>
      </w:r>
      <w:r w:rsidR="00D33864" w:rsidRPr="00E21DF0">
        <w:rPr>
          <w:rFonts w:asciiTheme="majorBidi" w:hAnsiTheme="majorBidi" w:cstheme="majorBidi"/>
          <w:sz w:val="24"/>
          <w:szCs w:val="24"/>
          <w:lang w:bidi="ar-AE"/>
        </w:rPr>
        <w:t>mallarını, iyilik ve hayra kullanmak yerine baskı, zulüm ve sömürü aracı olarak biriktirip kötülüğe kullanmış, taşkınlık etmiş ve bu da onun sonunu getirmiştir</w:t>
      </w:r>
      <w:r w:rsidR="00D01C76" w:rsidRPr="00E21DF0">
        <w:rPr>
          <w:rFonts w:asciiTheme="majorBidi" w:hAnsiTheme="majorBidi" w:cstheme="majorBidi"/>
          <w:sz w:val="24"/>
          <w:szCs w:val="24"/>
          <w:lang w:bidi="ar-AE"/>
        </w:rPr>
        <w:t>. “</w:t>
      </w:r>
      <w:r w:rsidR="00E74EDF" w:rsidRPr="00E21DF0">
        <w:rPr>
          <w:rFonts w:asciiTheme="majorBidi" w:hAnsiTheme="majorBidi" w:cstheme="majorBidi"/>
          <w:sz w:val="24"/>
          <w:szCs w:val="24"/>
        </w:rPr>
        <w:t xml:space="preserve">Sonunda onu da sarayını da </w:t>
      </w:r>
      <w:r w:rsidR="00E74EDF" w:rsidRPr="00E21DF0">
        <w:rPr>
          <w:rFonts w:asciiTheme="majorBidi" w:hAnsiTheme="majorBidi" w:cstheme="majorBidi"/>
          <w:sz w:val="24"/>
          <w:szCs w:val="24"/>
        </w:rPr>
        <w:lastRenderedPageBreak/>
        <w:t xml:space="preserve">yerin dibine batırdık. </w:t>
      </w:r>
      <w:r w:rsidRPr="00E21DF0">
        <w:rPr>
          <w:rFonts w:asciiTheme="majorBidi" w:hAnsiTheme="majorBidi" w:cstheme="majorBidi"/>
          <w:sz w:val="24"/>
          <w:szCs w:val="24"/>
        </w:rPr>
        <w:t>Allah</w:t>
      </w:r>
      <w:r w:rsidR="00E74EDF" w:rsidRPr="00E21DF0">
        <w:rPr>
          <w:rFonts w:asciiTheme="majorBidi" w:hAnsiTheme="majorBidi" w:cstheme="majorBidi"/>
          <w:sz w:val="24"/>
          <w:szCs w:val="24"/>
        </w:rPr>
        <w:t>’a karşı ona yardım edebilecek adamları da yoktu. Kendisini savunup kurta</w:t>
      </w:r>
      <w:r w:rsidR="00C86F75" w:rsidRPr="00E21DF0">
        <w:rPr>
          <w:rFonts w:asciiTheme="majorBidi" w:hAnsiTheme="majorBidi" w:cstheme="majorBidi"/>
          <w:sz w:val="24"/>
          <w:szCs w:val="24"/>
        </w:rPr>
        <w:t>rabileceklerden de değildi!”</w:t>
      </w:r>
      <w:r w:rsidR="00C86F75" w:rsidRPr="00E21DF0">
        <w:rPr>
          <w:rStyle w:val="DipnotBavurusu"/>
          <w:rFonts w:asciiTheme="majorBidi" w:hAnsiTheme="majorBidi" w:cstheme="majorBidi"/>
          <w:sz w:val="24"/>
          <w:szCs w:val="24"/>
        </w:rPr>
        <w:footnoteReference w:id="212"/>
      </w:r>
    </w:p>
    <w:p w14:paraId="31ABB12C" w14:textId="77777777" w:rsidR="00384C3C" w:rsidRPr="00E21DF0" w:rsidRDefault="00D33864"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Mevlân</w:t>
      </w:r>
      <w:r w:rsidR="00D01C76" w:rsidRPr="00E21DF0">
        <w:rPr>
          <w:rFonts w:asciiTheme="majorBidi" w:hAnsiTheme="majorBidi" w:cstheme="majorBidi"/>
          <w:sz w:val="24"/>
          <w:szCs w:val="24"/>
          <w:lang w:bidi="ar-AE"/>
        </w:rPr>
        <w:t>â</w:t>
      </w:r>
      <w:r w:rsidR="00384C3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da kibir ve gösterişe dayanan</w:t>
      </w:r>
      <w:r w:rsidR="002727EB" w:rsidRPr="00E21DF0">
        <w:rPr>
          <w:rFonts w:asciiTheme="majorBidi" w:hAnsiTheme="majorBidi" w:cstheme="majorBidi"/>
          <w:sz w:val="24"/>
          <w:szCs w:val="24"/>
          <w:lang w:bidi="ar-AE"/>
        </w:rPr>
        <w:t xml:space="preserve"> malın</w:t>
      </w:r>
      <w:r w:rsidRPr="00E21DF0">
        <w:rPr>
          <w:rFonts w:asciiTheme="majorBidi" w:hAnsiTheme="majorBidi" w:cstheme="majorBidi"/>
          <w:sz w:val="24"/>
          <w:szCs w:val="24"/>
          <w:lang w:bidi="ar-AE"/>
        </w:rPr>
        <w:t xml:space="preserve"> içi ile dışının farklı olduğunu </w:t>
      </w:r>
      <w:r w:rsidR="00384C3C" w:rsidRPr="00E21DF0">
        <w:rPr>
          <w:rFonts w:asciiTheme="majorBidi" w:hAnsiTheme="majorBidi" w:cstheme="majorBidi"/>
          <w:sz w:val="24"/>
          <w:szCs w:val="24"/>
          <w:lang w:bidi="ar-AE"/>
        </w:rPr>
        <w:t xml:space="preserve">ima </w:t>
      </w:r>
      <w:r w:rsidRPr="00E21DF0">
        <w:rPr>
          <w:rFonts w:asciiTheme="majorBidi" w:hAnsiTheme="majorBidi" w:cstheme="majorBidi"/>
          <w:sz w:val="24"/>
          <w:szCs w:val="24"/>
          <w:lang w:bidi="ar-AE"/>
        </w:rPr>
        <w:t>ederek</w:t>
      </w:r>
      <w:r w:rsidR="002727EB" w:rsidRPr="00E21DF0">
        <w:rPr>
          <w:rFonts w:asciiTheme="majorBidi" w:hAnsiTheme="majorBidi" w:cstheme="majorBidi"/>
          <w:sz w:val="24"/>
          <w:szCs w:val="24"/>
          <w:lang w:bidi="ar-AE"/>
        </w:rPr>
        <w:t xml:space="preserve"> malına </w:t>
      </w:r>
      <w:r w:rsidR="00E56369" w:rsidRPr="00E21DF0">
        <w:rPr>
          <w:rFonts w:asciiTheme="majorBidi" w:hAnsiTheme="majorBidi" w:cstheme="majorBidi"/>
          <w:sz w:val="24"/>
          <w:szCs w:val="24"/>
          <w:lang w:bidi="ar-AE"/>
        </w:rPr>
        <w:t xml:space="preserve">güvenip doğru yolda olmayanlara </w:t>
      </w:r>
      <w:r w:rsidR="00D01C76" w:rsidRPr="00E21DF0">
        <w:rPr>
          <w:rFonts w:asciiTheme="majorBidi" w:hAnsiTheme="majorBidi" w:cstheme="majorBidi"/>
          <w:sz w:val="24"/>
          <w:szCs w:val="24"/>
          <w:lang w:bidi="ar-AE"/>
        </w:rPr>
        <w:t>Kârûn</w:t>
      </w:r>
      <w:r w:rsidR="00E56369" w:rsidRPr="00E21DF0">
        <w:rPr>
          <w:rFonts w:asciiTheme="majorBidi" w:hAnsiTheme="majorBidi" w:cstheme="majorBidi"/>
          <w:sz w:val="24"/>
          <w:szCs w:val="24"/>
          <w:lang w:bidi="ar-AE"/>
        </w:rPr>
        <w:t>’u örnek olarak verir</w:t>
      </w:r>
      <w:r w:rsidR="00384C3C" w:rsidRPr="00E21DF0">
        <w:rPr>
          <w:rFonts w:asciiTheme="majorBidi" w:hAnsiTheme="majorBidi" w:cstheme="majorBidi"/>
          <w:sz w:val="24"/>
          <w:szCs w:val="24"/>
          <w:lang w:bidi="ar-AE"/>
        </w:rPr>
        <w:t xml:space="preserve">. </w:t>
      </w:r>
    </w:p>
    <w:p w14:paraId="36A8BC3B" w14:textId="1221CB48" w:rsidR="00D33864" w:rsidRPr="00E21DF0" w:rsidRDefault="00D33864"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 gönül, gönlünü hoş etmek için altın toplamada, hüner göstermedesin</w:t>
      </w:r>
      <w:r w:rsidR="00384C3C" w:rsidRPr="00E21DF0">
        <w:rPr>
          <w:rFonts w:asciiTheme="majorBidi" w:hAnsiTheme="majorBidi" w:cstheme="majorBidi"/>
          <w:sz w:val="24"/>
          <w:szCs w:val="24"/>
          <w:lang w:bidi="ar-AE"/>
        </w:rPr>
        <w:t>. F</w:t>
      </w:r>
      <w:r w:rsidRPr="00E21DF0">
        <w:rPr>
          <w:rFonts w:asciiTheme="majorBidi" w:hAnsiTheme="majorBidi" w:cstheme="majorBidi"/>
          <w:sz w:val="24"/>
          <w:szCs w:val="24"/>
          <w:lang w:bidi="ar-AE"/>
        </w:rPr>
        <w:t xml:space="preserve">akat altından, hünerden zenginleşmiş de sonucu yere geçmemiş bir </w:t>
      </w:r>
      <w:r w:rsidR="00D01C76" w:rsidRPr="00E21DF0">
        <w:rPr>
          <w:rFonts w:asciiTheme="majorBidi" w:hAnsiTheme="majorBidi" w:cstheme="majorBidi"/>
          <w:sz w:val="24"/>
          <w:szCs w:val="24"/>
          <w:lang w:bidi="ar-AE"/>
        </w:rPr>
        <w:t>Kârûn</w:t>
      </w:r>
      <w:r w:rsidRPr="00E21DF0">
        <w:rPr>
          <w:rFonts w:asciiTheme="majorBidi" w:hAnsiTheme="majorBidi" w:cstheme="majorBidi"/>
          <w:sz w:val="24"/>
          <w:szCs w:val="24"/>
          <w:lang w:bidi="ar-AE"/>
        </w:rPr>
        <w:t xml:space="preserve"> gördün mü hiç? O para, o pul, görünüşte güzel görünür am</w:t>
      </w:r>
      <w:r w:rsidR="0037740E" w:rsidRPr="00E21DF0">
        <w:rPr>
          <w:rFonts w:asciiTheme="majorBidi" w:hAnsiTheme="majorBidi" w:cstheme="majorBidi"/>
          <w:sz w:val="24"/>
          <w:szCs w:val="24"/>
          <w:lang w:bidi="ar-AE"/>
        </w:rPr>
        <w:t>m</w:t>
      </w:r>
      <w:r w:rsidRPr="00E21DF0">
        <w:rPr>
          <w:rFonts w:asciiTheme="majorBidi" w:hAnsiTheme="majorBidi" w:cstheme="majorBidi"/>
          <w:sz w:val="24"/>
          <w:szCs w:val="24"/>
          <w:lang w:bidi="ar-AE"/>
        </w:rPr>
        <w:t>a güzelliğe yol yoktur ona</w:t>
      </w:r>
      <w:r w:rsidR="00384C3C" w:rsidRPr="00E21DF0">
        <w:rPr>
          <w:rFonts w:asciiTheme="majorBidi" w:hAnsiTheme="majorBidi" w:cstheme="majorBidi"/>
          <w:sz w:val="24"/>
          <w:szCs w:val="24"/>
          <w:lang w:bidi="ar-AE"/>
        </w:rPr>
        <w:t>. Gü</w:t>
      </w:r>
      <w:r w:rsidRPr="00E21DF0">
        <w:rPr>
          <w:rFonts w:asciiTheme="majorBidi" w:hAnsiTheme="majorBidi" w:cstheme="majorBidi"/>
          <w:sz w:val="24"/>
          <w:szCs w:val="24"/>
          <w:lang w:bidi="ar-AE"/>
        </w:rPr>
        <w:t>zelim panzehir içinde gizli bir zehirdir, dağ yılanının zeh</w:t>
      </w:r>
      <w:r w:rsidR="00384C3C" w:rsidRPr="00E21DF0">
        <w:rPr>
          <w:rFonts w:asciiTheme="majorBidi" w:hAnsiTheme="majorBidi" w:cstheme="majorBidi"/>
          <w:sz w:val="24"/>
          <w:szCs w:val="24"/>
          <w:lang w:bidi="ar-AE"/>
        </w:rPr>
        <w:t>ri</w:t>
      </w:r>
      <w:r w:rsidRPr="00E21DF0">
        <w:rPr>
          <w:rFonts w:asciiTheme="majorBidi" w:hAnsiTheme="majorBidi" w:cstheme="majorBidi"/>
          <w:sz w:val="24"/>
          <w:szCs w:val="24"/>
          <w:lang w:bidi="ar-AE"/>
        </w:rPr>
        <w:t xml:space="preserve"> </w:t>
      </w:r>
      <w:r w:rsidR="00384C3C"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deta. Yahut da </w:t>
      </w:r>
      <w:r w:rsidR="00282CC6" w:rsidRPr="00E21DF0">
        <w:rPr>
          <w:rFonts w:asciiTheme="majorBidi" w:hAnsiTheme="majorBidi" w:cstheme="majorBidi"/>
          <w:sz w:val="24"/>
          <w:szCs w:val="24"/>
          <w:lang w:bidi="ar-AE"/>
        </w:rPr>
        <w:t>kâfir</w:t>
      </w:r>
      <w:r w:rsidRPr="00E21DF0">
        <w:rPr>
          <w:rFonts w:asciiTheme="majorBidi" w:hAnsiTheme="majorBidi" w:cstheme="majorBidi"/>
          <w:sz w:val="24"/>
          <w:szCs w:val="24"/>
          <w:lang w:bidi="ar-AE"/>
        </w:rPr>
        <w:t>lerin mezarları gibi mihnetlerle</w:t>
      </w:r>
      <w:r w:rsidR="009D3F55" w:rsidRPr="00E21DF0">
        <w:rPr>
          <w:rFonts w:asciiTheme="majorBidi" w:hAnsiTheme="majorBidi" w:cstheme="majorBidi"/>
          <w:sz w:val="24"/>
          <w:szCs w:val="24"/>
          <w:lang w:bidi="ar-AE"/>
        </w:rPr>
        <w:t>, ağır yaralarla dopdol</w:t>
      </w:r>
      <w:r w:rsidR="00384C3C" w:rsidRPr="00E21DF0">
        <w:rPr>
          <w:rFonts w:asciiTheme="majorBidi" w:hAnsiTheme="majorBidi" w:cstheme="majorBidi"/>
          <w:sz w:val="24"/>
          <w:szCs w:val="24"/>
          <w:lang w:bidi="ar-AE"/>
        </w:rPr>
        <w:t>u. F</w:t>
      </w:r>
      <w:r w:rsidR="009D3F55" w:rsidRPr="00E21DF0">
        <w:rPr>
          <w:rFonts w:asciiTheme="majorBidi" w:hAnsiTheme="majorBidi" w:cstheme="majorBidi"/>
          <w:sz w:val="24"/>
          <w:szCs w:val="24"/>
          <w:lang w:bidi="ar-AE"/>
        </w:rPr>
        <w:t>akat dışarıdan bakarsan atlaslarla, ağır siyah kumaşlara bürünmüş, bezenmiş.”</w:t>
      </w:r>
      <w:r w:rsidR="009D3F55" w:rsidRPr="00E21DF0">
        <w:rPr>
          <w:rStyle w:val="DipnotBavurusu"/>
          <w:rFonts w:asciiTheme="majorBidi" w:hAnsiTheme="majorBidi" w:cstheme="majorBidi"/>
          <w:sz w:val="24"/>
          <w:szCs w:val="24"/>
          <w:lang w:bidi="ar-AE"/>
        </w:rPr>
        <w:footnoteReference w:id="213"/>
      </w:r>
    </w:p>
    <w:p w14:paraId="3A59A7A8" w14:textId="09DD2A4B" w:rsidR="009D3F55" w:rsidRPr="00E21DF0" w:rsidRDefault="009D3F5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24207E" w:rsidRPr="00E21DF0">
        <w:rPr>
          <w:rFonts w:asciiTheme="majorBidi" w:hAnsiTheme="majorBidi" w:cstheme="majorBidi"/>
          <w:sz w:val="24"/>
          <w:szCs w:val="24"/>
          <w:lang w:bidi="ar-AE"/>
        </w:rPr>
        <w:t>Kur’ân</w:t>
      </w:r>
      <w:r w:rsidRPr="00E21DF0">
        <w:rPr>
          <w:rFonts w:asciiTheme="majorBidi" w:hAnsiTheme="majorBidi" w:cstheme="majorBidi"/>
          <w:sz w:val="24"/>
          <w:szCs w:val="24"/>
          <w:lang w:bidi="ar-AE"/>
        </w:rPr>
        <w:t xml:space="preserve"> menfi bir</w:t>
      </w:r>
      <w:r w:rsidR="003A687D" w:rsidRPr="00E21DF0">
        <w:rPr>
          <w:rFonts w:asciiTheme="majorBidi" w:hAnsiTheme="majorBidi" w:cstheme="majorBidi"/>
          <w:sz w:val="24"/>
          <w:szCs w:val="24"/>
          <w:lang w:bidi="ar-AE"/>
        </w:rPr>
        <w:t xml:space="preserve"> model </w:t>
      </w:r>
      <w:r w:rsidRPr="00E21DF0">
        <w:rPr>
          <w:rFonts w:asciiTheme="majorBidi" w:hAnsiTheme="majorBidi" w:cstheme="majorBidi"/>
          <w:sz w:val="24"/>
          <w:szCs w:val="24"/>
          <w:lang w:bidi="ar-AE"/>
        </w:rPr>
        <w:t xml:space="preserve">olan </w:t>
      </w:r>
      <w:r w:rsidR="00D01C76" w:rsidRPr="00E21DF0">
        <w:rPr>
          <w:rFonts w:asciiTheme="majorBidi" w:hAnsiTheme="majorBidi" w:cstheme="majorBidi"/>
          <w:sz w:val="24"/>
          <w:szCs w:val="24"/>
          <w:lang w:bidi="ar-AE"/>
        </w:rPr>
        <w:t>Kârûn</w:t>
      </w:r>
      <w:r w:rsidRPr="00E21DF0">
        <w:rPr>
          <w:rFonts w:asciiTheme="majorBidi" w:hAnsiTheme="majorBidi" w:cstheme="majorBidi"/>
          <w:sz w:val="24"/>
          <w:szCs w:val="24"/>
          <w:lang w:bidi="ar-AE"/>
        </w:rPr>
        <w:t>’un</w:t>
      </w:r>
      <w:r w:rsidR="003A687D"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karşısına müspet bir </w:t>
      </w:r>
      <w:r w:rsidR="003A687D" w:rsidRPr="00E21DF0">
        <w:rPr>
          <w:rFonts w:asciiTheme="majorBidi" w:hAnsiTheme="majorBidi" w:cstheme="majorBidi"/>
          <w:sz w:val="24"/>
          <w:szCs w:val="24"/>
          <w:lang w:bidi="ar-AE"/>
        </w:rPr>
        <w:t>model</w:t>
      </w:r>
      <w:r w:rsidRPr="00E21DF0">
        <w:rPr>
          <w:rFonts w:asciiTheme="majorBidi" w:hAnsiTheme="majorBidi" w:cstheme="majorBidi"/>
          <w:sz w:val="24"/>
          <w:szCs w:val="24"/>
          <w:lang w:bidi="ar-AE"/>
        </w:rPr>
        <w:t xml:space="preserve"> olan Hz. Süleyman’ı bize sunmaktadır. </w:t>
      </w:r>
      <w:r w:rsidR="0024207E" w:rsidRPr="00E21DF0">
        <w:rPr>
          <w:rFonts w:asciiTheme="majorBidi" w:hAnsiTheme="majorBidi" w:cstheme="majorBidi"/>
          <w:sz w:val="24"/>
          <w:szCs w:val="24"/>
          <w:lang w:bidi="ar-AE"/>
        </w:rPr>
        <w:t>Kur’ân</w:t>
      </w:r>
      <w:r w:rsidR="003A687D" w:rsidRPr="00E21DF0">
        <w:rPr>
          <w:rFonts w:asciiTheme="majorBidi" w:hAnsiTheme="majorBidi" w:cstheme="majorBidi"/>
          <w:sz w:val="24"/>
          <w:szCs w:val="24"/>
          <w:lang w:bidi="ar-AE"/>
        </w:rPr>
        <w:t xml:space="preserve">, Hz. Süleyman’a ilişkin </w:t>
      </w:r>
      <w:r w:rsidRPr="00E21DF0">
        <w:rPr>
          <w:rFonts w:asciiTheme="majorBidi" w:hAnsiTheme="majorBidi" w:cstheme="majorBidi"/>
          <w:sz w:val="24"/>
          <w:szCs w:val="24"/>
          <w:lang w:bidi="ar-AE"/>
        </w:rPr>
        <w:t>şöyle der:</w:t>
      </w:r>
    </w:p>
    <w:p w14:paraId="77284D5C" w14:textId="759763AC" w:rsidR="000D5BE1" w:rsidRPr="00E21DF0" w:rsidRDefault="00C86F7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t xml:space="preserve">“Dâvûd’a Süleyman’ı bağışladık. O ne güzel kuldu! Şüphesiz o,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çok yönelen bir kimse idi.”</w:t>
      </w:r>
      <w:r w:rsidRPr="00E21DF0">
        <w:rPr>
          <w:rStyle w:val="DipnotBavurusu"/>
          <w:rFonts w:asciiTheme="majorBidi" w:hAnsiTheme="majorBidi" w:cstheme="majorBidi"/>
          <w:sz w:val="24"/>
          <w:szCs w:val="24"/>
          <w:lang w:bidi="ar-AE"/>
        </w:rPr>
        <w:footnoteReference w:id="214"/>
      </w:r>
    </w:p>
    <w:p w14:paraId="682A90C4" w14:textId="615E8C02" w:rsidR="009D3F55" w:rsidRPr="00E21DF0" w:rsidRDefault="009D3F5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Hz. Süleyman bütün</w:t>
      </w:r>
      <w:r w:rsidR="002727EB" w:rsidRPr="00E21DF0">
        <w:rPr>
          <w:rFonts w:asciiTheme="majorBidi" w:hAnsiTheme="majorBidi" w:cstheme="majorBidi"/>
          <w:sz w:val="24"/>
          <w:szCs w:val="24"/>
          <w:lang w:bidi="ar-AE"/>
        </w:rPr>
        <w:t xml:space="preserve"> malıyla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’a yönelmiş ve bunun sonucunda da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’ın lütfunu </w:t>
      </w:r>
      <w:r w:rsidR="00005E6A" w:rsidRPr="00E21DF0">
        <w:rPr>
          <w:rFonts w:asciiTheme="majorBidi" w:hAnsiTheme="majorBidi" w:cstheme="majorBidi"/>
          <w:sz w:val="24"/>
          <w:szCs w:val="24"/>
          <w:lang w:bidi="ar-AE"/>
        </w:rPr>
        <w:t>kazanmıştır:</w:t>
      </w:r>
    </w:p>
    <w:p w14:paraId="0E49D9B4" w14:textId="78B10EBC" w:rsidR="000D5BE1" w:rsidRPr="00E21DF0" w:rsidRDefault="00C86F75"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Pr>
        <w:t xml:space="preserve"> “‘Rabbim’ dedi</w:t>
      </w:r>
      <w:r w:rsidR="0037740E" w:rsidRPr="00E21DF0">
        <w:rPr>
          <w:rFonts w:asciiTheme="majorBidi" w:hAnsiTheme="majorBidi" w:cstheme="majorBidi"/>
          <w:sz w:val="24"/>
          <w:szCs w:val="24"/>
        </w:rPr>
        <w:t>.</w:t>
      </w:r>
      <w:r w:rsidRPr="00E21DF0">
        <w:rPr>
          <w:rFonts w:asciiTheme="majorBidi" w:hAnsiTheme="majorBidi" w:cstheme="majorBidi"/>
          <w:sz w:val="24"/>
          <w:szCs w:val="24"/>
        </w:rPr>
        <w:t xml:space="preserve"> ‘Beni bağışla</w:t>
      </w:r>
      <w:r w:rsidR="0037740E" w:rsidRPr="00E21DF0">
        <w:rPr>
          <w:rFonts w:asciiTheme="majorBidi" w:hAnsiTheme="majorBidi" w:cstheme="majorBidi"/>
          <w:sz w:val="24"/>
          <w:szCs w:val="24"/>
        </w:rPr>
        <w:t>. B</w:t>
      </w:r>
      <w:r w:rsidRPr="00E21DF0">
        <w:rPr>
          <w:rFonts w:asciiTheme="majorBidi" w:hAnsiTheme="majorBidi" w:cstheme="majorBidi"/>
          <w:sz w:val="24"/>
          <w:szCs w:val="24"/>
        </w:rPr>
        <w:t>enden sonra hiç kimsenin ulaşamayacağı bir hükümranlık ver bana. Lütfu sınırsız olan yalnız sensin.’ Bunun üzerine emriyle dilediği yöne doğru tatlı tatlı esen rüzgârı, bina kuran ve dalgıçlık yapan bütün şeytanları ve zincirlerle bağlanmış diğer yaratıkları onun buyruğuna verdik. ‘Bu bizim bağışımızdır</w:t>
      </w:r>
      <w:r w:rsidR="0037740E" w:rsidRPr="00E21DF0">
        <w:rPr>
          <w:rFonts w:asciiTheme="majorBidi" w:hAnsiTheme="majorBidi" w:cstheme="majorBidi"/>
          <w:sz w:val="24"/>
          <w:szCs w:val="24"/>
        </w:rPr>
        <w:t>.</w:t>
      </w:r>
      <w:r w:rsidRPr="00E21DF0">
        <w:rPr>
          <w:rFonts w:asciiTheme="majorBidi" w:hAnsiTheme="majorBidi" w:cstheme="majorBidi"/>
          <w:sz w:val="24"/>
          <w:szCs w:val="24"/>
        </w:rPr>
        <w:t xml:space="preserve"> </w:t>
      </w:r>
      <w:r w:rsidR="0037740E" w:rsidRPr="00E21DF0">
        <w:rPr>
          <w:rFonts w:asciiTheme="majorBidi" w:hAnsiTheme="majorBidi" w:cstheme="majorBidi"/>
          <w:sz w:val="24"/>
          <w:szCs w:val="24"/>
        </w:rPr>
        <w:t>H</w:t>
      </w:r>
      <w:r w:rsidRPr="00E21DF0">
        <w:rPr>
          <w:rFonts w:asciiTheme="majorBidi" w:hAnsiTheme="majorBidi" w:cstheme="majorBidi"/>
          <w:sz w:val="24"/>
          <w:szCs w:val="24"/>
        </w:rPr>
        <w:t>içbir hesap kaygısı taşımadan ister başkalarına ver ister elinde tut’ (dedik).”</w:t>
      </w:r>
      <w:r w:rsidRPr="00E21DF0">
        <w:rPr>
          <w:rStyle w:val="DipnotBavurusu"/>
          <w:rFonts w:asciiTheme="majorBidi" w:hAnsiTheme="majorBidi" w:cstheme="majorBidi"/>
          <w:sz w:val="24"/>
          <w:szCs w:val="24"/>
          <w:lang w:bidi="ar-AE"/>
        </w:rPr>
        <w:footnoteReference w:id="215"/>
      </w:r>
    </w:p>
    <w:p w14:paraId="6DE40B6C" w14:textId="60365171" w:rsidR="00005E6A" w:rsidRPr="00E21DF0" w:rsidRDefault="00E4455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Kur’ân’ın</w:t>
      </w:r>
      <w:r w:rsidR="00005E6A" w:rsidRPr="00E21DF0">
        <w:rPr>
          <w:rFonts w:asciiTheme="majorBidi" w:hAnsiTheme="majorBidi" w:cstheme="majorBidi"/>
          <w:sz w:val="24"/>
          <w:szCs w:val="24"/>
          <w:lang w:bidi="ar-AE"/>
        </w:rPr>
        <w:t xml:space="preserve"> bize</w:t>
      </w:r>
      <w:r w:rsidR="003A687D" w:rsidRPr="00E21DF0">
        <w:rPr>
          <w:rFonts w:asciiTheme="majorBidi" w:hAnsiTheme="majorBidi" w:cstheme="majorBidi"/>
          <w:sz w:val="24"/>
          <w:szCs w:val="24"/>
          <w:lang w:bidi="ar-AE"/>
        </w:rPr>
        <w:t xml:space="preserve"> takdim ettiği </w:t>
      </w:r>
      <w:r w:rsidR="00005E6A" w:rsidRPr="00E21DF0">
        <w:rPr>
          <w:rFonts w:asciiTheme="majorBidi" w:hAnsiTheme="majorBidi" w:cstheme="majorBidi"/>
          <w:sz w:val="24"/>
          <w:szCs w:val="24"/>
          <w:lang w:bidi="ar-AE"/>
        </w:rPr>
        <w:t>iki farklı</w:t>
      </w:r>
      <w:r w:rsidR="003A687D" w:rsidRPr="00E21DF0">
        <w:rPr>
          <w:rFonts w:asciiTheme="majorBidi" w:hAnsiTheme="majorBidi" w:cstheme="majorBidi"/>
          <w:sz w:val="24"/>
          <w:szCs w:val="24"/>
          <w:lang w:bidi="ar-AE"/>
        </w:rPr>
        <w:t xml:space="preserve"> modele</w:t>
      </w:r>
      <w:r w:rsidR="00005E6A" w:rsidRPr="00E21DF0">
        <w:rPr>
          <w:rFonts w:asciiTheme="majorBidi" w:hAnsiTheme="majorBidi" w:cstheme="majorBidi"/>
          <w:sz w:val="24"/>
          <w:szCs w:val="24"/>
          <w:lang w:bidi="ar-AE"/>
        </w:rPr>
        <w:t xml:space="preserve"> baktığımız zaman Hz. Süleyman bütün</w:t>
      </w:r>
      <w:r w:rsidR="002727EB" w:rsidRPr="00E21DF0">
        <w:rPr>
          <w:rFonts w:asciiTheme="majorBidi" w:hAnsiTheme="majorBidi" w:cstheme="majorBidi"/>
          <w:sz w:val="24"/>
          <w:szCs w:val="24"/>
          <w:lang w:bidi="ar-AE"/>
        </w:rPr>
        <w:t xml:space="preserve"> malıyla </w:t>
      </w:r>
      <w:r w:rsidR="00B10D0A" w:rsidRPr="00E21DF0">
        <w:rPr>
          <w:rFonts w:asciiTheme="majorBidi" w:hAnsiTheme="majorBidi" w:cstheme="majorBidi"/>
          <w:sz w:val="24"/>
          <w:szCs w:val="24"/>
          <w:lang w:bidi="ar-AE"/>
        </w:rPr>
        <w:t>Allah</w:t>
      </w:r>
      <w:r w:rsidR="00005E6A" w:rsidRPr="00E21DF0">
        <w:rPr>
          <w:rFonts w:asciiTheme="majorBidi" w:hAnsiTheme="majorBidi" w:cstheme="majorBidi"/>
          <w:sz w:val="24"/>
          <w:szCs w:val="24"/>
          <w:lang w:bidi="ar-AE"/>
        </w:rPr>
        <w:t xml:space="preserve">’a yönelirken </w:t>
      </w:r>
      <w:r w:rsidR="00D01C76" w:rsidRPr="00E21DF0">
        <w:rPr>
          <w:rFonts w:asciiTheme="majorBidi" w:hAnsiTheme="majorBidi" w:cstheme="majorBidi"/>
          <w:sz w:val="24"/>
          <w:szCs w:val="24"/>
          <w:lang w:bidi="ar-AE"/>
        </w:rPr>
        <w:t>Kârûn</w:t>
      </w:r>
      <w:r w:rsidR="00005E6A" w:rsidRPr="00E21DF0">
        <w:rPr>
          <w:rFonts w:asciiTheme="majorBidi" w:hAnsiTheme="majorBidi" w:cstheme="majorBidi"/>
          <w:sz w:val="24"/>
          <w:szCs w:val="24"/>
          <w:lang w:bidi="ar-AE"/>
        </w:rPr>
        <w:t xml:space="preserve"> bütün</w:t>
      </w:r>
      <w:r w:rsidR="002727EB" w:rsidRPr="00E21DF0">
        <w:rPr>
          <w:rFonts w:asciiTheme="majorBidi" w:hAnsiTheme="majorBidi" w:cstheme="majorBidi"/>
          <w:sz w:val="24"/>
          <w:szCs w:val="24"/>
          <w:lang w:bidi="ar-AE"/>
        </w:rPr>
        <w:t xml:space="preserve"> malıyla</w:t>
      </w:r>
      <w:r w:rsidR="00EE27D6"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005E6A" w:rsidRPr="00E21DF0">
        <w:rPr>
          <w:rFonts w:asciiTheme="majorBidi" w:hAnsiTheme="majorBidi" w:cstheme="majorBidi"/>
          <w:sz w:val="24"/>
          <w:szCs w:val="24"/>
          <w:lang w:bidi="ar-AE"/>
        </w:rPr>
        <w:t>’</w:t>
      </w:r>
      <w:r w:rsidR="003A687D" w:rsidRPr="00E21DF0">
        <w:rPr>
          <w:rFonts w:asciiTheme="majorBidi" w:hAnsiTheme="majorBidi" w:cstheme="majorBidi"/>
          <w:sz w:val="24"/>
          <w:szCs w:val="24"/>
          <w:lang w:bidi="ar-AE"/>
        </w:rPr>
        <w:t>a karşı gelmiştir</w:t>
      </w:r>
      <w:r w:rsidR="00005E6A" w:rsidRPr="00E21DF0">
        <w:rPr>
          <w:rFonts w:asciiTheme="majorBidi" w:hAnsiTheme="majorBidi" w:cstheme="majorBidi"/>
          <w:sz w:val="24"/>
          <w:szCs w:val="24"/>
          <w:lang w:bidi="ar-AE"/>
        </w:rPr>
        <w:t>.</w:t>
      </w:r>
    </w:p>
    <w:p w14:paraId="75FD28EB" w14:textId="6D131EA8" w:rsidR="00F44FE3" w:rsidRPr="00E21DF0" w:rsidRDefault="00005E6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lang w:bidi="ar-AE"/>
        </w:rPr>
        <w:t xml:space="preserve"> </w:t>
      </w:r>
      <w:r w:rsidR="0024207E" w:rsidRPr="00E21DF0">
        <w:rPr>
          <w:rFonts w:asciiTheme="majorBidi" w:hAnsiTheme="majorBidi" w:cstheme="majorBidi"/>
          <w:sz w:val="24"/>
          <w:szCs w:val="24"/>
          <w:lang w:bidi="ar-AE"/>
        </w:rPr>
        <w:t>Kur’â</w:t>
      </w:r>
      <w:r w:rsidR="00EE27D6" w:rsidRPr="00E21DF0">
        <w:rPr>
          <w:rFonts w:asciiTheme="majorBidi" w:hAnsiTheme="majorBidi" w:cstheme="majorBidi"/>
          <w:sz w:val="24"/>
          <w:szCs w:val="24"/>
          <w:lang w:bidi="ar-AE"/>
        </w:rPr>
        <w:t xml:space="preserve">n mal </w:t>
      </w:r>
      <w:r w:rsidRPr="00E21DF0">
        <w:rPr>
          <w:rFonts w:asciiTheme="majorBidi" w:hAnsiTheme="majorBidi" w:cstheme="majorBidi"/>
          <w:sz w:val="24"/>
          <w:szCs w:val="24"/>
          <w:lang w:bidi="ar-AE"/>
        </w:rPr>
        <w:t xml:space="preserve">biriktirmeye değil </w:t>
      </w:r>
      <w:r w:rsidR="00EE27D6" w:rsidRPr="00E21DF0">
        <w:rPr>
          <w:rFonts w:asciiTheme="majorBidi" w:hAnsiTheme="majorBidi" w:cstheme="majorBidi"/>
          <w:sz w:val="24"/>
          <w:szCs w:val="24"/>
          <w:lang w:bidi="ar-AE"/>
        </w:rPr>
        <w:t>mal</w:t>
      </w:r>
      <w:r w:rsidRPr="00E21DF0">
        <w:rPr>
          <w:rFonts w:asciiTheme="majorBidi" w:hAnsiTheme="majorBidi" w:cstheme="majorBidi"/>
          <w:sz w:val="24"/>
          <w:szCs w:val="24"/>
          <w:lang w:bidi="ar-AE"/>
        </w:rPr>
        <w:t xml:space="preserve"> biriktirmenin gerisinden gelen ahlâkî olumsuzluklara karşı gelmiştir. Bu ahlâkî olumsuzluklarla mücadele etmiştir. Öyle</w:t>
      </w:r>
      <w:r w:rsidR="00386E0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ki </w:t>
      </w:r>
      <w:r w:rsidR="00EE27D6" w:rsidRPr="00E21DF0">
        <w:rPr>
          <w:rFonts w:asciiTheme="majorBidi" w:hAnsiTheme="majorBidi" w:cstheme="majorBidi"/>
          <w:sz w:val="24"/>
          <w:szCs w:val="24"/>
          <w:lang w:bidi="ar-AE"/>
        </w:rPr>
        <w:t>mal</w:t>
      </w:r>
      <w:r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lastRenderedPageBreak/>
        <w:t xml:space="preserve">sahibi kimseler yalnızca malı biriktirmekte, maldan dolayı övünmekte, malını toplumun diğer kesimlerine kendisi için üstünlük aracı yapmakta, gereksiz ve fazladan tüketimlerde bulunması tekelleşmeye yol açmakta, bazı insanların insanî yeteneklerinin ortaya çıkmasına engel olmaktadır. Böylece toplumda büyük bir sosyal </w:t>
      </w:r>
      <w:r w:rsidR="00213152" w:rsidRPr="00E21DF0">
        <w:rPr>
          <w:rFonts w:asciiTheme="majorBidi" w:hAnsiTheme="majorBidi" w:cstheme="majorBidi"/>
          <w:sz w:val="24"/>
          <w:szCs w:val="24"/>
          <w:lang w:bidi="ar-AE"/>
        </w:rPr>
        <w:t>adâlet</w:t>
      </w:r>
      <w:r w:rsidRPr="00E21DF0">
        <w:rPr>
          <w:rFonts w:asciiTheme="majorBidi" w:hAnsiTheme="majorBidi" w:cstheme="majorBidi"/>
          <w:sz w:val="24"/>
          <w:szCs w:val="24"/>
          <w:lang w:bidi="ar-AE"/>
        </w:rPr>
        <w:t>sizlik ve dengesizliğe neden olmaktadır.</w:t>
      </w:r>
      <w:r w:rsidRPr="00E21DF0">
        <w:rPr>
          <w:rStyle w:val="DipnotBavurusu"/>
          <w:rFonts w:asciiTheme="majorBidi" w:hAnsiTheme="majorBidi" w:cstheme="majorBidi"/>
          <w:sz w:val="24"/>
          <w:szCs w:val="24"/>
          <w:lang w:bidi="ar-AE"/>
        </w:rPr>
        <w:footnoteReference w:id="216"/>
      </w:r>
      <w:r w:rsidR="00084A2B" w:rsidRPr="00E21DF0">
        <w:rPr>
          <w:rFonts w:asciiTheme="majorBidi" w:hAnsiTheme="majorBidi" w:cstheme="majorBidi"/>
          <w:sz w:val="24"/>
          <w:szCs w:val="24"/>
          <w:lang w:bidi="ar-AE"/>
        </w:rPr>
        <w:t xml:space="preserve"> </w:t>
      </w:r>
    </w:p>
    <w:p w14:paraId="3B40325F" w14:textId="463AD193" w:rsidR="00084A2B" w:rsidRPr="00E21DF0" w:rsidRDefault="00084A2B"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lang w:bidi="ar-AE"/>
        </w:rPr>
        <w:t xml:space="preserve">Hakkın ve </w:t>
      </w:r>
      <w:r w:rsidR="00213152" w:rsidRPr="00E21DF0">
        <w:rPr>
          <w:rFonts w:asciiTheme="majorBidi" w:hAnsiTheme="majorBidi" w:cstheme="majorBidi"/>
          <w:sz w:val="24"/>
          <w:szCs w:val="24"/>
          <w:lang w:bidi="ar-AE"/>
        </w:rPr>
        <w:t>adâlet</w:t>
      </w:r>
      <w:r w:rsidRPr="00E21DF0">
        <w:rPr>
          <w:rFonts w:asciiTheme="majorBidi" w:hAnsiTheme="majorBidi" w:cstheme="majorBidi"/>
          <w:sz w:val="24"/>
          <w:szCs w:val="24"/>
          <w:lang w:bidi="ar-AE"/>
        </w:rPr>
        <w:t>in egemen olmadığı yerde güç ve</w:t>
      </w:r>
      <w:r w:rsidR="00A81E3E"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kuvvet egemen olup geçerlilik kazanmaktadır. İnançlı ve bilinçli kişiler, malın sağladığı güç ve kuvvetten yararlanarak onu hakkın egemenliğini sağlamada araç olarak kullanmalıdır. Bu hizmette kullanılan mal ne kadar faydalı, güzel ve hayırlıdır.</w:t>
      </w:r>
      <w:r w:rsidRPr="00E21DF0">
        <w:rPr>
          <w:rStyle w:val="DipnotBavurusu"/>
          <w:rFonts w:asciiTheme="majorBidi" w:hAnsiTheme="majorBidi" w:cstheme="majorBidi"/>
          <w:sz w:val="24"/>
          <w:szCs w:val="24"/>
          <w:lang w:bidi="ar-AE"/>
        </w:rPr>
        <w:footnoteReference w:id="217"/>
      </w:r>
    </w:p>
    <w:p w14:paraId="3DABC81A" w14:textId="7DBE6DC6" w:rsidR="005E3D4E" w:rsidRDefault="0037740E"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w:t>
      </w:r>
      <w:r w:rsidR="00E321C0" w:rsidRPr="00E21DF0">
        <w:rPr>
          <w:rFonts w:asciiTheme="majorBidi" w:hAnsiTheme="majorBidi" w:cstheme="majorBidi"/>
          <w:sz w:val="24"/>
          <w:szCs w:val="24"/>
          <w:lang w:bidi="ar-AE"/>
        </w:rPr>
        <w:t xml:space="preserve">ühim </w:t>
      </w:r>
      <w:r w:rsidR="00084A2B" w:rsidRPr="00E21DF0">
        <w:rPr>
          <w:rFonts w:asciiTheme="majorBidi" w:hAnsiTheme="majorBidi" w:cstheme="majorBidi"/>
          <w:sz w:val="24"/>
          <w:szCs w:val="24"/>
          <w:lang w:bidi="ar-AE"/>
        </w:rPr>
        <w:t>olan mal</w:t>
      </w:r>
      <w:r w:rsidR="00EE27D6" w:rsidRPr="00E21DF0">
        <w:rPr>
          <w:rFonts w:asciiTheme="majorBidi" w:hAnsiTheme="majorBidi" w:cstheme="majorBidi"/>
          <w:sz w:val="24"/>
          <w:szCs w:val="24"/>
          <w:lang w:bidi="ar-AE"/>
        </w:rPr>
        <w:t>ın</w:t>
      </w:r>
      <w:r w:rsidR="00E321C0" w:rsidRPr="00E21DF0">
        <w:rPr>
          <w:rFonts w:asciiTheme="majorBidi" w:hAnsiTheme="majorBidi" w:cstheme="majorBidi"/>
          <w:sz w:val="24"/>
          <w:szCs w:val="24"/>
          <w:lang w:bidi="ar-AE"/>
        </w:rPr>
        <w:t xml:space="preserve"> </w:t>
      </w:r>
      <w:r w:rsidR="00084A2B" w:rsidRPr="00E21DF0">
        <w:rPr>
          <w:rFonts w:asciiTheme="majorBidi" w:hAnsiTheme="majorBidi" w:cstheme="majorBidi"/>
          <w:sz w:val="24"/>
          <w:szCs w:val="24"/>
          <w:lang w:bidi="ar-AE"/>
        </w:rPr>
        <w:t>ne</w:t>
      </w:r>
      <w:r w:rsidR="00E321C0" w:rsidRPr="00E21DF0">
        <w:rPr>
          <w:rFonts w:asciiTheme="majorBidi" w:hAnsiTheme="majorBidi" w:cstheme="majorBidi"/>
          <w:sz w:val="24"/>
          <w:szCs w:val="24"/>
          <w:lang w:bidi="ar-AE"/>
        </w:rPr>
        <w:t xml:space="preserve"> gaye için </w:t>
      </w:r>
      <w:r w:rsidR="00212E76" w:rsidRPr="00E21DF0">
        <w:rPr>
          <w:rFonts w:asciiTheme="majorBidi" w:hAnsiTheme="majorBidi" w:cstheme="majorBidi"/>
          <w:sz w:val="24"/>
          <w:szCs w:val="24"/>
          <w:lang w:bidi="ar-AE"/>
        </w:rPr>
        <w:t xml:space="preserve">biriktirileceği ve ne şekilde </w:t>
      </w:r>
      <w:r w:rsidR="00E321C0" w:rsidRPr="00E21DF0">
        <w:rPr>
          <w:rFonts w:asciiTheme="majorBidi" w:hAnsiTheme="majorBidi" w:cstheme="majorBidi"/>
          <w:sz w:val="24"/>
          <w:szCs w:val="24"/>
          <w:lang w:bidi="ar-AE"/>
        </w:rPr>
        <w:t>sarf</w:t>
      </w:r>
      <w:r w:rsidRPr="00E21DF0">
        <w:rPr>
          <w:rFonts w:asciiTheme="majorBidi" w:hAnsiTheme="majorBidi" w:cstheme="majorBidi"/>
          <w:sz w:val="24"/>
          <w:szCs w:val="24"/>
          <w:lang w:bidi="ar-AE"/>
        </w:rPr>
        <w:t xml:space="preserve"> </w:t>
      </w:r>
      <w:r w:rsidR="00E321C0" w:rsidRPr="00E21DF0">
        <w:rPr>
          <w:rFonts w:asciiTheme="majorBidi" w:hAnsiTheme="majorBidi" w:cstheme="majorBidi"/>
          <w:sz w:val="24"/>
          <w:szCs w:val="24"/>
          <w:lang w:bidi="ar-AE"/>
        </w:rPr>
        <w:t>edileceğidir</w:t>
      </w:r>
      <w:r w:rsidR="00212E76" w:rsidRPr="00E21DF0">
        <w:rPr>
          <w:rFonts w:asciiTheme="majorBidi" w:hAnsiTheme="majorBidi" w:cstheme="majorBidi"/>
          <w:sz w:val="24"/>
          <w:szCs w:val="24"/>
          <w:lang w:bidi="ar-AE"/>
        </w:rPr>
        <w:t>.</w:t>
      </w:r>
      <w:r w:rsidR="00212E76" w:rsidRPr="00E21DF0">
        <w:rPr>
          <w:rStyle w:val="DipnotBavurusu"/>
          <w:rFonts w:asciiTheme="majorBidi" w:hAnsiTheme="majorBidi" w:cstheme="majorBidi"/>
          <w:sz w:val="24"/>
          <w:szCs w:val="24"/>
          <w:lang w:bidi="ar-AE"/>
        </w:rPr>
        <w:footnoteReference w:id="218"/>
      </w:r>
      <w:r w:rsidR="00212E76" w:rsidRPr="00E21DF0">
        <w:rPr>
          <w:rFonts w:asciiTheme="majorBidi" w:hAnsiTheme="majorBidi" w:cstheme="majorBidi"/>
          <w:sz w:val="24"/>
          <w:szCs w:val="24"/>
          <w:lang w:bidi="ar-AE"/>
        </w:rPr>
        <w:t xml:space="preserve"> Nitekim </w:t>
      </w:r>
      <w:r w:rsidR="0024207E" w:rsidRPr="00E21DF0">
        <w:rPr>
          <w:rFonts w:asciiTheme="majorBidi" w:hAnsiTheme="majorBidi" w:cstheme="majorBidi"/>
          <w:sz w:val="24"/>
          <w:szCs w:val="24"/>
          <w:lang w:bidi="ar-AE"/>
        </w:rPr>
        <w:t>Kur’ân</w:t>
      </w:r>
      <w:r w:rsidR="00212E76" w:rsidRPr="00E21DF0">
        <w:rPr>
          <w:rFonts w:asciiTheme="majorBidi" w:hAnsiTheme="majorBidi" w:cstheme="majorBidi"/>
          <w:sz w:val="24"/>
          <w:szCs w:val="24"/>
          <w:lang w:bidi="ar-AE"/>
        </w:rPr>
        <w:t xml:space="preserve"> helal yollarla, helal amaçlar için mal</w:t>
      </w:r>
      <w:r w:rsidR="00653C5C" w:rsidRPr="00E21DF0">
        <w:rPr>
          <w:rFonts w:asciiTheme="majorBidi" w:hAnsiTheme="majorBidi" w:cstheme="majorBidi"/>
          <w:sz w:val="24"/>
          <w:szCs w:val="24"/>
          <w:lang w:bidi="ar-AE"/>
        </w:rPr>
        <w:t xml:space="preserve">ın biriktirilmesine karşı </w:t>
      </w:r>
      <w:r w:rsidR="00212E76" w:rsidRPr="00E21DF0">
        <w:rPr>
          <w:rFonts w:asciiTheme="majorBidi" w:hAnsiTheme="majorBidi" w:cstheme="majorBidi"/>
          <w:sz w:val="24"/>
          <w:szCs w:val="24"/>
          <w:lang w:bidi="ar-AE"/>
        </w:rPr>
        <w:t>değil</w:t>
      </w:r>
      <w:r w:rsidR="00653C5C" w:rsidRPr="00E21DF0">
        <w:rPr>
          <w:rFonts w:asciiTheme="majorBidi" w:hAnsiTheme="majorBidi" w:cstheme="majorBidi"/>
          <w:sz w:val="24"/>
          <w:szCs w:val="24"/>
          <w:lang w:bidi="ar-AE"/>
        </w:rPr>
        <w:t xml:space="preserve">dir. O, </w:t>
      </w:r>
      <w:r w:rsidR="00212E76" w:rsidRPr="00E21DF0">
        <w:rPr>
          <w:rFonts w:asciiTheme="majorBidi" w:hAnsiTheme="majorBidi" w:cstheme="majorBidi"/>
          <w:sz w:val="24"/>
          <w:szCs w:val="24"/>
          <w:lang w:bidi="ar-AE"/>
        </w:rPr>
        <w:t>sınırsız</w:t>
      </w:r>
      <w:r w:rsidR="00EE27D6" w:rsidRPr="00E21DF0">
        <w:rPr>
          <w:rFonts w:asciiTheme="majorBidi" w:hAnsiTheme="majorBidi" w:cstheme="majorBidi"/>
          <w:sz w:val="24"/>
          <w:szCs w:val="24"/>
          <w:lang w:bidi="ar-AE"/>
        </w:rPr>
        <w:t xml:space="preserve"> malın</w:t>
      </w:r>
      <w:r w:rsidR="00212E76" w:rsidRPr="00E21DF0">
        <w:rPr>
          <w:rFonts w:asciiTheme="majorBidi" w:hAnsiTheme="majorBidi" w:cstheme="majorBidi"/>
          <w:sz w:val="24"/>
          <w:szCs w:val="24"/>
          <w:lang w:bidi="ar-AE"/>
        </w:rPr>
        <w:t xml:space="preserve"> insanı zamanla il</w:t>
      </w:r>
      <w:r w:rsidRPr="00E21DF0">
        <w:rPr>
          <w:rFonts w:asciiTheme="majorBidi" w:hAnsiTheme="majorBidi" w:cstheme="majorBidi"/>
          <w:sz w:val="24"/>
          <w:szCs w:val="24"/>
          <w:lang w:bidi="ar-AE"/>
        </w:rPr>
        <w:t>â</w:t>
      </w:r>
      <w:r w:rsidR="00212E76" w:rsidRPr="00E21DF0">
        <w:rPr>
          <w:rFonts w:asciiTheme="majorBidi" w:hAnsiTheme="majorBidi" w:cstheme="majorBidi"/>
          <w:sz w:val="24"/>
          <w:szCs w:val="24"/>
          <w:lang w:bidi="ar-AE"/>
        </w:rPr>
        <w:t>hlaştırmasına,</w:t>
      </w:r>
      <w:r w:rsidR="00EE27D6" w:rsidRPr="00E21DF0">
        <w:rPr>
          <w:rFonts w:asciiTheme="majorBidi" w:hAnsiTheme="majorBidi" w:cstheme="majorBidi"/>
          <w:sz w:val="24"/>
          <w:szCs w:val="24"/>
          <w:lang w:bidi="ar-AE"/>
        </w:rPr>
        <w:t xml:space="preserve"> malın</w:t>
      </w:r>
      <w:r w:rsidR="00212E76" w:rsidRPr="00E21DF0">
        <w:rPr>
          <w:rFonts w:asciiTheme="majorBidi" w:hAnsiTheme="majorBidi" w:cstheme="majorBidi"/>
          <w:sz w:val="24"/>
          <w:szCs w:val="24"/>
          <w:lang w:bidi="ar-AE"/>
        </w:rPr>
        <w:t xml:space="preserve"> baskı, zulüm ve sömürü aracı olarak biriktirilmesine, stok edilip toplumun menfaatinden uzaklaştırılmasına ve</w:t>
      </w:r>
      <w:r w:rsidR="00653C5C" w:rsidRPr="00E21DF0">
        <w:rPr>
          <w:rFonts w:asciiTheme="majorBidi" w:hAnsiTheme="majorBidi" w:cstheme="majorBidi"/>
          <w:sz w:val="24"/>
          <w:szCs w:val="24"/>
          <w:lang w:bidi="ar-AE"/>
        </w:rPr>
        <w:t xml:space="preserve"> biriktirilen</w:t>
      </w:r>
      <w:r w:rsidR="00EE27D6" w:rsidRPr="00E21DF0">
        <w:rPr>
          <w:rFonts w:asciiTheme="majorBidi" w:hAnsiTheme="majorBidi" w:cstheme="majorBidi"/>
          <w:sz w:val="24"/>
          <w:szCs w:val="24"/>
          <w:lang w:bidi="ar-AE"/>
        </w:rPr>
        <w:t xml:space="preserve"> malın</w:t>
      </w:r>
      <w:r w:rsidR="00212E76" w:rsidRPr="00E21DF0">
        <w:rPr>
          <w:rFonts w:asciiTheme="majorBidi" w:hAnsiTheme="majorBidi" w:cstheme="majorBidi"/>
          <w:sz w:val="24"/>
          <w:szCs w:val="24"/>
          <w:lang w:bidi="ar-AE"/>
        </w:rPr>
        <w:t xml:space="preserve"> gerisinden gelen ahlâkî olumsuzluklara karşıdır</w:t>
      </w:r>
      <w:r w:rsidR="008E6F21" w:rsidRPr="00E21DF0">
        <w:rPr>
          <w:rFonts w:asciiTheme="majorBidi" w:hAnsiTheme="majorBidi" w:cstheme="majorBidi"/>
          <w:sz w:val="24"/>
          <w:szCs w:val="24"/>
          <w:lang w:bidi="ar-AE"/>
        </w:rPr>
        <w:t>.</w:t>
      </w:r>
    </w:p>
    <w:p w14:paraId="0D86516C"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57637B7F" w14:textId="11ADBF8C" w:rsidR="00355BF3" w:rsidRPr="00E21DF0" w:rsidRDefault="00397F62" w:rsidP="00983C99">
      <w:pPr>
        <w:pStyle w:val="Balk2"/>
        <w:spacing w:before="0" w:line="360" w:lineRule="auto"/>
        <w:ind w:firstLine="709"/>
        <w:rPr>
          <w:rFonts w:asciiTheme="majorBidi" w:hAnsiTheme="majorBidi"/>
          <w:b/>
          <w:bCs/>
          <w:color w:val="auto"/>
          <w:sz w:val="24"/>
          <w:szCs w:val="24"/>
          <w:lang w:bidi="ar-AE"/>
        </w:rPr>
      </w:pPr>
      <w:bookmarkStart w:id="247" w:name="_Toc59565377"/>
      <w:bookmarkStart w:id="248" w:name="_Toc72979117"/>
      <w:r w:rsidRPr="00E21DF0">
        <w:rPr>
          <w:rFonts w:asciiTheme="majorBidi" w:hAnsiTheme="majorBidi"/>
          <w:b/>
          <w:bCs/>
          <w:color w:val="auto"/>
          <w:sz w:val="24"/>
          <w:szCs w:val="24"/>
          <w:lang w:bidi="ar-AE"/>
        </w:rPr>
        <w:t>2.3.</w:t>
      </w:r>
      <w:bookmarkEnd w:id="247"/>
      <w:r w:rsidR="00E332C7" w:rsidRPr="00E21DF0">
        <w:rPr>
          <w:rFonts w:asciiTheme="majorBidi" w:hAnsiTheme="majorBidi"/>
          <w:b/>
          <w:bCs/>
          <w:color w:val="auto"/>
          <w:sz w:val="24"/>
          <w:szCs w:val="24"/>
          <w:lang w:bidi="ar-AE"/>
        </w:rPr>
        <w:t xml:space="preserve"> </w:t>
      </w:r>
      <w:r w:rsidR="00DB1953" w:rsidRPr="00E21DF0">
        <w:rPr>
          <w:rFonts w:asciiTheme="majorBidi" w:hAnsiTheme="majorBidi"/>
          <w:b/>
          <w:bCs/>
          <w:color w:val="auto"/>
          <w:sz w:val="24"/>
          <w:szCs w:val="24"/>
          <w:lang w:bidi="ar-AE"/>
        </w:rPr>
        <w:t>Kur’ân’da Mal</w:t>
      </w:r>
      <w:r w:rsidR="00486C8D" w:rsidRPr="00E21DF0">
        <w:rPr>
          <w:rFonts w:asciiTheme="majorBidi" w:hAnsiTheme="majorBidi"/>
          <w:b/>
          <w:bCs/>
          <w:color w:val="auto"/>
          <w:sz w:val="24"/>
          <w:szCs w:val="24"/>
          <w:lang w:bidi="ar-AE"/>
        </w:rPr>
        <w:t xml:space="preserve"> ile </w:t>
      </w:r>
      <w:r w:rsidR="00DB1953" w:rsidRPr="00E21DF0">
        <w:rPr>
          <w:rFonts w:asciiTheme="majorBidi" w:hAnsiTheme="majorBidi"/>
          <w:b/>
          <w:bCs/>
          <w:color w:val="auto"/>
          <w:sz w:val="24"/>
          <w:szCs w:val="24"/>
          <w:lang w:bidi="ar-AE"/>
        </w:rPr>
        <w:t>İman, İbadet ve Ahlâk İlişkisi</w:t>
      </w:r>
      <w:bookmarkEnd w:id="248"/>
    </w:p>
    <w:p w14:paraId="58AFF4C4" w14:textId="613E5528" w:rsidR="00C32081" w:rsidRDefault="00A71AC3"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w:t>
      </w:r>
      <w:r w:rsidR="00B3135D"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ile iman, ibadet ve ahlâk arasında sıkı bir ilişki vardır</w:t>
      </w:r>
      <w:r w:rsidR="00672CF0" w:rsidRPr="00E21DF0">
        <w:rPr>
          <w:rFonts w:asciiTheme="majorBidi" w:hAnsiTheme="majorBidi" w:cstheme="majorBidi"/>
          <w:sz w:val="24"/>
          <w:szCs w:val="24"/>
          <w:lang w:bidi="ar-AE"/>
        </w:rPr>
        <w:t>. Şimdi</w:t>
      </w:r>
      <w:r w:rsidRPr="00E21DF0">
        <w:rPr>
          <w:rFonts w:asciiTheme="majorBidi" w:hAnsiTheme="majorBidi" w:cstheme="majorBidi"/>
          <w:sz w:val="24"/>
          <w:szCs w:val="24"/>
          <w:lang w:bidi="ar-AE"/>
        </w:rPr>
        <w:t xml:space="preserve"> m</w:t>
      </w:r>
      <w:r w:rsidR="00355BF3" w:rsidRPr="00E21DF0">
        <w:rPr>
          <w:rFonts w:asciiTheme="majorBidi" w:hAnsiTheme="majorBidi" w:cstheme="majorBidi"/>
          <w:sz w:val="24"/>
          <w:szCs w:val="24"/>
          <w:lang w:bidi="ar-AE"/>
        </w:rPr>
        <w:t>al</w:t>
      </w:r>
      <w:r w:rsidR="00B3135D" w:rsidRPr="00E21DF0">
        <w:rPr>
          <w:rFonts w:asciiTheme="majorBidi" w:hAnsiTheme="majorBidi" w:cstheme="majorBidi"/>
          <w:sz w:val="24"/>
          <w:szCs w:val="24"/>
          <w:lang w:bidi="ar-AE"/>
        </w:rPr>
        <w:t>ın</w:t>
      </w:r>
      <w:r w:rsidR="00355BF3" w:rsidRPr="00E21DF0">
        <w:rPr>
          <w:rFonts w:asciiTheme="majorBidi" w:hAnsiTheme="majorBidi" w:cstheme="majorBidi"/>
          <w:sz w:val="24"/>
          <w:szCs w:val="24"/>
          <w:lang w:bidi="ar-AE"/>
        </w:rPr>
        <w:t xml:space="preserve"> i</w:t>
      </w:r>
      <w:r w:rsidR="00F233E8" w:rsidRPr="00E21DF0">
        <w:rPr>
          <w:rFonts w:asciiTheme="majorBidi" w:hAnsiTheme="majorBidi" w:cstheme="majorBidi"/>
          <w:sz w:val="24"/>
          <w:szCs w:val="24"/>
          <w:lang w:bidi="ar-AE"/>
        </w:rPr>
        <w:t>man</w:t>
      </w:r>
      <w:r w:rsidR="00355BF3" w:rsidRPr="00E21DF0">
        <w:rPr>
          <w:rFonts w:asciiTheme="majorBidi" w:hAnsiTheme="majorBidi" w:cstheme="majorBidi"/>
          <w:sz w:val="24"/>
          <w:szCs w:val="24"/>
          <w:lang w:bidi="ar-AE"/>
        </w:rPr>
        <w:t xml:space="preserve">, ibadet ve ahlâk ile ilişkisinin </w:t>
      </w:r>
      <w:r w:rsidR="001432A8" w:rsidRPr="00E21DF0">
        <w:rPr>
          <w:rFonts w:asciiTheme="majorBidi" w:hAnsiTheme="majorBidi" w:cstheme="majorBidi"/>
          <w:sz w:val="24"/>
          <w:szCs w:val="24"/>
          <w:lang w:bidi="ar-AE"/>
        </w:rPr>
        <w:t>Kur’</w:t>
      </w:r>
      <w:r w:rsidR="00B3135D" w:rsidRPr="00E21DF0">
        <w:rPr>
          <w:rFonts w:asciiTheme="majorBidi" w:hAnsiTheme="majorBidi" w:cstheme="majorBidi"/>
          <w:sz w:val="24"/>
          <w:szCs w:val="24"/>
          <w:lang w:bidi="ar-AE"/>
        </w:rPr>
        <w:t>â</w:t>
      </w:r>
      <w:r w:rsidR="001432A8" w:rsidRPr="00E21DF0">
        <w:rPr>
          <w:rFonts w:asciiTheme="majorBidi" w:hAnsiTheme="majorBidi" w:cstheme="majorBidi"/>
          <w:sz w:val="24"/>
          <w:szCs w:val="24"/>
          <w:lang w:bidi="ar-AE"/>
        </w:rPr>
        <w:t>n</w:t>
      </w:r>
      <w:r w:rsidR="00355BF3" w:rsidRPr="00E21DF0">
        <w:rPr>
          <w:rFonts w:asciiTheme="majorBidi" w:hAnsiTheme="majorBidi" w:cstheme="majorBidi"/>
          <w:sz w:val="24"/>
          <w:szCs w:val="24"/>
          <w:lang w:bidi="ar-AE"/>
        </w:rPr>
        <w:t xml:space="preserve"> bağlamında nasıl değerlendirildiği</w:t>
      </w:r>
      <w:r w:rsidRPr="00E21DF0">
        <w:rPr>
          <w:rFonts w:asciiTheme="majorBidi" w:hAnsiTheme="majorBidi" w:cstheme="majorBidi"/>
          <w:sz w:val="24"/>
          <w:szCs w:val="24"/>
          <w:lang w:bidi="ar-AE"/>
        </w:rPr>
        <w:t>ni ortaya koymaya çalışalım.</w:t>
      </w:r>
    </w:p>
    <w:p w14:paraId="2F55CF1A"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424615C9" w14:textId="2BE31368" w:rsidR="00C32081" w:rsidRPr="00E21DF0" w:rsidRDefault="00837AD4" w:rsidP="00983C99">
      <w:pPr>
        <w:pStyle w:val="Balk3"/>
        <w:spacing w:before="0" w:line="360" w:lineRule="auto"/>
        <w:ind w:firstLine="709"/>
        <w:rPr>
          <w:rFonts w:asciiTheme="majorBidi" w:hAnsiTheme="majorBidi"/>
          <w:b/>
          <w:bCs/>
          <w:color w:val="auto"/>
        </w:rPr>
      </w:pPr>
      <w:bookmarkStart w:id="249" w:name="_Toc59565378"/>
      <w:bookmarkStart w:id="250" w:name="_Toc72979118"/>
      <w:r w:rsidRPr="00E21DF0">
        <w:rPr>
          <w:rFonts w:asciiTheme="majorBidi" w:hAnsiTheme="majorBidi"/>
          <w:b/>
          <w:bCs/>
          <w:color w:val="auto"/>
        </w:rPr>
        <w:t xml:space="preserve">2.3.1. </w:t>
      </w:r>
      <w:r w:rsidR="00C32081" w:rsidRPr="00E21DF0">
        <w:rPr>
          <w:rFonts w:asciiTheme="majorBidi" w:hAnsiTheme="majorBidi"/>
          <w:b/>
          <w:bCs/>
          <w:color w:val="auto"/>
        </w:rPr>
        <w:t>M</w:t>
      </w:r>
      <w:r w:rsidR="004C08E1" w:rsidRPr="00E21DF0">
        <w:rPr>
          <w:rFonts w:asciiTheme="majorBidi" w:hAnsiTheme="majorBidi"/>
          <w:b/>
          <w:bCs/>
          <w:color w:val="auto"/>
        </w:rPr>
        <w:t>al</w:t>
      </w:r>
      <w:bookmarkEnd w:id="249"/>
      <w:r w:rsidR="00E332C7" w:rsidRPr="00E21DF0">
        <w:rPr>
          <w:rFonts w:asciiTheme="majorBidi" w:hAnsiTheme="majorBidi"/>
          <w:b/>
          <w:bCs/>
          <w:color w:val="auto"/>
        </w:rPr>
        <w:t>-İman İlişkisi</w:t>
      </w:r>
      <w:bookmarkEnd w:id="250"/>
    </w:p>
    <w:p w14:paraId="66DFB663" w14:textId="23341F19" w:rsidR="008D4483" w:rsidRPr="00E21DF0" w:rsidRDefault="001C0CE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Kur’ân’da</w:t>
      </w:r>
      <w:r w:rsidR="006F39B8" w:rsidRPr="00E21DF0">
        <w:rPr>
          <w:rFonts w:asciiTheme="majorBidi" w:hAnsiTheme="majorBidi" w:cstheme="majorBidi"/>
          <w:sz w:val="24"/>
          <w:szCs w:val="24"/>
          <w:lang w:bidi="ar-AE"/>
        </w:rPr>
        <w:t xml:space="preserve"> </w:t>
      </w:r>
      <w:r w:rsidR="00C32081" w:rsidRPr="00E21DF0">
        <w:rPr>
          <w:rFonts w:asciiTheme="majorBidi" w:hAnsiTheme="majorBidi" w:cstheme="majorBidi"/>
          <w:sz w:val="24"/>
          <w:szCs w:val="24"/>
          <w:lang w:bidi="ar-AE"/>
        </w:rPr>
        <w:t>mal</w:t>
      </w:r>
      <w:r w:rsidR="00766068" w:rsidRPr="00E21DF0">
        <w:rPr>
          <w:rFonts w:asciiTheme="majorBidi" w:hAnsiTheme="majorBidi" w:cstheme="majorBidi"/>
          <w:sz w:val="24"/>
          <w:szCs w:val="24"/>
          <w:lang w:bidi="ar-AE"/>
        </w:rPr>
        <w:t xml:space="preserve"> </w:t>
      </w:r>
      <w:r w:rsidR="00C32081" w:rsidRPr="00E21DF0">
        <w:rPr>
          <w:rFonts w:asciiTheme="majorBidi" w:hAnsiTheme="majorBidi" w:cstheme="majorBidi"/>
          <w:sz w:val="24"/>
          <w:szCs w:val="24"/>
          <w:lang w:bidi="ar-AE"/>
        </w:rPr>
        <w:t>ile iman arasında</w:t>
      </w:r>
      <w:r w:rsidR="00766068" w:rsidRPr="00E21DF0">
        <w:rPr>
          <w:rFonts w:asciiTheme="majorBidi" w:hAnsiTheme="majorBidi" w:cstheme="majorBidi"/>
          <w:sz w:val="24"/>
          <w:szCs w:val="24"/>
          <w:lang w:bidi="ar-AE"/>
        </w:rPr>
        <w:t xml:space="preserve"> </w:t>
      </w:r>
      <w:r w:rsidR="00C32081" w:rsidRPr="00E21DF0">
        <w:rPr>
          <w:rFonts w:asciiTheme="majorBidi" w:hAnsiTheme="majorBidi" w:cstheme="majorBidi"/>
          <w:sz w:val="24"/>
          <w:szCs w:val="24"/>
          <w:lang w:bidi="ar-AE"/>
        </w:rPr>
        <w:t>ki</w:t>
      </w:r>
      <w:r w:rsidR="00766068" w:rsidRPr="00E21DF0">
        <w:rPr>
          <w:rFonts w:asciiTheme="majorBidi" w:hAnsiTheme="majorBidi" w:cstheme="majorBidi"/>
          <w:sz w:val="24"/>
          <w:szCs w:val="24"/>
          <w:lang w:bidi="ar-AE"/>
        </w:rPr>
        <w:t xml:space="preserve"> </w:t>
      </w:r>
      <w:r w:rsidR="008D4483" w:rsidRPr="00E21DF0">
        <w:rPr>
          <w:rFonts w:asciiTheme="majorBidi" w:hAnsiTheme="majorBidi" w:cstheme="majorBidi"/>
          <w:sz w:val="24"/>
          <w:szCs w:val="24"/>
          <w:lang w:bidi="ar-AE"/>
        </w:rPr>
        <w:t xml:space="preserve">ilişki muhataba göre şekillenir. </w:t>
      </w:r>
      <w:r w:rsidR="001432A8" w:rsidRPr="00E21DF0">
        <w:rPr>
          <w:rFonts w:asciiTheme="majorBidi" w:hAnsiTheme="majorBidi" w:cstheme="majorBidi"/>
          <w:sz w:val="24"/>
          <w:szCs w:val="24"/>
          <w:lang w:bidi="ar-AE"/>
        </w:rPr>
        <w:t>Kur’</w:t>
      </w:r>
      <w:r w:rsidR="00766068" w:rsidRPr="00E21DF0">
        <w:rPr>
          <w:rFonts w:asciiTheme="majorBidi" w:hAnsiTheme="majorBidi" w:cstheme="majorBidi"/>
          <w:sz w:val="24"/>
          <w:szCs w:val="24"/>
          <w:lang w:bidi="ar-AE"/>
        </w:rPr>
        <w:t>â</w:t>
      </w:r>
      <w:r w:rsidR="001432A8" w:rsidRPr="00E21DF0">
        <w:rPr>
          <w:rFonts w:asciiTheme="majorBidi" w:hAnsiTheme="majorBidi" w:cstheme="majorBidi"/>
          <w:sz w:val="24"/>
          <w:szCs w:val="24"/>
          <w:lang w:bidi="ar-AE"/>
        </w:rPr>
        <w:t>n</w:t>
      </w:r>
      <w:r w:rsidR="00FF1F08" w:rsidRPr="00E21DF0">
        <w:rPr>
          <w:rFonts w:asciiTheme="majorBidi" w:hAnsiTheme="majorBidi" w:cstheme="majorBidi"/>
          <w:sz w:val="24"/>
          <w:szCs w:val="24"/>
          <w:lang w:bidi="ar-AE"/>
        </w:rPr>
        <w:t xml:space="preserve">’a </w:t>
      </w:r>
      <w:r w:rsidR="008D4483" w:rsidRPr="00E21DF0">
        <w:rPr>
          <w:rFonts w:asciiTheme="majorBidi" w:hAnsiTheme="majorBidi" w:cstheme="majorBidi"/>
          <w:sz w:val="24"/>
          <w:szCs w:val="24"/>
          <w:lang w:bidi="ar-AE"/>
        </w:rPr>
        <w:t>göre mü’minlerin,</w:t>
      </w:r>
      <w:r w:rsidR="00FF1F08"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Allah</w:t>
      </w:r>
      <w:r w:rsidR="00FF1F08" w:rsidRPr="00E21DF0">
        <w:rPr>
          <w:rFonts w:asciiTheme="majorBidi" w:hAnsiTheme="majorBidi" w:cstheme="majorBidi"/>
          <w:sz w:val="24"/>
          <w:szCs w:val="24"/>
          <w:lang w:bidi="ar-AE"/>
        </w:rPr>
        <w:t>’ın</w:t>
      </w:r>
      <w:r w:rsidR="001D31C2" w:rsidRPr="00E21DF0">
        <w:rPr>
          <w:rFonts w:asciiTheme="majorBidi" w:hAnsiTheme="majorBidi" w:cstheme="majorBidi"/>
          <w:sz w:val="24"/>
          <w:szCs w:val="24"/>
          <w:lang w:bidi="ar-AE"/>
        </w:rPr>
        <w:t xml:space="preserve"> </w:t>
      </w:r>
      <w:r w:rsidR="008D4483" w:rsidRPr="00E21DF0">
        <w:rPr>
          <w:rFonts w:asciiTheme="majorBidi" w:hAnsiTheme="majorBidi" w:cstheme="majorBidi"/>
          <w:sz w:val="24"/>
          <w:szCs w:val="24"/>
          <w:lang w:bidi="ar-AE"/>
        </w:rPr>
        <w:t>insanlara bir nimet olarak ihsan ettiği malı, O’nun rızasına, koyduğu ilke ve ölçülere uygun bir şekilde harcaması imanlarının bir gereği</w:t>
      </w:r>
      <w:r w:rsidR="00672CF0" w:rsidRPr="00E21DF0">
        <w:rPr>
          <w:rFonts w:asciiTheme="majorBidi" w:hAnsiTheme="majorBidi" w:cstheme="majorBidi"/>
          <w:sz w:val="24"/>
          <w:szCs w:val="24"/>
          <w:lang w:bidi="ar-AE"/>
        </w:rPr>
        <w:t xml:space="preserve"> olarak ortaya konulmaktadır</w:t>
      </w:r>
      <w:r w:rsidR="008D4483" w:rsidRPr="00E21DF0">
        <w:rPr>
          <w:rFonts w:asciiTheme="majorBidi" w:hAnsiTheme="majorBidi" w:cstheme="majorBidi"/>
          <w:sz w:val="24"/>
          <w:szCs w:val="24"/>
          <w:lang w:bidi="ar-AE"/>
        </w:rPr>
        <w:t xml:space="preserve">. </w:t>
      </w:r>
      <w:r w:rsidR="00E4455E" w:rsidRPr="00E21DF0">
        <w:rPr>
          <w:rFonts w:asciiTheme="majorBidi" w:hAnsiTheme="majorBidi" w:cstheme="majorBidi"/>
          <w:sz w:val="24"/>
          <w:szCs w:val="24"/>
          <w:lang w:bidi="ar-AE"/>
        </w:rPr>
        <w:t>Kur’ân’ın</w:t>
      </w:r>
      <w:r w:rsidR="008D4483" w:rsidRPr="00E21DF0">
        <w:rPr>
          <w:rFonts w:asciiTheme="majorBidi" w:hAnsiTheme="majorBidi" w:cstheme="majorBidi"/>
          <w:sz w:val="24"/>
          <w:szCs w:val="24"/>
          <w:lang w:bidi="ar-AE"/>
        </w:rPr>
        <w:t xml:space="preserve"> muhtelif </w:t>
      </w:r>
      <w:r w:rsidR="005E0B20" w:rsidRPr="00E21DF0">
        <w:rPr>
          <w:rFonts w:asciiTheme="majorBidi" w:hAnsiTheme="majorBidi" w:cstheme="majorBidi"/>
          <w:sz w:val="24"/>
          <w:szCs w:val="24"/>
          <w:lang w:bidi="ar-AE"/>
        </w:rPr>
        <w:t>âyet</w:t>
      </w:r>
      <w:r w:rsidR="008D4483" w:rsidRPr="00E21DF0">
        <w:rPr>
          <w:rFonts w:asciiTheme="majorBidi" w:hAnsiTheme="majorBidi" w:cstheme="majorBidi"/>
          <w:sz w:val="24"/>
          <w:szCs w:val="24"/>
          <w:lang w:bidi="ar-AE"/>
        </w:rPr>
        <w:t>lerinde bu konuda bilgi verilmekte ve bu ölçülere uygun hareket etmenin gereğine işaret edilmektedir</w:t>
      </w:r>
      <w:r w:rsidR="00766068" w:rsidRPr="00E21DF0">
        <w:rPr>
          <w:rFonts w:asciiTheme="majorBidi" w:hAnsiTheme="majorBidi" w:cstheme="majorBidi"/>
          <w:sz w:val="24"/>
          <w:szCs w:val="24"/>
          <w:lang w:bidi="ar-AE"/>
        </w:rPr>
        <w:t xml:space="preserve">. </w:t>
      </w:r>
    </w:p>
    <w:p w14:paraId="29EC0BEB" w14:textId="2199B58F" w:rsidR="008D4483" w:rsidRPr="00E21DF0" w:rsidRDefault="008D448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w:t>
      </w:r>
      <w:r w:rsidR="00B10D0A" w:rsidRPr="00E21DF0">
        <w:rPr>
          <w:rFonts w:asciiTheme="majorBidi" w:hAnsiTheme="majorBidi" w:cstheme="majorBidi"/>
          <w:sz w:val="24"/>
          <w:szCs w:val="24"/>
          <w:lang w:bidi="ar-AE"/>
        </w:rPr>
        <w:t>Allah</w:t>
      </w:r>
      <w:r w:rsidR="0076606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yolunda harcayın, kendinizi kendi elinizle tehlikeye atmayın ve iyilik yapın. Çünkü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iyilik yapanları sever.”</w:t>
      </w:r>
      <w:r w:rsidRPr="00E21DF0">
        <w:rPr>
          <w:rStyle w:val="DipnotBavurusu"/>
          <w:rFonts w:asciiTheme="majorBidi" w:hAnsiTheme="majorBidi" w:cstheme="majorBidi"/>
          <w:sz w:val="24"/>
          <w:szCs w:val="24"/>
          <w:lang w:bidi="ar-AE"/>
        </w:rPr>
        <w:footnoteReference w:id="219"/>
      </w:r>
    </w:p>
    <w:p w14:paraId="79A43489" w14:textId="09693C24" w:rsidR="008D4483" w:rsidRPr="00E21DF0" w:rsidRDefault="008D4483"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Âyette,</w:t>
      </w:r>
      <w:r w:rsidR="00E32E8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insanın malın</w:t>
      </w:r>
      <w:r w:rsidR="00766068" w:rsidRPr="00E21DF0">
        <w:rPr>
          <w:rFonts w:asciiTheme="majorBidi" w:hAnsiTheme="majorBidi" w:cstheme="majorBidi"/>
          <w:sz w:val="24"/>
          <w:szCs w:val="24"/>
          <w:lang w:bidi="ar-AE"/>
        </w:rPr>
        <w:t xml:space="preserve">ı </w:t>
      </w:r>
      <w:r w:rsidR="00B10D0A" w:rsidRPr="00E21DF0">
        <w:rPr>
          <w:rFonts w:asciiTheme="majorBidi" w:hAnsiTheme="majorBidi" w:cstheme="majorBidi"/>
          <w:sz w:val="24"/>
          <w:szCs w:val="24"/>
          <w:lang w:bidi="ar-AE"/>
        </w:rPr>
        <w:t>Allah</w:t>
      </w:r>
      <w:r w:rsidR="0076606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yolunda harcamasının gereğine işarette bulunulmaktadır. Kişinin bunu terk</w:t>
      </w:r>
      <w:r w:rsidR="0076606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etmesi, kendini kendi eliyle tehlikeye atması yani </w:t>
      </w:r>
      <w:r w:rsidR="00676912" w:rsidRPr="00E21DF0">
        <w:rPr>
          <w:rFonts w:asciiTheme="majorBidi" w:hAnsiTheme="majorBidi" w:cstheme="majorBidi"/>
          <w:sz w:val="24"/>
          <w:szCs w:val="24"/>
          <w:lang w:bidi="ar-AE"/>
        </w:rPr>
        <w:t>helâk</w:t>
      </w:r>
      <w:r w:rsidRPr="00E21DF0">
        <w:rPr>
          <w:rFonts w:asciiTheme="majorBidi" w:hAnsiTheme="majorBidi" w:cstheme="majorBidi"/>
          <w:sz w:val="24"/>
          <w:szCs w:val="24"/>
          <w:lang w:bidi="ar-AE"/>
        </w:rPr>
        <w:t xml:space="preserve"> ve mahvolması</w:t>
      </w:r>
      <w:r w:rsidR="00766068" w:rsidRPr="00E21DF0">
        <w:rPr>
          <w:rFonts w:asciiTheme="majorBidi" w:hAnsiTheme="majorBidi" w:cstheme="majorBidi"/>
          <w:sz w:val="24"/>
          <w:szCs w:val="24"/>
          <w:lang w:bidi="ar-AE"/>
        </w:rPr>
        <w:t xml:space="preserve"> demektir.</w:t>
      </w:r>
      <w:r w:rsidRPr="00E21DF0">
        <w:rPr>
          <w:rStyle w:val="DipnotBavurusu"/>
          <w:rFonts w:asciiTheme="majorBidi" w:hAnsiTheme="majorBidi" w:cstheme="majorBidi"/>
          <w:sz w:val="24"/>
          <w:szCs w:val="24"/>
          <w:lang w:bidi="ar-AE"/>
        </w:rPr>
        <w:footnoteReference w:id="220"/>
      </w:r>
      <w:r w:rsidRPr="00E21DF0">
        <w:rPr>
          <w:rFonts w:asciiTheme="majorBidi" w:hAnsiTheme="majorBidi" w:cstheme="majorBidi"/>
          <w:sz w:val="24"/>
          <w:szCs w:val="24"/>
          <w:lang w:bidi="ar-AE"/>
        </w:rPr>
        <w:t xml:space="preserve"> Başka bir </w:t>
      </w:r>
      <w:r w:rsidR="00B10D0A" w:rsidRPr="00E21DF0">
        <w:rPr>
          <w:rFonts w:asciiTheme="majorBidi" w:hAnsiTheme="majorBidi" w:cstheme="majorBidi"/>
          <w:sz w:val="24"/>
          <w:szCs w:val="24"/>
          <w:lang w:bidi="ar-AE"/>
        </w:rPr>
        <w:t>âyette</w:t>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76606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bilincinde olmayı ve tasdiki, mal verme ile beraber zikretmektedir</w:t>
      </w:r>
      <w:r w:rsidR="00766068" w:rsidRPr="00E21DF0">
        <w:rPr>
          <w:rFonts w:asciiTheme="majorBidi" w:hAnsiTheme="majorBidi" w:cstheme="majorBidi"/>
          <w:sz w:val="24"/>
          <w:szCs w:val="24"/>
          <w:lang w:bidi="ar-AE"/>
        </w:rPr>
        <w:t>.</w:t>
      </w:r>
    </w:p>
    <w:p w14:paraId="38F04AC2" w14:textId="545E03B1" w:rsidR="008D4483" w:rsidRPr="00E21DF0" w:rsidRDefault="005E0B20"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w:t>
      </w:r>
      <w:r w:rsidR="00B32C79" w:rsidRPr="00E21DF0">
        <w:rPr>
          <w:rFonts w:asciiTheme="majorBidi" w:hAnsiTheme="majorBidi" w:cstheme="majorBidi"/>
          <w:sz w:val="24"/>
          <w:szCs w:val="24"/>
          <w:lang w:bidi="ar-AE"/>
        </w:rPr>
        <w:t>“Onun için kim (elinde bulunandan) verir, Allah’a karşı gelmekten sakınır ve en güzel sözü tasdik ederse biz onu en kolay olana kolayca iletiriz.</w:t>
      </w:r>
      <w:r w:rsidR="00740D19" w:rsidRPr="00E21DF0">
        <w:rPr>
          <w:rFonts w:asciiTheme="majorBidi" w:hAnsiTheme="majorBidi" w:cstheme="majorBidi"/>
          <w:sz w:val="24"/>
          <w:szCs w:val="24"/>
          <w:lang w:bidi="ar-AE"/>
        </w:rPr>
        <w:t>”</w:t>
      </w:r>
      <w:r w:rsidR="00740D19" w:rsidRPr="00E21DF0">
        <w:rPr>
          <w:rStyle w:val="DipnotBavurusu"/>
          <w:rFonts w:asciiTheme="majorBidi" w:hAnsiTheme="majorBidi" w:cstheme="majorBidi"/>
          <w:sz w:val="24"/>
          <w:szCs w:val="24"/>
          <w:lang w:bidi="ar-AE"/>
        </w:rPr>
        <w:footnoteReference w:id="221"/>
      </w:r>
    </w:p>
    <w:p w14:paraId="359D33B5" w14:textId="1483FA80" w:rsidR="00740D19"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w:t>
      </w:r>
      <w:r w:rsidR="00691E15" w:rsidRPr="00E21DF0">
        <w:rPr>
          <w:rFonts w:asciiTheme="majorBidi" w:hAnsiTheme="majorBidi" w:cstheme="majorBidi"/>
          <w:sz w:val="24"/>
          <w:szCs w:val="24"/>
          <w:lang w:bidi="ar-AE"/>
        </w:rPr>
        <w:t xml:space="preserve">, malından </w:t>
      </w:r>
      <w:r w:rsidRPr="00E21DF0">
        <w:rPr>
          <w:rFonts w:asciiTheme="majorBidi" w:hAnsiTheme="majorBidi" w:cstheme="majorBidi"/>
          <w:sz w:val="24"/>
          <w:szCs w:val="24"/>
          <w:lang w:bidi="ar-AE"/>
        </w:rPr>
        <w:t>Allah</w:t>
      </w:r>
      <w:r w:rsidR="00691E15" w:rsidRPr="00E21DF0">
        <w:rPr>
          <w:rFonts w:asciiTheme="majorBidi" w:hAnsiTheme="majorBidi" w:cstheme="majorBidi"/>
          <w:sz w:val="24"/>
          <w:szCs w:val="24"/>
          <w:lang w:bidi="ar-AE"/>
        </w:rPr>
        <w:t xml:space="preserve">’ın hakkını veren, </w:t>
      </w:r>
      <w:r w:rsidRPr="00E21DF0">
        <w:rPr>
          <w:rFonts w:asciiTheme="majorBidi" w:hAnsiTheme="majorBidi" w:cstheme="majorBidi"/>
          <w:sz w:val="24"/>
          <w:szCs w:val="24"/>
          <w:lang w:bidi="ar-AE"/>
        </w:rPr>
        <w:t>Allah</w:t>
      </w:r>
      <w:r w:rsidR="00691E15" w:rsidRPr="00E21DF0">
        <w:rPr>
          <w:rFonts w:asciiTheme="majorBidi" w:hAnsiTheme="majorBidi" w:cstheme="majorBidi"/>
          <w:sz w:val="24"/>
          <w:szCs w:val="24"/>
          <w:lang w:bidi="ar-AE"/>
        </w:rPr>
        <w:t>’ın</w:t>
      </w:r>
      <w:r w:rsidR="006F39B8" w:rsidRPr="00E21DF0">
        <w:rPr>
          <w:rFonts w:asciiTheme="majorBidi" w:hAnsiTheme="majorBidi" w:cstheme="majorBidi"/>
          <w:sz w:val="24"/>
          <w:szCs w:val="24"/>
          <w:lang w:bidi="ar-AE"/>
        </w:rPr>
        <w:t xml:space="preserve"> yasak kıldıklarından </w:t>
      </w:r>
      <w:r w:rsidR="003D7314" w:rsidRPr="00E21DF0">
        <w:rPr>
          <w:rFonts w:asciiTheme="majorBidi" w:hAnsiTheme="majorBidi" w:cstheme="majorBidi"/>
          <w:sz w:val="24"/>
          <w:szCs w:val="24"/>
          <w:lang w:bidi="ar-AE"/>
        </w:rPr>
        <w:t xml:space="preserve">sakınıp uzak duran ve </w:t>
      </w:r>
      <w:r w:rsidRPr="00E21DF0">
        <w:rPr>
          <w:rFonts w:asciiTheme="majorBidi" w:hAnsiTheme="majorBidi" w:cstheme="majorBidi"/>
          <w:sz w:val="24"/>
          <w:szCs w:val="24"/>
          <w:lang w:bidi="ar-AE"/>
        </w:rPr>
        <w:t>Allah</w:t>
      </w:r>
      <w:r w:rsidR="003D7314" w:rsidRPr="00E21DF0">
        <w:rPr>
          <w:rFonts w:asciiTheme="majorBidi" w:hAnsiTheme="majorBidi" w:cstheme="majorBidi"/>
          <w:sz w:val="24"/>
          <w:szCs w:val="24"/>
          <w:lang w:bidi="ar-AE"/>
        </w:rPr>
        <w:t xml:space="preserve">’ın vadettiklerine de itikad eden </w:t>
      </w:r>
      <w:r w:rsidR="00691E15" w:rsidRPr="00E21DF0">
        <w:rPr>
          <w:rFonts w:asciiTheme="majorBidi" w:hAnsiTheme="majorBidi" w:cstheme="majorBidi"/>
          <w:sz w:val="24"/>
          <w:szCs w:val="24"/>
          <w:lang w:bidi="ar-AE"/>
        </w:rPr>
        <w:t>kimseye dikkat çekmektedir.</w:t>
      </w:r>
      <w:r w:rsidR="00691E15" w:rsidRPr="00E21DF0">
        <w:rPr>
          <w:rStyle w:val="DipnotBavurusu"/>
          <w:rFonts w:asciiTheme="majorBidi" w:hAnsiTheme="majorBidi" w:cstheme="majorBidi"/>
          <w:sz w:val="24"/>
          <w:szCs w:val="24"/>
          <w:lang w:bidi="ar-AE"/>
        </w:rPr>
        <w:footnoteReference w:id="222"/>
      </w:r>
      <w:r w:rsidR="003D7314" w:rsidRPr="00E21DF0">
        <w:rPr>
          <w:rFonts w:asciiTheme="majorBidi" w:hAnsiTheme="majorBidi" w:cstheme="majorBidi"/>
          <w:sz w:val="24"/>
          <w:szCs w:val="24"/>
          <w:lang w:bidi="ar-AE"/>
        </w:rPr>
        <w:t xml:space="preserve"> </w:t>
      </w:r>
      <w:r w:rsidR="00691E15" w:rsidRPr="00E21DF0">
        <w:rPr>
          <w:rFonts w:asciiTheme="majorBidi" w:hAnsiTheme="majorBidi" w:cstheme="majorBidi"/>
          <w:sz w:val="24"/>
          <w:szCs w:val="24"/>
          <w:lang w:bidi="ar-AE"/>
        </w:rPr>
        <w:t xml:space="preserve">Keza o kimse </w:t>
      </w:r>
      <w:r w:rsidRPr="00E21DF0">
        <w:rPr>
          <w:rFonts w:asciiTheme="majorBidi" w:hAnsiTheme="majorBidi" w:cstheme="majorBidi"/>
          <w:sz w:val="24"/>
          <w:szCs w:val="24"/>
          <w:lang w:bidi="ar-AE"/>
        </w:rPr>
        <w:t>Allah</w:t>
      </w:r>
      <w:r w:rsidR="00691E15" w:rsidRPr="00E21DF0">
        <w:rPr>
          <w:rFonts w:asciiTheme="majorBidi" w:hAnsiTheme="majorBidi" w:cstheme="majorBidi"/>
          <w:sz w:val="24"/>
          <w:szCs w:val="24"/>
          <w:lang w:bidi="ar-AE"/>
        </w:rPr>
        <w:t>’ı tanıyan, hakk</w:t>
      </w:r>
      <w:r w:rsidR="0081634F" w:rsidRPr="00E21DF0">
        <w:rPr>
          <w:rFonts w:asciiTheme="majorBidi" w:hAnsiTheme="majorBidi" w:cstheme="majorBidi"/>
          <w:sz w:val="24"/>
          <w:szCs w:val="24"/>
          <w:lang w:bidi="ar-AE"/>
        </w:rPr>
        <w:t>ı</w:t>
      </w:r>
      <w:r w:rsidR="00691E15" w:rsidRPr="00E21DF0">
        <w:rPr>
          <w:rFonts w:asciiTheme="majorBidi" w:hAnsiTheme="majorBidi" w:cstheme="majorBidi"/>
          <w:sz w:val="24"/>
          <w:szCs w:val="24"/>
          <w:lang w:bidi="ar-AE"/>
        </w:rPr>
        <w:t xml:space="preserve"> ve inanç esasların</w:t>
      </w:r>
      <w:r w:rsidR="0081634F" w:rsidRPr="00E21DF0">
        <w:rPr>
          <w:rFonts w:asciiTheme="majorBidi" w:hAnsiTheme="majorBidi" w:cstheme="majorBidi"/>
          <w:sz w:val="24"/>
          <w:szCs w:val="24"/>
          <w:lang w:bidi="ar-AE"/>
        </w:rPr>
        <w:t>ı</w:t>
      </w:r>
      <w:r w:rsidR="00691E15" w:rsidRPr="00E21DF0">
        <w:rPr>
          <w:rFonts w:asciiTheme="majorBidi" w:hAnsiTheme="majorBidi" w:cstheme="majorBidi"/>
          <w:sz w:val="24"/>
          <w:szCs w:val="24"/>
          <w:lang w:bidi="ar-AE"/>
        </w:rPr>
        <w:t xml:space="preserve"> gerektiği gibi tasdik eden ve başkalarına sadaka vererek gerekli yerler</w:t>
      </w:r>
      <w:r w:rsidR="0081634F" w:rsidRPr="00E21DF0">
        <w:rPr>
          <w:rFonts w:asciiTheme="majorBidi" w:hAnsiTheme="majorBidi" w:cstheme="majorBidi"/>
          <w:sz w:val="24"/>
          <w:szCs w:val="24"/>
          <w:lang w:bidi="ar-AE"/>
        </w:rPr>
        <w:t>de</w:t>
      </w:r>
      <w:r w:rsidR="00691E15" w:rsidRPr="00E21DF0">
        <w:rPr>
          <w:rFonts w:asciiTheme="majorBidi" w:hAnsiTheme="majorBidi" w:cstheme="majorBidi"/>
          <w:sz w:val="24"/>
          <w:szCs w:val="24"/>
          <w:lang w:bidi="ar-AE"/>
        </w:rPr>
        <w:t xml:space="preserve"> harcamalarda bulunan kimsedir. Burada görüldüğü üzere </w:t>
      </w:r>
      <w:r w:rsidRPr="00E21DF0">
        <w:rPr>
          <w:rFonts w:asciiTheme="majorBidi" w:hAnsiTheme="majorBidi" w:cstheme="majorBidi"/>
          <w:sz w:val="24"/>
          <w:szCs w:val="24"/>
          <w:lang w:bidi="ar-AE"/>
        </w:rPr>
        <w:t>Allah</w:t>
      </w:r>
      <w:r w:rsidR="00691E15" w:rsidRPr="00E21DF0">
        <w:rPr>
          <w:rFonts w:asciiTheme="majorBidi" w:hAnsiTheme="majorBidi" w:cstheme="majorBidi"/>
          <w:sz w:val="24"/>
          <w:szCs w:val="24"/>
          <w:lang w:bidi="ar-AE"/>
        </w:rPr>
        <w:t xml:space="preserve">’tan sakınmak ve </w:t>
      </w:r>
      <w:r w:rsidRPr="00E21DF0">
        <w:rPr>
          <w:rFonts w:asciiTheme="majorBidi" w:hAnsiTheme="majorBidi" w:cstheme="majorBidi"/>
          <w:sz w:val="24"/>
          <w:szCs w:val="24"/>
          <w:lang w:bidi="ar-AE"/>
        </w:rPr>
        <w:t>Allah</w:t>
      </w:r>
      <w:r w:rsidR="00691E15" w:rsidRPr="00E21DF0">
        <w:rPr>
          <w:rFonts w:asciiTheme="majorBidi" w:hAnsiTheme="majorBidi" w:cstheme="majorBidi"/>
          <w:sz w:val="24"/>
          <w:szCs w:val="24"/>
          <w:lang w:bidi="ar-AE"/>
        </w:rPr>
        <w:t>’ın hakkını vermek bir</w:t>
      </w:r>
      <w:r w:rsidR="0081634F" w:rsidRPr="00E21DF0">
        <w:rPr>
          <w:rFonts w:asciiTheme="majorBidi" w:hAnsiTheme="majorBidi" w:cstheme="majorBidi"/>
          <w:sz w:val="24"/>
          <w:szCs w:val="24"/>
          <w:lang w:bidi="ar-AE"/>
        </w:rPr>
        <w:t xml:space="preserve"> </w:t>
      </w:r>
      <w:r w:rsidR="00691E15" w:rsidRPr="00E21DF0">
        <w:rPr>
          <w:rFonts w:asciiTheme="majorBidi" w:hAnsiTheme="majorBidi" w:cstheme="majorBidi"/>
          <w:sz w:val="24"/>
          <w:szCs w:val="24"/>
          <w:lang w:bidi="ar-AE"/>
        </w:rPr>
        <w:t>arada zikredilmektedir.</w:t>
      </w:r>
    </w:p>
    <w:p w14:paraId="5EFCE717" w14:textId="1F12FBC5" w:rsidR="00740D19" w:rsidRPr="00E21DF0" w:rsidRDefault="00740D1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w:t>
      </w:r>
      <w:r w:rsidR="008F0967" w:rsidRPr="00E21DF0">
        <w:rPr>
          <w:rFonts w:asciiTheme="majorBidi" w:hAnsiTheme="majorBidi" w:cstheme="majorBidi"/>
          <w:sz w:val="24"/>
          <w:szCs w:val="24"/>
          <w:lang w:bidi="ar-AE"/>
        </w:rPr>
        <w:t xml:space="preserve">lın </w:t>
      </w:r>
      <w:r w:rsidR="00B10D0A"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yolunda harcanması kişinin imanındaki samimiyetini ve dindeki ciddiyetini gösteren en kuvvetli emarelerden biri olup mü</w:t>
      </w:r>
      <w:r w:rsidR="006D5FD5"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minin iman-ı kâmile</w:t>
      </w:r>
      <w:r w:rsidR="002F1FD4" w:rsidRPr="00E21DF0">
        <w:rPr>
          <w:rStyle w:val="DipnotBavurusu"/>
          <w:rFonts w:asciiTheme="majorBidi" w:hAnsiTheme="majorBidi" w:cstheme="majorBidi"/>
          <w:sz w:val="24"/>
          <w:szCs w:val="24"/>
          <w:lang w:bidi="ar-AE"/>
        </w:rPr>
        <w:footnoteReference w:id="223"/>
      </w:r>
      <w:r w:rsidRPr="00E21DF0">
        <w:rPr>
          <w:rFonts w:asciiTheme="majorBidi" w:hAnsiTheme="majorBidi" w:cstheme="majorBidi"/>
          <w:sz w:val="24"/>
          <w:szCs w:val="24"/>
          <w:lang w:bidi="ar-AE"/>
        </w:rPr>
        <w:t xml:space="preserve"> ulaşmasını sağla</w:t>
      </w:r>
      <w:r w:rsidR="002F1FD4" w:rsidRPr="00E21DF0">
        <w:rPr>
          <w:rFonts w:asciiTheme="majorBidi" w:hAnsiTheme="majorBidi" w:cstheme="majorBidi"/>
          <w:sz w:val="24"/>
          <w:szCs w:val="24"/>
          <w:lang w:bidi="ar-AE"/>
        </w:rPr>
        <w:t>maktadır</w:t>
      </w:r>
      <w:r w:rsidRPr="00E21DF0">
        <w:rPr>
          <w:rFonts w:asciiTheme="majorBidi" w:hAnsiTheme="majorBidi" w:cstheme="majorBidi"/>
          <w:sz w:val="24"/>
          <w:szCs w:val="24"/>
          <w:lang w:bidi="ar-AE"/>
        </w:rPr>
        <w:t>.</w:t>
      </w:r>
      <w:r w:rsidR="002F1FD4" w:rsidRPr="00E21DF0">
        <w:rPr>
          <w:rFonts w:asciiTheme="majorBidi" w:hAnsiTheme="majorBidi" w:cstheme="majorBidi"/>
          <w:sz w:val="24"/>
          <w:szCs w:val="24"/>
          <w:lang w:bidi="ar-AE"/>
        </w:rPr>
        <w:t xml:space="preserve"> Bin</w:t>
      </w:r>
      <w:r w:rsidR="008F0967" w:rsidRPr="00E21DF0">
        <w:rPr>
          <w:rFonts w:asciiTheme="majorBidi" w:hAnsiTheme="majorBidi" w:cstheme="majorBidi"/>
          <w:sz w:val="24"/>
          <w:szCs w:val="24"/>
          <w:lang w:bidi="ar-AE"/>
        </w:rPr>
        <w:t>â</w:t>
      </w:r>
      <w:r w:rsidR="002F1FD4" w:rsidRPr="00E21DF0">
        <w:rPr>
          <w:rFonts w:asciiTheme="majorBidi" w:hAnsiTheme="majorBidi" w:cstheme="majorBidi"/>
          <w:sz w:val="24"/>
          <w:szCs w:val="24"/>
          <w:lang w:bidi="ar-AE"/>
        </w:rPr>
        <w:t xml:space="preserve">enaleyh birçok </w:t>
      </w:r>
      <w:r w:rsidR="00B10D0A" w:rsidRPr="00E21DF0">
        <w:rPr>
          <w:rFonts w:asciiTheme="majorBidi" w:hAnsiTheme="majorBidi" w:cstheme="majorBidi"/>
          <w:sz w:val="24"/>
          <w:szCs w:val="24"/>
          <w:lang w:bidi="ar-AE"/>
        </w:rPr>
        <w:t>âyette</w:t>
      </w:r>
      <w:r w:rsidR="002F1FD4" w:rsidRPr="00E21DF0">
        <w:rPr>
          <w:rFonts w:asciiTheme="majorBidi" w:hAnsiTheme="majorBidi" w:cstheme="majorBidi"/>
          <w:sz w:val="24"/>
          <w:szCs w:val="24"/>
          <w:lang w:bidi="ar-AE"/>
        </w:rPr>
        <w:t xml:space="preserve"> de gerçek imanın yani iman-ı kâmilin hangi vasıfları taşıması gerektiği açıkça ifade edilmektedir</w:t>
      </w:r>
      <w:r w:rsidR="008F0967" w:rsidRPr="00E21DF0">
        <w:rPr>
          <w:rFonts w:asciiTheme="majorBidi" w:hAnsiTheme="majorBidi" w:cstheme="majorBidi"/>
          <w:sz w:val="24"/>
          <w:szCs w:val="24"/>
          <w:lang w:bidi="ar-AE"/>
        </w:rPr>
        <w:t>.</w:t>
      </w:r>
    </w:p>
    <w:p w14:paraId="049F2AB5" w14:textId="5459E3A8" w:rsidR="005E0B20" w:rsidRPr="00E21DF0" w:rsidRDefault="005E0B20"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Pr>
        <w:t xml:space="preserve"> </w:t>
      </w:r>
      <w:r w:rsidR="00292ED8" w:rsidRPr="00E21DF0">
        <w:rPr>
          <w:rFonts w:asciiTheme="majorBidi" w:hAnsiTheme="majorBidi" w:cstheme="majorBidi"/>
          <w:sz w:val="24"/>
          <w:szCs w:val="24"/>
        </w:rPr>
        <w:t>“Gerçek mü</w:t>
      </w:r>
      <w:r w:rsidR="006D5FD5" w:rsidRPr="00E21DF0">
        <w:rPr>
          <w:rFonts w:asciiTheme="majorBidi" w:hAnsiTheme="majorBidi" w:cstheme="majorBidi"/>
          <w:sz w:val="24"/>
          <w:szCs w:val="24"/>
        </w:rPr>
        <w:t>’</w:t>
      </w:r>
      <w:r w:rsidR="00292ED8" w:rsidRPr="00E21DF0">
        <w:rPr>
          <w:rFonts w:asciiTheme="majorBidi" w:hAnsiTheme="majorBidi" w:cstheme="majorBidi"/>
          <w:sz w:val="24"/>
          <w:szCs w:val="24"/>
        </w:rPr>
        <w:t xml:space="preserve">minler, </w:t>
      </w:r>
      <w:r w:rsidR="00B10D0A" w:rsidRPr="00E21DF0">
        <w:rPr>
          <w:rFonts w:asciiTheme="majorBidi" w:hAnsiTheme="majorBidi" w:cstheme="majorBidi"/>
          <w:sz w:val="24"/>
          <w:szCs w:val="24"/>
        </w:rPr>
        <w:t>Allah</w:t>
      </w:r>
      <w:r w:rsidR="00292ED8" w:rsidRPr="00E21DF0">
        <w:rPr>
          <w:rFonts w:asciiTheme="majorBidi" w:hAnsiTheme="majorBidi" w:cstheme="majorBidi"/>
          <w:sz w:val="24"/>
          <w:szCs w:val="24"/>
        </w:rPr>
        <w:t xml:space="preserve">’a ve Peygamberine inanan, sonra şüphe etmeyen ve </w:t>
      </w:r>
      <w:r w:rsidR="00B10D0A" w:rsidRPr="00E21DF0">
        <w:rPr>
          <w:rFonts w:asciiTheme="majorBidi" w:hAnsiTheme="majorBidi" w:cstheme="majorBidi"/>
          <w:sz w:val="24"/>
          <w:szCs w:val="24"/>
        </w:rPr>
        <w:t>Allah</w:t>
      </w:r>
      <w:r w:rsidR="008F0967" w:rsidRPr="00E21DF0">
        <w:rPr>
          <w:rFonts w:asciiTheme="majorBidi" w:hAnsiTheme="majorBidi" w:cstheme="majorBidi"/>
          <w:sz w:val="24"/>
          <w:szCs w:val="24"/>
        </w:rPr>
        <w:t xml:space="preserve"> </w:t>
      </w:r>
      <w:r w:rsidR="00292ED8" w:rsidRPr="00E21DF0">
        <w:rPr>
          <w:rFonts w:asciiTheme="majorBidi" w:hAnsiTheme="majorBidi" w:cstheme="majorBidi"/>
          <w:sz w:val="24"/>
          <w:szCs w:val="24"/>
        </w:rPr>
        <w:t>yolunda mallarıyla, canlarıyla cihad edenlerdir. İşte sözünde duranlar onlardır.”</w:t>
      </w:r>
      <w:r w:rsidR="00292ED8" w:rsidRPr="00E21DF0">
        <w:rPr>
          <w:rStyle w:val="DipnotBavurusu"/>
          <w:rFonts w:asciiTheme="majorBidi" w:hAnsiTheme="majorBidi" w:cstheme="majorBidi"/>
          <w:sz w:val="24"/>
          <w:szCs w:val="24"/>
          <w:lang w:bidi="ar-AE"/>
        </w:rPr>
        <w:footnoteReference w:id="224"/>
      </w:r>
    </w:p>
    <w:p w14:paraId="2476A257" w14:textId="44AF8500" w:rsidR="00833F4C"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833F4C" w:rsidRPr="00E21DF0">
        <w:rPr>
          <w:rFonts w:asciiTheme="majorBidi" w:hAnsiTheme="majorBidi" w:cstheme="majorBidi"/>
          <w:sz w:val="24"/>
          <w:szCs w:val="24"/>
          <w:lang w:bidi="ar-AE"/>
        </w:rPr>
        <w:t xml:space="preserve"> kâmil</w:t>
      </w:r>
      <w:r w:rsidR="00C50B46" w:rsidRPr="00E21DF0">
        <w:rPr>
          <w:rFonts w:asciiTheme="majorBidi" w:hAnsiTheme="majorBidi" w:cstheme="majorBidi"/>
          <w:sz w:val="24"/>
          <w:szCs w:val="24"/>
          <w:lang w:bidi="ar-AE"/>
        </w:rPr>
        <w:t xml:space="preserve"> mü’min</w:t>
      </w:r>
      <w:r w:rsidR="006D5FD5" w:rsidRPr="00E21DF0">
        <w:rPr>
          <w:rFonts w:asciiTheme="majorBidi" w:hAnsiTheme="majorBidi" w:cstheme="majorBidi"/>
          <w:sz w:val="24"/>
          <w:szCs w:val="24"/>
          <w:lang w:bidi="ar-AE"/>
        </w:rPr>
        <w:t xml:space="preserve"> </w:t>
      </w:r>
      <w:r w:rsidR="00833F4C" w:rsidRPr="00E21DF0">
        <w:rPr>
          <w:rFonts w:asciiTheme="majorBidi" w:hAnsiTheme="majorBidi" w:cstheme="majorBidi"/>
          <w:sz w:val="24"/>
          <w:szCs w:val="24"/>
          <w:lang w:bidi="ar-AE"/>
        </w:rPr>
        <w:t>üç sıfatla nitelendirilmektedir</w:t>
      </w:r>
      <w:r w:rsidR="00801EE4" w:rsidRPr="00E21DF0">
        <w:rPr>
          <w:rFonts w:asciiTheme="majorBidi" w:hAnsiTheme="majorBidi" w:cstheme="majorBidi"/>
          <w:sz w:val="24"/>
          <w:szCs w:val="24"/>
          <w:lang w:bidi="ar-AE"/>
        </w:rPr>
        <w:t>:</w:t>
      </w:r>
    </w:p>
    <w:p w14:paraId="6E7B8D4D" w14:textId="4195AE85" w:rsidR="00833F4C" w:rsidRPr="00E21DF0" w:rsidRDefault="00B10D0A" w:rsidP="00571FF9">
      <w:pPr>
        <w:pStyle w:val="ListeParagraf"/>
        <w:numPr>
          <w:ilvl w:val="0"/>
          <w:numId w:val="5"/>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00833F4C" w:rsidRPr="00E21DF0">
        <w:rPr>
          <w:rFonts w:asciiTheme="majorBidi" w:hAnsiTheme="majorBidi" w:cstheme="majorBidi"/>
          <w:sz w:val="24"/>
          <w:szCs w:val="24"/>
          <w:lang w:bidi="ar-AE"/>
        </w:rPr>
        <w:t>ve</w:t>
      </w:r>
      <w:r w:rsidR="00801EE4" w:rsidRPr="00E21DF0">
        <w:rPr>
          <w:rFonts w:asciiTheme="majorBidi" w:hAnsiTheme="majorBidi" w:cstheme="majorBidi"/>
          <w:sz w:val="24"/>
          <w:szCs w:val="24"/>
          <w:lang w:bidi="ar-AE"/>
        </w:rPr>
        <w:t xml:space="preserve"> Peygamberine kat’î inanmak</w:t>
      </w:r>
    </w:p>
    <w:p w14:paraId="586841DE" w14:textId="7248C658" w:rsidR="00833F4C" w:rsidRPr="00E21DF0" w:rsidRDefault="00833F4C" w:rsidP="00571FF9">
      <w:pPr>
        <w:pStyle w:val="ListeParagraf"/>
        <w:numPr>
          <w:ilvl w:val="0"/>
          <w:numId w:val="5"/>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Şek ve şüpheye düşmemek</w:t>
      </w:r>
    </w:p>
    <w:p w14:paraId="335C2421" w14:textId="6AD890EE" w:rsidR="00833F4C" w:rsidRPr="00E21DF0" w:rsidRDefault="00833F4C" w:rsidP="00571FF9">
      <w:pPr>
        <w:pStyle w:val="ListeParagraf"/>
        <w:numPr>
          <w:ilvl w:val="0"/>
          <w:numId w:val="5"/>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ve can ile cihad etmek</w:t>
      </w:r>
      <w:r w:rsidRPr="00E21DF0">
        <w:rPr>
          <w:rStyle w:val="DipnotBavurusu"/>
          <w:rFonts w:asciiTheme="majorBidi" w:hAnsiTheme="majorBidi" w:cstheme="majorBidi"/>
          <w:sz w:val="24"/>
          <w:szCs w:val="24"/>
          <w:lang w:bidi="ar-AE"/>
        </w:rPr>
        <w:footnoteReference w:id="225"/>
      </w:r>
    </w:p>
    <w:p w14:paraId="30459226" w14:textId="262E27F0" w:rsidR="00833F4C" w:rsidRPr="00E21DF0" w:rsidRDefault="00833F4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Başka bir </w:t>
      </w:r>
      <w:r w:rsidR="00B10D0A" w:rsidRPr="00E21DF0">
        <w:rPr>
          <w:rFonts w:asciiTheme="majorBidi" w:hAnsiTheme="majorBidi" w:cstheme="majorBidi"/>
          <w:sz w:val="24"/>
          <w:szCs w:val="24"/>
          <w:lang w:bidi="ar-AE"/>
        </w:rPr>
        <w:t>âyette</w:t>
      </w:r>
      <w:r w:rsidRPr="00E21DF0">
        <w:rPr>
          <w:rFonts w:asciiTheme="majorBidi" w:hAnsiTheme="majorBidi" w:cstheme="majorBidi"/>
          <w:sz w:val="24"/>
          <w:szCs w:val="24"/>
          <w:lang w:bidi="ar-AE"/>
        </w:rPr>
        <w:t xml:space="preserve"> şöyle buyrulmaktadır:</w:t>
      </w:r>
    </w:p>
    <w:p w14:paraId="21F5B244" w14:textId="35C0860D" w:rsidR="00292ED8" w:rsidRPr="00E21DF0" w:rsidRDefault="00292ED8"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rPr>
        <w:t xml:space="preserve"> “Mü</w:t>
      </w:r>
      <w:r w:rsidR="006D5FD5" w:rsidRPr="00E21DF0">
        <w:rPr>
          <w:rFonts w:asciiTheme="majorBidi" w:hAnsiTheme="majorBidi" w:cstheme="majorBidi"/>
          <w:sz w:val="24"/>
          <w:szCs w:val="24"/>
        </w:rPr>
        <w:t>’</w:t>
      </w:r>
      <w:r w:rsidRPr="00E21DF0">
        <w:rPr>
          <w:rFonts w:asciiTheme="majorBidi" w:hAnsiTheme="majorBidi" w:cstheme="majorBidi"/>
          <w:sz w:val="24"/>
          <w:szCs w:val="24"/>
        </w:rPr>
        <w:t>minler o kimselerdir ki</w:t>
      </w:r>
      <w:r w:rsidR="008F0967"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’ın ad</w:t>
      </w:r>
      <w:r w:rsidR="00B32C79" w:rsidRPr="00E21DF0">
        <w:rPr>
          <w:rFonts w:asciiTheme="majorBidi" w:hAnsiTheme="majorBidi" w:cstheme="majorBidi"/>
          <w:sz w:val="24"/>
          <w:szCs w:val="24"/>
        </w:rPr>
        <w:t>ı</w:t>
      </w:r>
      <w:r w:rsidRPr="00E21DF0">
        <w:rPr>
          <w:rFonts w:asciiTheme="majorBidi" w:hAnsiTheme="majorBidi" w:cstheme="majorBidi"/>
          <w:sz w:val="24"/>
          <w:szCs w:val="24"/>
        </w:rPr>
        <w:t xml:space="preserve"> anıldığında yürekleri titrer, kendilerine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’ın âyetleri </w:t>
      </w:r>
      <w:r w:rsidR="0005410B" w:rsidRPr="00E21DF0">
        <w:rPr>
          <w:rFonts w:asciiTheme="majorBidi" w:hAnsiTheme="majorBidi" w:cstheme="majorBidi"/>
          <w:sz w:val="24"/>
          <w:szCs w:val="24"/>
        </w:rPr>
        <w:t xml:space="preserve">okunduğunda bu onların imanlarını arttırır. Onlar yalnızca rablerine güvenirler. Namazlarını özenle kılarlar, kendilerine verdiğimiz şeylerden bir kısmını </w:t>
      </w:r>
      <w:r w:rsidR="00B10D0A" w:rsidRPr="00E21DF0">
        <w:rPr>
          <w:rFonts w:asciiTheme="majorBidi" w:hAnsiTheme="majorBidi" w:cstheme="majorBidi"/>
          <w:sz w:val="24"/>
          <w:szCs w:val="24"/>
        </w:rPr>
        <w:lastRenderedPageBreak/>
        <w:t>Allah</w:t>
      </w:r>
      <w:r w:rsidR="008F0967" w:rsidRPr="00E21DF0">
        <w:rPr>
          <w:rFonts w:asciiTheme="majorBidi" w:hAnsiTheme="majorBidi" w:cstheme="majorBidi"/>
          <w:sz w:val="24"/>
          <w:szCs w:val="24"/>
        </w:rPr>
        <w:t xml:space="preserve"> </w:t>
      </w:r>
      <w:r w:rsidR="0005410B" w:rsidRPr="00E21DF0">
        <w:rPr>
          <w:rFonts w:asciiTheme="majorBidi" w:hAnsiTheme="majorBidi" w:cstheme="majorBidi"/>
          <w:sz w:val="24"/>
          <w:szCs w:val="24"/>
        </w:rPr>
        <w:t xml:space="preserve">yolunda harcarlar. Gerçek müminler işte onlardır. Rableri katında onlar için yüksek mevkiler, bağışlanma ve değerli </w:t>
      </w:r>
      <w:r w:rsidR="008F0967" w:rsidRPr="00E21DF0">
        <w:rPr>
          <w:rFonts w:asciiTheme="majorBidi" w:hAnsiTheme="majorBidi" w:cstheme="majorBidi"/>
          <w:sz w:val="24"/>
          <w:szCs w:val="24"/>
        </w:rPr>
        <w:t xml:space="preserve">rızık </w:t>
      </w:r>
      <w:r w:rsidR="0005410B" w:rsidRPr="00E21DF0">
        <w:rPr>
          <w:rFonts w:asciiTheme="majorBidi" w:hAnsiTheme="majorBidi" w:cstheme="majorBidi"/>
          <w:sz w:val="24"/>
          <w:szCs w:val="24"/>
        </w:rPr>
        <w:t>vardır.”</w:t>
      </w:r>
      <w:r w:rsidR="0005410B" w:rsidRPr="00E21DF0">
        <w:rPr>
          <w:rStyle w:val="DipnotBavurusu"/>
          <w:rFonts w:asciiTheme="majorBidi" w:hAnsiTheme="majorBidi" w:cstheme="majorBidi"/>
          <w:sz w:val="24"/>
          <w:szCs w:val="24"/>
        </w:rPr>
        <w:footnoteReference w:id="226"/>
      </w:r>
    </w:p>
    <w:p w14:paraId="4AB81455" w14:textId="5498173E" w:rsidR="00833F4C" w:rsidRPr="00E21DF0" w:rsidRDefault="00833F4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 </w:t>
      </w:r>
      <w:r w:rsidR="00B10D0A" w:rsidRPr="00E21DF0">
        <w:rPr>
          <w:rFonts w:asciiTheme="majorBidi" w:hAnsiTheme="majorBidi" w:cstheme="majorBidi"/>
          <w:sz w:val="24"/>
          <w:szCs w:val="24"/>
          <w:lang w:bidi="ar-AE"/>
        </w:rPr>
        <w:t>âyette</w:t>
      </w:r>
      <w:r w:rsidRPr="00E21DF0">
        <w:rPr>
          <w:rFonts w:asciiTheme="majorBidi" w:hAnsiTheme="majorBidi" w:cstheme="majorBidi"/>
          <w:sz w:val="24"/>
          <w:szCs w:val="24"/>
          <w:lang w:bidi="ar-AE"/>
        </w:rPr>
        <w:t xml:space="preserve"> de kâmil</w:t>
      </w:r>
      <w:r w:rsidR="00C50B46" w:rsidRPr="00E21DF0">
        <w:rPr>
          <w:rFonts w:asciiTheme="majorBidi" w:hAnsiTheme="majorBidi" w:cstheme="majorBidi"/>
          <w:sz w:val="24"/>
          <w:szCs w:val="24"/>
          <w:lang w:bidi="ar-AE"/>
        </w:rPr>
        <w:t xml:space="preserve"> mü’min </w:t>
      </w:r>
      <w:r w:rsidRPr="00E21DF0">
        <w:rPr>
          <w:rFonts w:asciiTheme="majorBidi" w:hAnsiTheme="majorBidi" w:cstheme="majorBidi"/>
          <w:sz w:val="24"/>
          <w:szCs w:val="24"/>
          <w:lang w:bidi="ar-AE"/>
        </w:rPr>
        <w:t>beş sıfatla nitelendirilmektedir:</w:t>
      </w:r>
    </w:p>
    <w:p w14:paraId="436FDF72" w14:textId="59549BA6" w:rsidR="00833F4C" w:rsidRPr="00E21DF0" w:rsidRDefault="00B10D0A" w:rsidP="00571FF9">
      <w:pPr>
        <w:pStyle w:val="ListeParagraf"/>
        <w:numPr>
          <w:ilvl w:val="0"/>
          <w:numId w:val="6"/>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FC76D8" w:rsidRPr="00E21DF0">
        <w:rPr>
          <w:rFonts w:asciiTheme="majorBidi" w:hAnsiTheme="majorBidi" w:cstheme="majorBidi"/>
          <w:sz w:val="24"/>
          <w:szCs w:val="24"/>
          <w:lang w:bidi="ar-AE"/>
        </w:rPr>
        <w:t>’tan korkmak</w:t>
      </w:r>
    </w:p>
    <w:p w14:paraId="6EA8BECE" w14:textId="5478717C" w:rsidR="00FC76D8" w:rsidRPr="00E21DF0" w:rsidRDefault="00B10D0A" w:rsidP="00571FF9">
      <w:pPr>
        <w:pStyle w:val="ListeParagraf"/>
        <w:numPr>
          <w:ilvl w:val="0"/>
          <w:numId w:val="6"/>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FC76D8" w:rsidRPr="00E21DF0">
        <w:rPr>
          <w:rFonts w:asciiTheme="majorBidi" w:hAnsiTheme="majorBidi" w:cstheme="majorBidi"/>
          <w:sz w:val="24"/>
          <w:szCs w:val="24"/>
          <w:lang w:bidi="ar-AE"/>
        </w:rPr>
        <w:t>’ın dininde</w:t>
      </w:r>
      <w:r w:rsidR="00D40798" w:rsidRPr="00E21DF0">
        <w:rPr>
          <w:rFonts w:asciiTheme="majorBidi" w:hAnsiTheme="majorBidi" w:cstheme="majorBidi"/>
          <w:sz w:val="24"/>
          <w:szCs w:val="24"/>
          <w:lang w:bidi="ar-AE"/>
        </w:rPr>
        <w:t xml:space="preserve"> </w:t>
      </w:r>
      <w:r w:rsidR="00FC76D8" w:rsidRPr="00E21DF0">
        <w:rPr>
          <w:rFonts w:asciiTheme="majorBidi" w:hAnsiTheme="majorBidi" w:cstheme="majorBidi"/>
          <w:sz w:val="24"/>
          <w:szCs w:val="24"/>
          <w:lang w:bidi="ar-AE"/>
        </w:rPr>
        <w:t>ihlaslı olmak</w:t>
      </w:r>
    </w:p>
    <w:p w14:paraId="18AA5A70" w14:textId="305B1D90" w:rsidR="00FC76D8" w:rsidRPr="00E21DF0" w:rsidRDefault="00B10D0A" w:rsidP="00571FF9">
      <w:pPr>
        <w:pStyle w:val="ListeParagraf"/>
        <w:numPr>
          <w:ilvl w:val="0"/>
          <w:numId w:val="6"/>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FC76D8" w:rsidRPr="00E21DF0">
        <w:rPr>
          <w:rFonts w:asciiTheme="majorBidi" w:hAnsiTheme="majorBidi" w:cstheme="majorBidi"/>
          <w:sz w:val="24"/>
          <w:szCs w:val="24"/>
          <w:lang w:bidi="ar-AE"/>
        </w:rPr>
        <w:t>’a</w:t>
      </w:r>
      <w:r w:rsidR="00D40798" w:rsidRPr="00E21DF0">
        <w:rPr>
          <w:rFonts w:asciiTheme="majorBidi" w:hAnsiTheme="majorBidi" w:cstheme="majorBidi"/>
          <w:sz w:val="24"/>
          <w:szCs w:val="24"/>
          <w:lang w:bidi="ar-AE"/>
        </w:rPr>
        <w:t xml:space="preserve"> güvenip</w:t>
      </w:r>
      <w:r w:rsidR="00FC76D8" w:rsidRPr="00E21DF0">
        <w:rPr>
          <w:rFonts w:asciiTheme="majorBidi" w:hAnsiTheme="majorBidi" w:cstheme="majorBidi"/>
          <w:sz w:val="24"/>
          <w:szCs w:val="24"/>
          <w:lang w:bidi="ar-AE"/>
        </w:rPr>
        <w:t xml:space="preserve"> tevekkül etmek</w:t>
      </w:r>
    </w:p>
    <w:p w14:paraId="13E10E36" w14:textId="3C655A08" w:rsidR="00FC76D8" w:rsidRPr="00E21DF0" w:rsidRDefault="00B10D0A" w:rsidP="00571FF9">
      <w:pPr>
        <w:pStyle w:val="ListeParagraf"/>
        <w:numPr>
          <w:ilvl w:val="0"/>
          <w:numId w:val="6"/>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00FC76D8" w:rsidRPr="00E21DF0">
        <w:rPr>
          <w:rFonts w:asciiTheme="majorBidi" w:hAnsiTheme="majorBidi" w:cstheme="majorBidi"/>
          <w:sz w:val="24"/>
          <w:szCs w:val="24"/>
          <w:lang w:bidi="ar-AE"/>
        </w:rPr>
        <w:t>rızası için namaz kılmak</w:t>
      </w:r>
    </w:p>
    <w:p w14:paraId="419D7768" w14:textId="6B1CCB07" w:rsidR="00FC76D8" w:rsidRPr="00E21DF0" w:rsidRDefault="00B10D0A" w:rsidP="00571FF9">
      <w:pPr>
        <w:pStyle w:val="ListeParagraf"/>
        <w:numPr>
          <w:ilvl w:val="0"/>
          <w:numId w:val="6"/>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00FC76D8" w:rsidRPr="00E21DF0">
        <w:rPr>
          <w:rFonts w:asciiTheme="majorBidi" w:hAnsiTheme="majorBidi" w:cstheme="majorBidi"/>
          <w:sz w:val="24"/>
          <w:szCs w:val="24"/>
          <w:lang w:bidi="ar-AE"/>
        </w:rPr>
        <w:t xml:space="preserve">rızası için kendilerine verilenlerden </w:t>
      </w:r>
      <w:r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00FC76D8" w:rsidRPr="00E21DF0">
        <w:rPr>
          <w:rFonts w:asciiTheme="majorBidi" w:hAnsiTheme="majorBidi" w:cstheme="majorBidi"/>
          <w:sz w:val="24"/>
          <w:szCs w:val="24"/>
          <w:lang w:bidi="ar-AE"/>
        </w:rPr>
        <w:t>yolunda harcamak</w:t>
      </w:r>
      <w:r w:rsidR="004C0F10" w:rsidRPr="00E21DF0">
        <w:rPr>
          <w:rStyle w:val="DipnotBavurusu"/>
          <w:rFonts w:asciiTheme="majorBidi" w:hAnsiTheme="majorBidi" w:cstheme="majorBidi"/>
          <w:sz w:val="24"/>
          <w:szCs w:val="24"/>
          <w:lang w:bidi="ar-AE"/>
        </w:rPr>
        <w:footnoteReference w:id="227"/>
      </w:r>
    </w:p>
    <w:p w14:paraId="33F03F10" w14:textId="0817FAD4" w:rsidR="004C0F10" w:rsidRPr="00E21DF0" w:rsidRDefault="004C0F10"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Görüldüğü üzere Hucurât 15 ve Enfâl 2-4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ler</w:t>
      </w:r>
      <w:r w:rsidR="00766068" w:rsidRPr="00E21DF0">
        <w:rPr>
          <w:rFonts w:asciiTheme="majorBidi" w:hAnsiTheme="majorBidi" w:cstheme="majorBidi"/>
          <w:sz w:val="24"/>
          <w:szCs w:val="24"/>
          <w:lang w:bidi="ar-AE"/>
        </w:rPr>
        <w:t>in</w:t>
      </w:r>
      <w:r w:rsidRPr="00E21DF0">
        <w:rPr>
          <w:rFonts w:asciiTheme="majorBidi" w:hAnsiTheme="majorBidi" w:cstheme="majorBidi"/>
          <w:sz w:val="24"/>
          <w:szCs w:val="24"/>
          <w:lang w:bidi="ar-AE"/>
        </w:rPr>
        <w:t xml:space="preserve">de zikredilen sıfatlar iman-ı kâmilin şartlarıdır. </w:t>
      </w:r>
      <w:r w:rsidR="00B10D0A"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yolunda mallarını ortaya koymak ve </w:t>
      </w:r>
      <w:r w:rsidR="00B10D0A" w:rsidRPr="00E21DF0">
        <w:rPr>
          <w:rFonts w:asciiTheme="majorBidi" w:hAnsiTheme="majorBidi" w:cstheme="majorBidi"/>
          <w:sz w:val="24"/>
          <w:szCs w:val="24"/>
          <w:lang w:bidi="ar-AE"/>
        </w:rPr>
        <w:t>Allah</w:t>
      </w:r>
      <w:r w:rsidR="008F096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yolunda mallarını harcamak da bu şartlar içerisinde yer almaktadır. Öyleyse kâmil imanın gerçekleşebilmesi bu şarta da bağlıdır. </w:t>
      </w:r>
      <w:r w:rsidR="00C50B46" w:rsidRPr="00E21DF0">
        <w:rPr>
          <w:rFonts w:asciiTheme="majorBidi" w:hAnsiTheme="majorBidi" w:cstheme="majorBidi"/>
          <w:sz w:val="24"/>
          <w:szCs w:val="24"/>
          <w:lang w:bidi="ar-AE"/>
        </w:rPr>
        <w:t>Mü</w:t>
      </w:r>
      <w:r w:rsidR="006D5FD5" w:rsidRPr="00E21DF0">
        <w:rPr>
          <w:rFonts w:asciiTheme="majorBidi" w:hAnsiTheme="majorBidi" w:cstheme="majorBidi"/>
          <w:sz w:val="24"/>
          <w:szCs w:val="24"/>
          <w:lang w:bidi="ar-AE"/>
        </w:rPr>
        <w:t>’</w:t>
      </w:r>
      <w:r w:rsidR="00C50B46" w:rsidRPr="00E21DF0">
        <w:rPr>
          <w:rFonts w:asciiTheme="majorBidi" w:hAnsiTheme="majorBidi" w:cstheme="majorBidi"/>
          <w:sz w:val="24"/>
          <w:szCs w:val="24"/>
          <w:lang w:bidi="ar-AE"/>
        </w:rPr>
        <w:t>min</w:t>
      </w:r>
      <w:r w:rsidR="006D5FD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yukarıda zikrettiğimiz hususlarla beraber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kendisine bağışladığı mal ve mülkü bir emanet olarak görür,</w:t>
      </w:r>
      <w:r w:rsidR="00D40798" w:rsidRPr="00E21DF0">
        <w:rPr>
          <w:rFonts w:asciiTheme="majorBidi" w:hAnsiTheme="majorBidi" w:cstheme="majorBidi"/>
          <w:sz w:val="24"/>
          <w:szCs w:val="24"/>
          <w:lang w:bidi="ar-AE"/>
        </w:rPr>
        <w:t xml:space="preserve"> onu kendi arzularını hoşnut etmek için değil de </w:t>
      </w:r>
      <w:r w:rsidR="00B10D0A" w:rsidRPr="00E21DF0">
        <w:rPr>
          <w:rFonts w:asciiTheme="majorBidi" w:hAnsiTheme="majorBidi" w:cstheme="majorBidi"/>
          <w:sz w:val="24"/>
          <w:szCs w:val="24"/>
          <w:lang w:bidi="ar-AE"/>
        </w:rPr>
        <w:t>Allah</w:t>
      </w:r>
      <w:r w:rsidR="00D40798" w:rsidRPr="00E21DF0">
        <w:rPr>
          <w:rFonts w:asciiTheme="majorBidi" w:hAnsiTheme="majorBidi" w:cstheme="majorBidi"/>
          <w:sz w:val="24"/>
          <w:szCs w:val="24"/>
          <w:lang w:bidi="ar-AE"/>
        </w:rPr>
        <w:t xml:space="preserve">’ın rızasını kazanmak için bir imtihan âleminde var olma </w:t>
      </w:r>
      <w:r w:rsidRPr="00E21DF0">
        <w:rPr>
          <w:rFonts w:asciiTheme="majorBidi" w:hAnsiTheme="majorBidi" w:cstheme="majorBidi"/>
          <w:sz w:val="24"/>
          <w:szCs w:val="24"/>
          <w:lang w:bidi="ar-AE"/>
        </w:rPr>
        <w:t>anlayışı içinde değerlendir</w:t>
      </w:r>
      <w:r w:rsidR="00D40798" w:rsidRPr="00E21DF0">
        <w:rPr>
          <w:rFonts w:asciiTheme="majorBidi" w:hAnsiTheme="majorBidi" w:cstheme="majorBidi"/>
          <w:sz w:val="24"/>
          <w:szCs w:val="24"/>
          <w:lang w:bidi="ar-AE"/>
        </w:rPr>
        <w:t>ip</w:t>
      </w:r>
      <w:r w:rsidR="008F0967" w:rsidRPr="00E21DF0">
        <w:rPr>
          <w:rFonts w:asciiTheme="majorBidi" w:hAnsiTheme="majorBidi" w:cstheme="majorBidi"/>
          <w:sz w:val="24"/>
          <w:szCs w:val="24"/>
          <w:lang w:bidi="ar-AE"/>
        </w:rPr>
        <w:t xml:space="preserve"> Allah için feda ederse o </w:t>
      </w:r>
      <w:r w:rsidR="006D5FD5" w:rsidRPr="00E21DF0">
        <w:rPr>
          <w:rFonts w:asciiTheme="majorBidi" w:hAnsiTheme="majorBidi" w:cstheme="majorBidi"/>
          <w:sz w:val="24"/>
          <w:szCs w:val="24"/>
          <w:lang w:bidi="ar-AE"/>
        </w:rPr>
        <w:t>m</w:t>
      </w:r>
      <w:r w:rsidR="00C50B46" w:rsidRPr="00E21DF0">
        <w:rPr>
          <w:rFonts w:asciiTheme="majorBidi" w:hAnsiTheme="majorBidi" w:cstheme="majorBidi"/>
          <w:sz w:val="24"/>
          <w:szCs w:val="24"/>
          <w:lang w:bidi="ar-AE"/>
        </w:rPr>
        <w:t>ü</w:t>
      </w:r>
      <w:r w:rsidR="006D5FD5" w:rsidRPr="00E21DF0">
        <w:rPr>
          <w:rFonts w:asciiTheme="majorBidi" w:hAnsiTheme="majorBidi" w:cstheme="majorBidi"/>
          <w:sz w:val="24"/>
          <w:szCs w:val="24"/>
          <w:lang w:bidi="ar-AE"/>
        </w:rPr>
        <w:t>’</w:t>
      </w:r>
      <w:r w:rsidR="00C50B46" w:rsidRPr="00E21DF0">
        <w:rPr>
          <w:rFonts w:asciiTheme="majorBidi" w:hAnsiTheme="majorBidi" w:cstheme="majorBidi"/>
          <w:sz w:val="24"/>
          <w:szCs w:val="24"/>
          <w:lang w:bidi="ar-AE"/>
        </w:rPr>
        <w:t>min</w:t>
      </w:r>
      <w:r w:rsidR="006D5FD5" w:rsidRPr="00E21DF0">
        <w:rPr>
          <w:rFonts w:asciiTheme="majorBidi" w:hAnsiTheme="majorBidi" w:cstheme="majorBidi"/>
          <w:sz w:val="24"/>
          <w:szCs w:val="24"/>
          <w:lang w:bidi="ar-AE"/>
        </w:rPr>
        <w:t xml:space="preserve"> </w:t>
      </w:r>
      <w:r w:rsidR="008F0967" w:rsidRPr="00E21DF0">
        <w:rPr>
          <w:rFonts w:asciiTheme="majorBidi" w:hAnsiTheme="majorBidi" w:cstheme="majorBidi"/>
          <w:sz w:val="24"/>
          <w:szCs w:val="24"/>
          <w:lang w:bidi="ar-AE"/>
        </w:rPr>
        <w:t>ancak kâmil imana erişebilir.</w:t>
      </w:r>
      <w:r w:rsidRPr="00E21DF0">
        <w:rPr>
          <w:rStyle w:val="DipnotBavurusu"/>
          <w:rFonts w:asciiTheme="majorBidi" w:hAnsiTheme="majorBidi" w:cstheme="majorBidi"/>
          <w:sz w:val="24"/>
          <w:szCs w:val="24"/>
          <w:lang w:bidi="ar-AE"/>
        </w:rPr>
        <w:footnoteReference w:id="228"/>
      </w:r>
      <w:r w:rsidR="008F0967" w:rsidRPr="00E21DF0">
        <w:rPr>
          <w:rFonts w:asciiTheme="majorBidi" w:hAnsiTheme="majorBidi" w:cstheme="majorBidi"/>
          <w:sz w:val="24"/>
          <w:szCs w:val="24"/>
          <w:lang w:bidi="ar-AE"/>
        </w:rPr>
        <w:t xml:space="preserve"> </w:t>
      </w:r>
      <w:r w:rsidR="00B12199" w:rsidRPr="00E21DF0">
        <w:rPr>
          <w:rFonts w:asciiTheme="majorBidi" w:hAnsiTheme="majorBidi" w:cstheme="majorBidi"/>
          <w:sz w:val="24"/>
          <w:szCs w:val="24"/>
          <w:lang w:bidi="ar-AE"/>
        </w:rPr>
        <w:t>Bu sayede vicdanın</w:t>
      </w:r>
      <w:r w:rsidR="00F1268C" w:rsidRPr="00E21DF0">
        <w:rPr>
          <w:rFonts w:asciiTheme="majorBidi" w:hAnsiTheme="majorBidi" w:cstheme="majorBidi"/>
          <w:sz w:val="24"/>
          <w:szCs w:val="24"/>
          <w:lang w:bidi="ar-AE"/>
        </w:rPr>
        <w:t xml:space="preserve"> en </w:t>
      </w:r>
      <w:r w:rsidR="00B12199" w:rsidRPr="00E21DF0">
        <w:rPr>
          <w:rFonts w:asciiTheme="majorBidi" w:hAnsiTheme="majorBidi" w:cstheme="majorBidi"/>
          <w:sz w:val="24"/>
          <w:szCs w:val="24"/>
          <w:lang w:bidi="ar-AE"/>
        </w:rPr>
        <w:t>derinliklerinde</w:t>
      </w:r>
      <w:r w:rsidR="00F1268C" w:rsidRPr="00E21DF0">
        <w:rPr>
          <w:rFonts w:asciiTheme="majorBidi" w:hAnsiTheme="majorBidi" w:cstheme="majorBidi"/>
          <w:sz w:val="24"/>
          <w:szCs w:val="24"/>
          <w:lang w:bidi="ar-AE"/>
        </w:rPr>
        <w:t xml:space="preserve"> gizlenerek </w:t>
      </w:r>
      <w:r w:rsidR="00B12199" w:rsidRPr="00E21DF0">
        <w:rPr>
          <w:rFonts w:asciiTheme="majorBidi" w:hAnsiTheme="majorBidi" w:cstheme="majorBidi"/>
          <w:sz w:val="24"/>
          <w:szCs w:val="24"/>
          <w:lang w:bidi="ar-AE"/>
        </w:rPr>
        <w:t>tutum ve davranışlara yansımayan pasif imanını</w:t>
      </w:r>
      <w:r w:rsidR="00B12199" w:rsidRPr="00E21DF0">
        <w:rPr>
          <w:rStyle w:val="DipnotBavurusu"/>
          <w:rFonts w:asciiTheme="majorBidi" w:hAnsiTheme="majorBidi" w:cstheme="majorBidi"/>
          <w:sz w:val="24"/>
          <w:szCs w:val="24"/>
          <w:lang w:bidi="ar-AE"/>
        </w:rPr>
        <w:footnoteReference w:id="229"/>
      </w:r>
      <w:r w:rsidR="00B12199" w:rsidRPr="00E21DF0">
        <w:rPr>
          <w:rFonts w:asciiTheme="majorBidi" w:hAnsiTheme="majorBidi" w:cstheme="majorBidi"/>
          <w:sz w:val="24"/>
          <w:szCs w:val="24"/>
          <w:lang w:bidi="ar-AE"/>
        </w:rPr>
        <w:t xml:space="preserve"> aktif bir imana dönüştürür.</w:t>
      </w:r>
    </w:p>
    <w:p w14:paraId="5C3CDE79" w14:textId="4F076A1D" w:rsidR="00B12199" w:rsidRPr="00E21DF0" w:rsidRDefault="00B1219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Peygamberimiz</w:t>
      </w:r>
      <w:r w:rsidR="008F096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de bu hususta şöyle buyurmaktadır:</w:t>
      </w:r>
    </w:p>
    <w:p w14:paraId="4FE1946A" w14:textId="50C6C695" w:rsidR="00B12199" w:rsidRPr="00E21DF0" w:rsidRDefault="00B1219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“Üç şey vardır ki onları yapan kimse imanın tadını almış olur: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’tan başka ilâh olmadığına inanarak bir olan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kulluk etmek; malın</w:t>
      </w:r>
      <w:r w:rsidR="008F0967"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zekâtını gönül rızasıyla içine sinerek ve her sene düzenli olarak vermek; zekât olarak yaşlı, uyuz, hasta, çelimsiz ve sütü az olan</w:t>
      </w:r>
      <w:r w:rsidR="00AB6582" w:rsidRPr="00E21DF0">
        <w:rPr>
          <w:rFonts w:asciiTheme="majorBidi" w:hAnsiTheme="majorBidi" w:cstheme="majorBidi"/>
          <w:sz w:val="24"/>
          <w:szCs w:val="24"/>
          <w:lang w:bidi="ar-AE"/>
        </w:rPr>
        <w:t xml:space="preserve"> hayvanı vermeyip malları</w:t>
      </w:r>
      <w:r w:rsidR="008F0967" w:rsidRPr="00E21DF0">
        <w:rPr>
          <w:rFonts w:asciiTheme="majorBidi" w:hAnsiTheme="majorBidi" w:cstheme="majorBidi"/>
          <w:sz w:val="24"/>
          <w:szCs w:val="24"/>
          <w:lang w:bidi="ar-AE"/>
        </w:rPr>
        <w:t>n</w:t>
      </w:r>
      <w:r w:rsidR="00AB6582" w:rsidRPr="00E21DF0">
        <w:rPr>
          <w:rFonts w:asciiTheme="majorBidi" w:hAnsiTheme="majorBidi" w:cstheme="majorBidi"/>
          <w:sz w:val="24"/>
          <w:szCs w:val="24"/>
          <w:lang w:bidi="ar-AE"/>
        </w:rPr>
        <w:t xml:space="preserve"> orta hallisinden vermek</w:t>
      </w:r>
      <w:r w:rsidR="008F0967" w:rsidRPr="00E21DF0">
        <w:rPr>
          <w:rFonts w:asciiTheme="majorBidi" w:hAnsiTheme="majorBidi" w:cstheme="majorBidi"/>
          <w:sz w:val="24"/>
          <w:szCs w:val="24"/>
          <w:lang w:bidi="ar-AE"/>
        </w:rPr>
        <w:t>…</w:t>
      </w:r>
      <w:r w:rsidR="00AB6582" w:rsidRPr="00E21DF0">
        <w:rPr>
          <w:rFonts w:asciiTheme="majorBidi" w:hAnsiTheme="majorBidi" w:cstheme="majorBidi"/>
          <w:sz w:val="24"/>
          <w:szCs w:val="24"/>
          <w:lang w:bidi="ar-AE"/>
        </w:rPr>
        <w:t>”</w:t>
      </w:r>
      <w:r w:rsidR="00AB6582" w:rsidRPr="00E21DF0">
        <w:rPr>
          <w:rStyle w:val="DipnotBavurusu"/>
          <w:rFonts w:asciiTheme="majorBidi" w:hAnsiTheme="majorBidi" w:cstheme="majorBidi"/>
          <w:sz w:val="24"/>
          <w:szCs w:val="24"/>
          <w:lang w:bidi="ar-AE"/>
        </w:rPr>
        <w:footnoteReference w:id="230"/>
      </w:r>
    </w:p>
    <w:p w14:paraId="73CFE042" w14:textId="1C4B45C0" w:rsidR="002E0357" w:rsidRPr="00E21DF0" w:rsidRDefault="00AB658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Hadis</w:t>
      </w:r>
      <w:r w:rsidR="008F0967" w:rsidRPr="00E21DF0">
        <w:rPr>
          <w:rFonts w:asciiTheme="majorBidi" w:hAnsiTheme="majorBidi" w:cstheme="majorBidi"/>
          <w:sz w:val="24"/>
          <w:szCs w:val="24"/>
          <w:lang w:bidi="ar-AE"/>
        </w:rPr>
        <w:t xml:space="preserve"> </w:t>
      </w:r>
      <w:r w:rsidR="0054357B" w:rsidRPr="00E21DF0">
        <w:rPr>
          <w:rFonts w:asciiTheme="majorBidi" w:hAnsiTheme="majorBidi" w:cstheme="majorBidi"/>
          <w:sz w:val="24"/>
          <w:szCs w:val="24"/>
          <w:lang w:bidi="ar-AE"/>
        </w:rPr>
        <w:t>sâlih</w:t>
      </w:r>
      <w:r w:rsidRPr="00E21DF0">
        <w:rPr>
          <w:rFonts w:asciiTheme="majorBidi" w:hAnsiTheme="majorBidi" w:cstheme="majorBidi"/>
          <w:sz w:val="24"/>
          <w:szCs w:val="24"/>
          <w:lang w:bidi="ar-AE"/>
        </w:rPr>
        <w:t xml:space="preserve"> amellerin keyfiyet ve kuvvet yönüyle imana sağladığı katkı ve desteğe işaret etmektedir ki gönül rızasıyla malın zekâtının verilmesinin imanın tadını almaya vesile kılınması bunu göstermektedir. Burada ifade edilen “imanın tadını almak” tabiri</w:t>
      </w:r>
      <w:r w:rsidR="00672CF0" w:rsidRPr="00E21DF0">
        <w:rPr>
          <w:rFonts w:asciiTheme="majorBidi" w:hAnsiTheme="majorBidi" w:cstheme="majorBidi"/>
          <w:sz w:val="24"/>
          <w:szCs w:val="24"/>
          <w:lang w:bidi="ar-AE"/>
        </w:rPr>
        <w:t xml:space="preserve"> kişinin imanını kâmil </w:t>
      </w:r>
      <w:r w:rsidRPr="00E21DF0">
        <w:rPr>
          <w:rFonts w:asciiTheme="majorBidi" w:hAnsiTheme="majorBidi" w:cstheme="majorBidi"/>
          <w:sz w:val="24"/>
          <w:szCs w:val="24"/>
          <w:lang w:bidi="ar-AE"/>
        </w:rPr>
        <w:t>hale getirme</w:t>
      </w:r>
      <w:r w:rsidR="00672CF0" w:rsidRPr="00E21DF0">
        <w:rPr>
          <w:rFonts w:asciiTheme="majorBidi" w:hAnsiTheme="majorBidi" w:cstheme="majorBidi"/>
          <w:sz w:val="24"/>
          <w:szCs w:val="24"/>
          <w:lang w:bidi="ar-AE"/>
        </w:rPr>
        <w:t xml:space="preserve">si </w:t>
      </w:r>
      <w:r w:rsidRPr="00E21DF0">
        <w:rPr>
          <w:rFonts w:asciiTheme="majorBidi" w:hAnsiTheme="majorBidi" w:cstheme="majorBidi"/>
          <w:sz w:val="24"/>
          <w:szCs w:val="24"/>
          <w:lang w:bidi="ar-AE"/>
        </w:rPr>
        <w:t>demektir.</w:t>
      </w:r>
    </w:p>
    <w:p w14:paraId="31E4917D" w14:textId="330207A8" w:rsidR="00C32081" w:rsidRPr="00E21DF0" w:rsidRDefault="002E0357" w:rsidP="00571FF9">
      <w:pPr>
        <w:spacing w:after="0" w:line="360" w:lineRule="auto"/>
        <w:ind w:firstLine="709"/>
        <w:jc w:val="both"/>
        <w:rPr>
          <w:rFonts w:asciiTheme="majorBidi" w:hAnsiTheme="majorBidi" w:cstheme="majorBidi"/>
          <w:sz w:val="24"/>
          <w:szCs w:val="24"/>
          <w:rtl/>
          <w:lang w:bidi="ar-AE"/>
        </w:rPr>
      </w:pPr>
      <w:r w:rsidRPr="00E21DF0">
        <w:rPr>
          <w:rFonts w:asciiTheme="majorBidi" w:hAnsiTheme="majorBidi" w:cstheme="majorBidi"/>
          <w:sz w:val="24"/>
          <w:szCs w:val="24"/>
          <w:lang w:bidi="ar-AE"/>
        </w:rPr>
        <w:lastRenderedPageBreak/>
        <w:t xml:space="preserve"> </w:t>
      </w:r>
      <w:r w:rsidR="001432A8" w:rsidRPr="00E21DF0">
        <w:rPr>
          <w:rFonts w:asciiTheme="majorBidi" w:hAnsiTheme="majorBidi" w:cstheme="majorBidi"/>
          <w:sz w:val="24"/>
          <w:szCs w:val="24"/>
          <w:lang w:bidi="ar-AE"/>
        </w:rPr>
        <w:t>Kur’</w:t>
      </w:r>
      <w:r w:rsidR="00213152" w:rsidRPr="00E21DF0">
        <w:rPr>
          <w:rFonts w:asciiTheme="majorBidi" w:hAnsiTheme="majorBidi" w:cstheme="majorBidi"/>
          <w:sz w:val="24"/>
          <w:szCs w:val="24"/>
          <w:lang w:bidi="ar-AE"/>
        </w:rPr>
        <w:t>â</w:t>
      </w:r>
      <w:r w:rsidR="001432A8" w:rsidRPr="00E21DF0">
        <w:rPr>
          <w:rFonts w:asciiTheme="majorBidi" w:hAnsiTheme="majorBidi" w:cstheme="majorBidi"/>
          <w:sz w:val="24"/>
          <w:szCs w:val="24"/>
          <w:lang w:bidi="ar-AE"/>
        </w:rPr>
        <w:t>n</w:t>
      </w:r>
      <w:r w:rsidR="00D40798" w:rsidRPr="00E21DF0">
        <w:rPr>
          <w:rFonts w:asciiTheme="majorBidi" w:hAnsiTheme="majorBidi" w:cstheme="majorBidi"/>
          <w:sz w:val="24"/>
          <w:szCs w:val="24"/>
          <w:lang w:bidi="ar-AE"/>
        </w:rPr>
        <w:t>’a</w:t>
      </w:r>
      <w:r w:rsidRPr="00E21DF0">
        <w:rPr>
          <w:rFonts w:asciiTheme="majorBidi" w:hAnsiTheme="majorBidi" w:cstheme="majorBidi"/>
          <w:sz w:val="24"/>
          <w:szCs w:val="24"/>
          <w:lang w:bidi="ar-AE"/>
        </w:rPr>
        <w:t xml:space="preserve"> göre </w:t>
      </w:r>
      <w:r w:rsidR="00282CC6" w:rsidRPr="00E21DF0">
        <w:rPr>
          <w:rFonts w:asciiTheme="majorBidi" w:hAnsiTheme="majorBidi" w:cstheme="majorBidi"/>
          <w:sz w:val="24"/>
          <w:szCs w:val="24"/>
          <w:lang w:bidi="ar-AE"/>
        </w:rPr>
        <w:t>kâfir</w:t>
      </w:r>
      <w:r w:rsidRPr="00E21DF0">
        <w:rPr>
          <w:rFonts w:asciiTheme="majorBidi" w:hAnsiTheme="majorBidi" w:cstheme="majorBidi"/>
          <w:sz w:val="24"/>
          <w:szCs w:val="24"/>
          <w:lang w:bidi="ar-AE"/>
        </w:rPr>
        <w:t>ler</w:t>
      </w:r>
      <w:r w:rsidR="00D40798"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Allah</w:t>
      </w:r>
      <w:r w:rsidR="00D40798" w:rsidRPr="00E21DF0">
        <w:rPr>
          <w:rFonts w:asciiTheme="majorBidi" w:hAnsiTheme="majorBidi" w:cstheme="majorBidi"/>
          <w:sz w:val="24"/>
          <w:szCs w:val="24"/>
          <w:lang w:bidi="ar-AE"/>
        </w:rPr>
        <w:t>’ın</w:t>
      </w:r>
      <w:r w:rsidRPr="00E21DF0">
        <w:rPr>
          <w:rFonts w:asciiTheme="majorBidi" w:hAnsiTheme="majorBidi" w:cstheme="majorBidi"/>
          <w:sz w:val="24"/>
          <w:szCs w:val="24"/>
          <w:lang w:bidi="ar-AE"/>
        </w:rPr>
        <w:t xml:space="preserve"> mal</w:t>
      </w:r>
      <w:r w:rsidR="0021315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takdirine inanmazlar. Onlar bütün malî kontrolü ellerinde bulundurma arzusuyla mal</w:t>
      </w:r>
      <w:r w:rsidR="00213152" w:rsidRPr="00E21DF0">
        <w:rPr>
          <w:rFonts w:asciiTheme="majorBidi" w:hAnsiTheme="majorBidi" w:cstheme="majorBidi"/>
          <w:sz w:val="24"/>
          <w:szCs w:val="24"/>
          <w:lang w:bidi="ar-AE"/>
        </w:rPr>
        <w:t xml:space="preserve">da </w:t>
      </w:r>
      <w:r w:rsidRPr="00E21DF0">
        <w:rPr>
          <w:rFonts w:asciiTheme="majorBidi" w:hAnsiTheme="majorBidi" w:cstheme="majorBidi"/>
          <w:sz w:val="24"/>
          <w:szCs w:val="24"/>
          <w:lang w:bidi="ar-AE"/>
        </w:rPr>
        <w:t>tekel olmanın gerekliliğine inanırlar. Mal</w:t>
      </w:r>
      <w:r w:rsidR="00213152" w:rsidRPr="00E21DF0">
        <w:rPr>
          <w:rFonts w:asciiTheme="majorBidi" w:hAnsiTheme="majorBidi" w:cstheme="majorBidi"/>
          <w:sz w:val="24"/>
          <w:szCs w:val="24"/>
          <w:lang w:bidi="ar-AE"/>
        </w:rPr>
        <w:t xml:space="preserve">ın </w:t>
      </w:r>
      <w:r w:rsidRPr="00E21DF0">
        <w:rPr>
          <w:rFonts w:asciiTheme="majorBidi" w:hAnsiTheme="majorBidi" w:cstheme="majorBidi"/>
          <w:sz w:val="24"/>
          <w:szCs w:val="24"/>
          <w:lang w:bidi="ar-AE"/>
        </w:rPr>
        <w:t xml:space="preserve">herkes tarafından </w:t>
      </w:r>
      <w:r w:rsidR="00D45321" w:rsidRPr="00E21DF0">
        <w:rPr>
          <w:rFonts w:asciiTheme="majorBidi" w:hAnsiTheme="majorBidi" w:cstheme="majorBidi"/>
          <w:sz w:val="24"/>
          <w:szCs w:val="24"/>
          <w:lang w:bidi="ar-AE"/>
        </w:rPr>
        <w:t xml:space="preserve">hak </w:t>
      </w:r>
      <w:r w:rsidRPr="00E21DF0">
        <w:rPr>
          <w:rFonts w:asciiTheme="majorBidi" w:hAnsiTheme="majorBidi" w:cstheme="majorBidi"/>
          <w:sz w:val="24"/>
          <w:szCs w:val="24"/>
          <w:lang w:bidi="ar-AE"/>
        </w:rPr>
        <w:t xml:space="preserve">edilen bir şey olduğunu kabul etmeyerek </w:t>
      </w:r>
      <w:r w:rsidR="00213152" w:rsidRPr="00E21DF0">
        <w:rPr>
          <w:rFonts w:asciiTheme="majorBidi" w:hAnsiTheme="majorBidi" w:cstheme="majorBidi"/>
          <w:sz w:val="24"/>
          <w:szCs w:val="24"/>
          <w:lang w:bidi="ar-AE"/>
        </w:rPr>
        <w:t>adâlet</w:t>
      </w:r>
      <w:r w:rsidRPr="00E21DF0">
        <w:rPr>
          <w:rFonts w:asciiTheme="majorBidi" w:hAnsiTheme="majorBidi" w:cstheme="majorBidi"/>
          <w:sz w:val="24"/>
          <w:szCs w:val="24"/>
          <w:lang w:bidi="ar-AE"/>
        </w:rPr>
        <w:t>le paylaşmazlar ve gayr</w:t>
      </w:r>
      <w:r w:rsidR="00213152"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 xml:space="preserve"> </w:t>
      </w:r>
      <w:r w:rsidR="00213152" w:rsidRPr="00E21DF0">
        <w:rPr>
          <w:rFonts w:asciiTheme="majorBidi" w:hAnsiTheme="majorBidi" w:cstheme="majorBidi"/>
          <w:sz w:val="24"/>
          <w:szCs w:val="24"/>
          <w:lang w:bidi="ar-AE"/>
        </w:rPr>
        <w:t xml:space="preserve">meşrû </w:t>
      </w:r>
      <w:r w:rsidRPr="00E21DF0">
        <w:rPr>
          <w:rFonts w:asciiTheme="majorBidi" w:hAnsiTheme="majorBidi" w:cstheme="majorBidi"/>
          <w:sz w:val="24"/>
          <w:szCs w:val="24"/>
          <w:lang w:bidi="ar-AE"/>
        </w:rPr>
        <w:t>yollarla</w:t>
      </w:r>
      <w:r w:rsidR="00D45321" w:rsidRPr="00E21DF0">
        <w:rPr>
          <w:rFonts w:asciiTheme="majorBidi" w:hAnsiTheme="majorBidi" w:cstheme="majorBidi"/>
          <w:sz w:val="24"/>
          <w:szCs w:val="24"/>
          <w:lang w:bidi="ar-AE"/>
        </w:rPr>
        <w:t xml:space="preserve"> mal</w:t>
      </w:r>
      <w:r w:rsidR="00213152" w:rsidRPr="00E21DF0">
        <w:rPr>
          <w:rFonts w:asciiTheme="majorBidi" w:hAnsiTheme="majorBidi" w:cstheme="majorBidi"/>
          <w:sz w:val="24"/>
          <w:szCs w:val="24"/>
          <w:lang w:bidi="ar-AE"/>
        </w:rPr>
        <w:t xml:space="preserve">ı </w:t>
      </w:r>
      <w:r w:rsidRPr="00E21DF0">
        <w:rPr>
          <w:rFonts w:asciiTheme="majorBidi" w:hAnsiTheme="majorBidi" w:cstheme="majorBidi"/>
          <w:sz w:val="24"/>
          <w:szCs w:val="24"/>
          <w:lang w:bidi="ar-AE"/>
        </w:rPr>
        <w:t>elde etmeye</w:t>
      </w:r>
      <w:r w:rsidR="00D45321" w:rsidRPr="00E21DF0">
        <w:rPr>
          <w:rFonts w:asciiTheme="majorBidi" w:hAnsiTheme="majorBidi" w:cstheme="majorBidi"/>
          <w:sz w:val="24"/>
          <w:szCs w:val="24"/>
          <w:lang w:bidi="ar-AE"/>
        </w:rPr>
        <w:t xml:space="preserve"> </w:t>
      </w:r>
      <w:r w:rsidR="00BF7460" w:rsidRPr="00E21DF0">
        <w:rPr>
          <w:rFonts w:asciiTheme="majorBidi" w:hAnsiTheme="majorBidi" w:cstheme="majorBidi"/>
          <w:sz w:val="24"/>
          <w:szCs w:val="24"/>
          <w:lang w:bidi="ar-AE"/>
        </w:rPr>
        <w:t xml:space="preserve">çalışırlar. İşte </w:t>
      </w:r>
      <w:r w:rsidR="00282CC6" w:rsidRPr="00E21DF0">
        <w:rPr>
          <w:rFonts w:asciiTheme="majorBidi" w:hAnsiTheme="majorBidi" w:cstheme="majorBidi"/>
          <w:sz w:val="24"/>
          <w:szCs w:val="24"/>
          <w:lang w:bidi="ar-AE"/>
        </w:rPr>
        <w:t>kâfir</w:t>
      </w:r>
      <w:r w:rsidR="00BF7460" w:rsidRPr="00E21DF0">
        <w:rPr>
          <w:rFonts w:asciiTheme="majorBidi" w:hAnsiTheme="majorBidi" w:cstheme="majorBidi"/>
          <w:sz w:val="24"/>
          <w:szCs w:val="24"/>
          <w:lang w:bidi="ar-AE"/>
        </w:rPr>
        <w:t>lerin m</w:t>
      </w:r>
      <w:r w:rsidR="00213152" w:rsidRPr="00E21DF0">
        <w:rPr>
          <w:rFonts w:asciiTheme="majorBidi" w:hAnsiTheme="majorBidi" w:cstheme="majorBidi"/>
          <w:sz w:val="24"/>
          <w:szCs w:val="24"/>
          <w:lang w:bidi="ar-AE"/>
        </w:rPr>
        <w:t xml:space="preserve">al </w:t>
      </w:r>
      <w:r w:rsidR="00BF7460" w:rsidRPr="00E21DF0">
        <w:rPr>
          <w:rFonts w:asciiTheme="majorBidi" w:hAnsiTheme="majorBidi" w:cstheme="majorBidi"/>
          <w:sz w:val="24"/>
          <w:szCs w:val="24"/>
          <w:lang w:bidi="ar-AE"/>
        </w:rPr>
        <w:t xml:space="preserve">hususunda </w:t>
      </w:r>
      <w:r w:rsidR="00B10D0A" w:rsidRPr="00E21DF0">
        <w:rPr>
          <w:rFonts w:asciiTheme="majorBidi" w:hAnsiTheme="majorBidi" w:cstheme="majorBidi"/>
          <w:sz w:val="24"/>
          <w:szCs w:val="24"/>
          <w:lang w:bidi="ar-AE"/>
        </w:rPr>
        <w:t>Allah</w:t>
      </w:r>
      <w:r w:rsidR="00BF7460" w:rsidRPr="00E21DF0">
        <w:rPr>
          <w:rFonts w:asciiTheme="majorBidi" w:hAnsiTheme="majorBidi" w:cstheme="majorBidi"/>
          <w:sz w:val="24"/>
          <w:szCs w:val="24"/>
          <w:lang w:bidi="ar-AE"/>
        </w:rPr>
        <w:t>’ın rızasın</w:t>
      </w:r>
      <w:r w:rsidR="00D45321" w:rsidRPr="00E21DF0">
        <w:rPr>
          <w:rFonts w:asciiTheme="majorBidi" w:hAnsiTheme="majorBidi" w:cstheme="majorBidi"/>
          <w:sz w:val="24"/>
          <w:szCs w:val="24"/>
          <w:lang w:bidi="ar-AE"/>
        </w:rPr>
        <w:t>ı</w:t>
      </w:r>
      <w:r w:rsidR="00BF7460" w:rsidRPr="00E21DF0">
        <w:rPr>
          <w:rFonts w:asciiTheme="majorBidi" w:hAnsiTheme="majorBidi" w:cstheme="majorBidi"/>
          <w:sz w:val="24"/>
          <w:szCs w:val="24"/>
          <w:lang w:bidi="ar-AE"/>
        </w:rPr>
        <w:t>, O’nun koyduğu ilke ve ölçüler</w:t>
      </w:r>
      <w:r w:rsidR="00D45321" w:rsidRPr="00E21DF0">
        <w:rPr>
          <w:rFonts w:asciiTheme="majorBidi" w:hAnsiTheme="majorBidi" w:cstheme="majorBidi"/>
          <w:sz w:val="24"/>
          <w:szCs w:val="24"/>
          <w:lang w:bidi="ar-AE"/>
        </w:rPr>
        <w:t>i gözetmemeleri</w:t>
      </w:r>
      <w:r w:rsidR="00D5504A" w:rsidRPr="00E21DF0">
        <w:rPr>
          <w:rFonts w:asciiTheme="majorBidi" w:hAnsiTheme="majorBidi" w:cstheme="majorBidi"/>
          <w:sz w:val="24"/>
          <w:szCs w:val="24"/>
          <w:lang w:bidi="ar-AE"/>
        </w:rPr>
        <w:t xml:space="preserve">, </w:t>
      </w:r>
      <w:r w:rsidR="00BF7460" w:rsidRPr="00E21DF0">
        <w:rPr>
          <w:rFonts w:asciiTheme="majorBidi" w:hAnsiTheme="majorBidi" w:cstheme="majorBidi"/>
          <w:sz w:val="24"/>
          <w:szCs w:val="24"/>
          <w:lang w:bidi="ar-AE"/>
        </w:rPr>
        <w:t xml:space="preserve">onların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00BF7460" w:rsidRPr="00E21DF0">
        <w:rPr>
          <w:rFonts w:asciiTheme="majorBidi" w:hAnsiTheme="majorBidi" w:cstheme="majorBidi"/>
          <w:sz w:val="24"/>
          <w:szCs w:val="24"/>
          <w:lang w:bidi="ar-AE"/>
        </w:rPr>
        <w:t xml:space="preserve">hakkında sahip oldukları bozuk ve yanlış inançları sebebiyledir. Nitekim </w:t>
      </w:r>
      <w:r w:rsidR="00676912" w:rsidRPr="00E21DF0">
        <w:rPr>
          <w:rFonts w:asciiTheme="majorBidi" w:hAnsiTheme="majorBidi" w:cstheme="majorBidi"/>
          <w:sz w:val="24"/>
          <w:szCs w:val="24"/>
          <w:lang w:bidi="ar-AE"/>
        </w:rPr>
        <w:t>helâk</w:t>
      </w:r>
      <w:r w:rsidR="00BF7460" w:rsidRPr="00E21DF0">
        <w:rPr>
          <w:rFonts w:asciiTheme="majorBidi" w:hAnsiTheme="majorBidi" w:cstheme="majorBidi"/>
          <w:sz w:val="24"/>
          <w:szCs w:val="24"/>
          <w:lang w:bidi="ar-AE"/>
        </w:rPr>
        <w:t xml:space="preserve"> edilen kavimler arasında yer alan Hz. Şuayb’ın kavmi </w:t>
      </w:r>
      <w:r w:rsidR="00B10D0A" w:rsidRPr="00E21DF0">
        <w:rPr>
          <w:rFonts w:asciiTheme="majorBidi" w:hAnsiTheme="majorBidi" w:cstheme="majorBidi"/>
          <w:sz w:val="24"/>
          <w:szCs w:val="24"/>
          <w:lang w:bidi="ar-AE"/>
        </w:rPr>
        <w:t>Allah</w:t>
      </w:r>
      <w:r w:rsidR="00BF7460" w:rsidRPr="00E21DF0">
        <w:rPr>
          <w:rFonts w:asciiTheme="majorBidi" w:hAnsiTheme="majorBidi" w:cstheme="majorBidi"/>
          <w:sz w:val="24"/>
          <w:szCs w:val="24"/>
          <w:lang w:bidi="ar-AE"/>
        </w:rPr>
        <w:t xml:space="preserve">’a inanan, O’nu Rab ve mabud edinen kimseler olmalarına rağmen </w:t>
      </w:r>
      <w:r w:rsidR="00B10D0A" w:rsidRPr="00E21DF0">
        <w:rPr>
          <w:rFonts w:asciiTheme="majorBidi" w:hAnsiTheme="majorBidi" w:cstheme="majorBidi"/>
          <w:sz w:val="24"/>
          <w:szCs w:val="24"/>
          <w:lang w:bidi="ar-AE"/>
        </w:rPr>
        <w:t>Allah</w:t>
      </w:r>
      <w:r w:rsidR="00BF7460" w:rsidRPr="00E21DF0">
        <w:rPr>
          <w:rFonts w:asciiTheme="majorBidi" w:hAnsiTheme="majorBidi" w:cstheme="majorBidi"/>
          <w:sz w:val="24"/>
          <w:szCs w:val="24"/>
          <w:lang w:bidi="ar-AE"/>
        </w:rPr>
        <w:t>’ın cemiyet, iktisat, medeniyet, siyaset gibi yönlerde hiç tesiri olmadığına inanmışlardır. Bunun içinde</w:t>
      </w:r>
      <w:r w:rsidR="00D5504A" w:rsidRPr="00E21DF0">
        <w:rPr>
          <w:rFonts w:asciiTheme="majorBidi" w:hAnsiTheme="majorBidi" w:cstheme="majorBidi"/>
          <w:sz w:val="24"/>
          <w:szCs w:val="24"/>
          <w:lang w:bidi="ar-AE"/>
        </w:rPr>
        <w:t xml:space="preserve"> onlar, </w:t>
      </w:r>
      <w:r w:rsidR="00BF7460" w:rsidRPr="00E21DF0">
        <w:rPr>
          <w:rFonts w:asciiTheme="majorBidi" w:hAnsiTheme="majorBidi" w:cstheme="majorBidi"/>
          <w:sz w:val="24"/>
          <w:szCs w:val="24"/>
          <w:lang w:bidi="ar-AE"/>
        </w:rPr>
        <w:t>meden</w:t>
      </w:r>
      <w:r w:rsidR="00213152" w:rsidRPr="00E21DF0">
        <w:rPr>
          <w:rFonts w:asciiTheme="majorBidi" w:hAnsiTheme="majorBidi" w:cstheme="majorBidi"/>
          <w:sz w:val="24"/>
          <w:szCs w:val="24"/>
          <w:lang w:bidi="ar-AE"/>
        </w:rPr>
        <w:t xml:space="preserve">î </w:t>
      </w:r>
      <w:r w:rsidR="00BF7460" w:rsidRPr="00E21DF0">
        <w:rPr>
          <w:rFonts w:asciiTheme="majorBidi" w:hAnsiTheme="majorBidi" w:cstheme="majorBidi"/>
          <w:sz w:val="24"/>
          <w:szCs w:val="24"/>
          <w:lang w:bidi="ar-AE"/>
        </w:rPr>
        <w:t>yaşamlarında mutlak bir serbestliğe sahip olabileceklerini yaşayışlarında diledikleri gibi hareket edebileceklerini zannederler.</w:t>
      </w:r>
      <w:r w:rsidR="00BF7460" w:rsidRPr="00E21DF0">
        <w:rPr>
          <w:rStyle w:val="DipnotBavurusu"/>
          <w:rFonts w:asciiTheme="majorBidi" w:hAnsiTheme="majorBidi" w:cstheme="majorBidi"/>
          <w:sz w:val="24"/>
          <w:szCs w:val="24"/>
          <w:lang w:bidi="ar-AE"/>
        </w:rPr>
        <w:footnoteReference w:id="231"/>
      </w:r>
      <w:r w:rsidR="00BF7460" w:rsidRPr="00E21DF0">
        <w:rPr>
          <w:rFonts w:asciiTheme="majorBidi" w:hAnsiTheme="majorBidi" w:cstheme="majorBidi"/>
          <w:sz w:val="24"/>
          <w:szCs w:val="24"/>
          <w:lang w:bidi="ar-AE"/>
        </w:rPr>
        <w:t xml:space="preserve"> Mal</w:t>
      </w:r>
      <w:r w:rsidR="00213152" w:rsidRPr="00E21DF0">
        <w:rPr>
          <w:rFonts w:asciiTheme="majorBidi" w:hAnsiTheme="majorBidi" w:cstheme="majorBidi"/>
          <w:sz w:val="24"/>
          <w:szCs w:val="24"/>
          <w:lang w:bidi="ar-AE"/>
        </w:rPr>
        <w:t xml:space="preserve">da </w:t>
      </w:r>
      <w:r w:rsidR="00BF7460" w:rsidRPr="00E21DF0">
        <w:rPr>
          <w:rFonts w:asciiTheme="majorBidi" w:hAnsiTheme="majorBidi" w:cstheme="majorBidi"/>
          <w:sz w:val="24"/>
          <w:szCs w:val="24"/>
          <w:lang w:bidi="ar-AE"/>
        </w:rPr>
        <w:t xml:space="preserve">tasarrufta bulunma </w:t>
      </w:r>
      <w:r w:rsidR="00BB0132" w:rsidRPr="00E21DF0">
        <w:rPr>
          <w:rFonts w:asciiTheme="majorBidi" w:hAnsiTheme="majorBidi" w:cstheme="majorBidi"/>
          <w:sz w:val="24"/>
          <w:szCs w:val="24"/>
          <w:lang w:bidi="ar-AE"/>
        </w:rPr>
        <w:t xml:space="preserve">noktasında </w:t>
      </w:r>
      <w:r w:rsidR="00BF7460" w:rsidRPr="00E21DF0">
        <w:rPr>
          <w:rFonts w:asciiTheme="majorBidi" w:hAnsiTheme="majorBidi" w:cstheme="majorBidi"/>
          <w:sz w:val="24"/>
          <w:szCs w:val="24"/>
          <w:lang w:bidi="ar-AE"/>
        </w:rPr>
        <w:t>da kendi keyfiyetlerine göre hareket etmek isterler</w:t>
      </w:r>
      <w:r w:rsidR="00BB0132" w:rsidRPr="00E21DF0">
        <w:rPr>
          <w:rFonts w:asciiTheme="majorBidi" w:hAnsiTheme="majorBidi" w:cstheme="majorBidi"/>
          <w:sz w:val="24"/>
          <w:szCs w:val="24"/>
          <w:lang w:bidi="ar-AE"/>
        </w:rPr>
        <w:t xml:space="preserve"> </w:t>
      </w:r>
      <w:r w:rsidR="00BF7460" w:rsidRPr="00E21DF0">
        <w:rPr>
          <w:rFonts w:asciiTheme="majorBidi" w:hAnsiTheme="majorBidi" w:cstheme="majorBidi"/>
          <w:sz w:val="24"/>
          <w:szCs w:val="24"/>
          <w:lang w:bidi="ar-AE"/>
        </w:rPr>
        <w:t>ve alay ederek</w:t>
      </w:r>
      <w:r w:rsidR="008E6F21" w:rsidRPr="00E21DF0">
        <w:rPr>
          <w:rFonts w:asciiTheme="majorBidi" w:hAnsiTheme="majorBidi" w:cstheme="majorBidi"/>
          <w:sz w:val="24"/>
          <w:szCs w:val="24"/>
          <w:lang w:bidi="ar-AE"/>
        </w:rPr>
        <w:t xml:space="preserve"> </w:t>
      </w:r>
      <w:r w:rsidR="00BF7460" w:rsidRPr="00E21DF0">
        <w:rPr>
          <w:rFonts w:asciiTheme="majorBidi" w:hAnsiTheme="majorBidi" w:cstheme="majorBidi"/>
          <w:sz w:val="24"/>
          <w:szCs w:val="24"/>
          <w:lang w:bidi="ar-AE"/>
        </w:rPr>
        <w:t xml:space="preserve">“Ey Şuayb, atalarımızın taptığı şeyleri terk etmemizi ya da mallarımız konusunda dilediğimiz gibi davranmaktan </w:t>
      </w:r>
      <w:r w:rsidR="004F666F" w:rsidRPr="00E21DF0">
        <w:rPr>
          <w:rFonts w:asciiTheme="majorBidi" w:hAnsiTheme="majorBidi" w:cstheme="majorBidi"/>
          <w:sz w:val="24"/>
          <w:szCs w:val="24"/>
          <w:lang w:bidi="ar-AE"/>
        </w:rPr>
        <w:t>vazgeçmemizi senin namazın mı emrediyor? Çünkü sen</w:t>
      </w:r>
      <w:r w:rsidR="00B32C79" w:rsidRPr="00E21DF0">
        <w:rPr>
          <w:rFonts w:asciiTheme="majorBidi" w:hAnsiTheme="majorBidi" w:cstheme="majorBidi"/>
          <w:sz w:val="24"/>
          <w:szCs w:val="24"/>
          <w:lang w:bidi="ar-AE"/>
        </w:rPr>
        <w:t xml:space="preserve"> </w:t>
      </w:r>
      <w:r w:rsidR="004F666F" w:rsidRPr="00E21DF0">
        <w:rPr>
          <w:rFonts w:asciiTheme="majorBidi" w:hAnsiTheme="majorBidi" w:cstheme="majorBidi"/>
          <w:sz w:val="24"/>
          <w:szCs w:val="24"/>
          <w:lang w:bidi="ar-AE"/>
        </w:rPr>
        <w:t>gerçekte yumuşak huylu aklı başında birisin.”</w:t>
      </w:r>
      <w:r w:rsidR="004F666F" w:rsidRPr="00E21DF0">
        <w:rPr>
          <w:rStyle w:val="DipnotBavurusu"/>
          <w:rFonts w:asciiTheme="majorBidi" w:hAnsiTheme="majorBidi" w:cstheme="majorBidi"/>
          <w:sz w:val="24"/>
          <w:szCs w:val="24"/>
          <w:lang w:bidi="ar-AE"/>
        </w:rPr>
        <w:footnoteReference w:id="232"/>
      </w:r>
      <w:r w:rsidR="004F666F" w:rsidRPr="00E21DF0">
        <w:rPr>
          <w:rFonts w:asciiTheme="majorBidi" w:hAnsiTheme="majorBidi" w:cstheme="majorBidi"/>
          <w:sz w:val="24"/>
          <w:szCs w:val="24"/>
          <w:lang w:bidi="ar-AE"/>
        </w:rPr>
        <w:t xml:space="preserve"> derler.</w:t>
      </w:r>
      <w:r w:rsidR="009A4299" w:rsidRPr="00E21DF0">
        <w:rPr>
          <w:rFonts w:asciiTheme="majorBidi" w:hAnsiTheme="majorBidi" w:cstheme="majorBidi"/>
          <w:sz w:val="24"/>
          <w:szCs w:val="24"/>
          <w:lang w:bidi="ar-AE"/>
        </w:rPr>
        <w:t xml:space="preserve"> Âyet</w:t>
      </w:r>
      <w:r w:rsidR="00213152" w:rsidRPr="00E21DF0">
        <w:rPr>
          <w:rFonts w:asciiTheme="majorBidi" w:hAnsiTheme="majorBidi" w:cstheme="majorBidi"/>
          <w:sz w:val="24"/>
          <w:szCs w:val="24"/>
          <w:lang w:bidi="ar-AE"/>
        </w:rPr>
        <w:t xml:space="preserve">e </w:t>
      </w:r>
      <w:r w:rsidR="009A4299" w:rsidRPr="00E21DF0">
        <w:rPr>
          <w:rFonts w:asciiTheme="majorBidi" w:hAnsiTheme="majorBidi" w:cstheme="majorBidi"/>
          <w:sz w:val="24"/>
          <w:szCs w:val="24"/>
          <w:lang w:bidi="ar-AE"/>
        </w:rPr>
        <w:t xml:space="preserve">göre onlar, mallarında hür olduklarını beyan etmektedir. Bir nevi onlar, mallarını hayır yolunda harcamayacaklarını ve çeşitli yollarla mallarını arttıracaklarını söylemektedir. </w:t>
      </w:r>
      <w:r w:rsidR="004F666F" w:rsidRPr="00E21DF0">
        <w:rPr>
          <w:rFonts w:asciiTheme="majorBidi" w:hAnsiTheme="majorBidi" w:cstheme="majorBidi"/>
          <w:sz w:val="24"/>
          <w:szCs w:val="24"/>
          <w:lang w:bidi="ar-AE"/>
        </w:rPr>
        <w:t>Onlara göre Hz. Şuayb’ın kavmine emrettiği ölçü ve tartıda hilekârlı</w:t>
      </w:r>
      <w:r w:rsidR="00122199" w:rsidRPr="00E21DF0">
        <w:rPr>
          <w:rFonts w:asciiTheme="majorBidi" w:hAnsiTheme="majorBidi" w:cstheme="majorBidi"/>
          <w:sz w:val="24"/>
          <w:szCs w:val="24"/>
          <w:lang w:bidi="ar-AE"/>
        </w:rPr>
        <w:t>ktan</w:t>
      </w:r>
      <w:r w:rsidR="004F666F" w:rsidRPr="00E21DF0">
        <w:rPr>
          <w:rFonts w:asciiTheme="majorBidi" w:hAnsiTheme="majorBidi" w:cstheme="majorBidi"/>
          <w:sz w:val="24"/>
          <w:szCs w:val="24"/>
          <w:lang w:bidi="ar-AE"/>
        </w:rPr>
        <w:t xml:space="preserve"> ve sahtekârlı</w:t>
      </w:r>
      <w:r w:rsidR="00122199" w:rsidRPr="00E21DF0">
        <w:rPr>
          <w:rFonts w:asciiTheme="majorBidi" w:hAnsiTheme="majorBidi" w:cstheme="majorBidi"/>
          <w:sz w:val="24"/>
          <w:szCs w:val="24"/>
          <w:lang w:bidi="ar-AE"/>
        </w:rPr>
        <w:t>ktan vazgeçmek</w:t>
      </w:r>
      <w:r w:rsidR="004F666F" w:rsidRPr="00E21DF0">
        <w:rPr>
          <w:rFonts w:asciiTheme="majorBidi" w:hAnsiTheme="majorBidi" w:cstheme="majorBidi"/>
          <w:sz w:val="24"/>
          <w:szCs w:val="24"/>
          <w:lang w:bidi="ar-AE"/>
        </w:rPr>
        <w:t>, az ve helal mal</w:t>
      </w:r>
      <w:r w:rsidR="00122199" w:rsidRPr="00E21DF0">
        <w:rPr>
          <w:rFonts w:asciiTheme="majorBidi" w:hAnsiTheme="majorBidi" w:cstheme="majorBidi"/>
          <w:sz w:val="24"/>
          <w:szCs w:val="24"/>
          <w:lang w:bidi="ar-AE"/>
        </w:rPr>
        <w:t xml:space="preserve"> ile yetinmek</w:t>
      </w:r>
      <w:r w:rsidR="004F666F" w:rsidRPr="00E21DF0">
        <w:rPr>
          <w:rFonts w:asciiTheme="majorBidi" w:hAnsiTheme="majorBidi" w:cstheme="majorBidi"/>
          <w:sz w:val="24"/>
          <w:szCs w:val="24"/>
          <w:lang w:bidi="ar-AE"/>
        </w:rPr>
        <w:t>, az ve helal malı</w:t>
      </w:r>
      <w:r w:rsidR="00122199"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00122199" w:rsidRPr="00E21DF0">
        <w:rPr>
          <w:rFonts w:asciiTheme="majorBidi" w:hAnsiTheme="majorBidi" w:cstheme="majorBidi"/>
          <w:sz w:val="24"/>
          <w:szCs w:val="24"/>
          <w:lang w:bidi="ar-AE"/>
        </w:rPr>
        <w:t xml:space="preserve">yolunda harcayarak </w:t>
      </w:r>
      <w:r w:rsidR="004F666F" w:rsidRPr="00E21DF0">
        <w:rPr>
          <w:rFonts w:asciiTheme="majorBidi" w:hAnsiTheme="majorBidi" w:cstheme="majorBidi"/>
          <w:sz w:val="24"/>
          <w:szCs w:val="24"/>
          <w:lang w:bidi="ar-AE"/>
        </w:rPr>
        <w:t>değerlendirme</w:t>
      </w:r>
      <w:r w:rsidR="00122199" w:rsidRPr="00E21DF0">
        <w:rPr>
          <w:rFonts w:asciiTheme="majorBidi" w:hAnsiTheme="majorBidi" w:cstheme="majorBidi"/>
          <w:sz w:val="24"/>
          <w:szCs w:val="24"/>
          <w:lang w:bidi="ar-AE"/>
        </w:rPr>
        <w:t>k</w:t>
      </w:r>
      <w:r w:rsidR="004F666F" w:rsidRPr="00E21DF0">
        <w:rPr>
          <w:rFonts w:asciiTheme="majorBidi" w:hAnsiTheme="majorBidi" w:cstheme="majorBidi"/>
          <w:sz w:val="24"/>
          <w:szCs w:val="24"/>
          <w:lang w:bidi="ar-AE"/>
        </w:rPr>
        <w:t xml:space="preserve"> ve çoğaltma</w:t>
      </w:r>
      <w:r w:rsidR="00122199" w:rsidRPr="00E21DF0">
        <w:rPr>
          <w:rFonts w:asciiTheme="majorBidi" w:hAnsiTheme="majorBidi" w:cstheme="majorBidi"/>
          <w:sz w:val="24"/>
          <w:szCs w:val="24"/>
          <w:lang w:bidi="ar-AE"/>
        </w:rPr>
        <w:t>k</w:t>
      </w:r>
      <w:r w:rsidR="004F666F" w:rsidRPr="00E21DF0">
        <w:rPr>
          <w:rFonts w:asciiTheme="majorBidi" w:hAnsiTheme="majorBidi" w:cstheme="majorBidi"/>
          <w:sz w:val="24"/>
          <w:szCs w:val="24"/>
          <w:lang w:bidi="ar-AE"/>
        </w:rPr>
        <w:t xml:space="preserve"> onların ekonomik bağımsızlığını sınırlamaktan başka bir şey değildir.</w:t>
      </w:r>
      <w:r w:rsidR="004F666F" w:rsidRPr="00E21DF0">
        <w:rPr>
          <w:rStyle w:val="DipnotBavurusu"/>
          <w:rFonts w:asciiTheme="majorBidi" w:hAnsiTheme="majorBidi" w:cstheme="majorBidi"/>
          <w:sz w:val="24"/>
          <w:szCs w:val="24"/>
          <w:lang w:bidi="ar-AE"/>
        </w:rPr>
        <w:footnoteReference w:id="233"/>
      </w:r>
      <w:r w:rsidR="00122199" w:rsidRPr="00E21DF0">
        <w:rPr>
          <w:rFonts w:asciiTheme="majorBidi" w:hAnsiTheme="majorBidi" w:cstheme="majorBidi"/>
          <w:sz w:val="24"/>
          <w:szCs w:val="24"/>
          <w:lang w:bidi="ar-AE"/>
        </w:rPr>
        <w:t xml:space="preserve"> </w:t>
      </w:r>
      <w:r w:rsidR="009A4299" w:rsidRPr="00E21DF0">
        <w:rPr>
          <w:rFonts w:asciiTheme="majorBidi" w:hAnsiTheme="majorBidi" w:cstheme="majorBidi"/>
          <w:sz w:val="24"/>
          <w:szCs w:val="24"/>
          <w:lang w:bidi="ar-AE"/>
        </w:rPr>
        <w:t xml:space="preserve">İşte onların, hayatlarında mutlak bir serbestliğe sahip olduklarına dair inançları, </w:t>
      </w:r>
      <w:r w:rsidR="00B10D0A" w:rsidRPr="00E21DF0">
        <w:rPr>
          <w:rFonts w:asciiTheme="majorBidi" w:hAnsiTheme="majorBidi" w:cstheme="majorBidi"/>
          <w:sz w:val="24"/>
          <w:szCs w:val="24"/>
          <w:lang w:bidi="ar-AE"/>
        </w:rPr>
        <w:t>Allah</w:t>
      </w:r>
      <w:r w:rsidR="009A4299" w:rsidRPr="00E21DF0">
        <w:rPr>
          <w:rFonts w:asciiTheme="majorBidi" w:hAnsiTheme="majorBidi" w:cstheme="majorBidi"/>
          <w:sz w:val="24"/>
          <w:szCs w:val="24"/>
          <w:lang w:bidi="ar-AE"/>
        </w:rPr>
        <w:t>’ın mal ve servet hususundaki takdirini reddetmektedir.</w:t>
      </w:r>
    </w:p>
    <w:p w14:paraId="0AD01190" w14:textId="68BAAA46" w:rsidR="007D4054" w:rsidRPr="00E21DF0" w:rsidRDefault="00E4455E"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Kur’ân’ın</w:t>
      </w:r>
      <w:r w:rsidR="007D4054" w:rsidRPr="00E21DF0">
        <w:rPr>
          <w:rFonts w:asciiTheme="majorBidi" w:hAnsiTheme="majorBidi" w:cstheme="majorBidi"/>
          <w:sz w:val="24"/>
          <w:szCs w:val="24"/>
          <w:lang w:bidi="ar-AE"/>
        </w:rPr>
        <w:t xml:space="preserve"> anlatımına göre müşrikler, bütün nimetlerin; toprağın, topraktan elde edilen </w:t>
      </w:r>
      <w:r w:rsidR="00213152" w:rsidRPr="00E21DF0">
        <w:rPr>
          <w:rFonts w:asciiTheme="majorBidi" w:hAnsiTheme="majorBidi" w:cstheme="majorBidi"/>
          <w:sz w:val="24"/>
          <w:szCs w:val="24"/>
          <w:lang w:bidi="ar-AE"/>
        </w:rPr>
        <w:t>mahsul</w:t>
      </w:r>
      <w:r w:rsidR="007D4054" w:rsidRPr="00E21DF0">
        <w:rPr>
          <w:rFonts w:asciiTheme="majorBidi" w:hAnsiTheme="majorBidi" w:cstheme="majorBidi"/>
          <w:sz w:val="24"/>
          <w:szCs w:val="24"/>
          <w:lang w:bidi="ar-AE"/>
        </w:rPr>
        <w:t xml:space="preserve">lerin, hayvanların… mâlikinin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007D4054" w:rsidRPr="00E21DF0">
        <w:rPr>
          <w:rFonts w:asciiTheme="majorBidi" w:hAnsiTheme="majorBidi" w:cstheme="majorBidi"/>
          <w:sz w:val="24"/>
          <w:szCs w:val="24"/>
          <w:lang w:bidi="ar-AE"/>
        </w:rPr>
        <w:t>olduğunu söylemişlerdir. Zira “</w:t>
      </w:r>
      <w:r w:rsidR="00122199" w:rsidRPr="00E21DF0">
        <w:rPr>
          <w:rFonts w:asciiTheme="majorBidi" w:hAnsiTheme="majorBidi" w:cstheme="majorBidi"/>
          <w:sz w:val="24"/>
          <w:szCs w:val="24"/>
          <w:lang w:bidi="ar-AE"/>
        </w:rPr>
        <w:t>g</w:t>
      </w:r>
      <w:r w:rsidR="007D4054" w:rsidRPr="00E21DF0">
        <w:rPr>
          <w:rFonts w:asciiTheme="majorBidi" w:hAnsiTheme="majorBidi" w:cstheme="majorBidi"/>
          <w:sz w:val="24"/>
          <w:szCs w:val="24"/>
          <w:lang w:bidi="ar-AE"/>
        </w:rPr>
        <w:t>öklerden su indirip de onunla ölü toprağa hayat veren,</w:t>
      </w:r>
      <w:r w:rsidR="00122199" w:rsidRPr="00E21DF0">
        <w:rPr>
          <w:rFonts w:asciiTheme="majorBidi" w:hAnsiTheme="majorBidi" w:cstheme="majorBidi"/>
          <w:sz w:val="24"/>
          <w:szCs w:val="24"/>
          <w:lang w:bidi="ar-AE"/>
        </w:rPr>
        <w:t>”</w:t>
      </w:r>
      <w:r w:rsidR="007D4054" w:rsidRPr="00E21DF0">
        <w:rPr>
          <w:rStyle w:val="DipnotBavurusu"/>
          <w:rFonts w:asciiTheme="majorBidi" w:hAnsiTheme="majorBidi" w:cstheme="majorBidi"/>
          <w:sz w:val="24"/>
          <w:szCs w:val="24"/>
          <w:lang w:bidi="ar-AE"/>
        </w:rPr>
        <w:footnoteReference w:id="234"/>
      </w:r>
      <w:r w:rsidR="007D4054" w:rsidRPr="00E21DF0">
        <w:rPr>
          <w:rFonts w:asciiTheme="majorBidi" w:hAnsiTheme="majorBidi" w:cstheme="majorBidi"/>
          <w:sz w:val="24"/>
          <w:szCs w:val="24"/>
          <w:lang w:bidi="ar-AE"/>
        </w:rPr>
        <w:t xml:space="preserve"> </w:t>
      </w:r>
      <w:r w:rsidR="00122199" w:rsidRPr="00E21DF0">
        <w:rPr>
          <w:rFonts w:asciiTheme="majorBidi" w:hAnsiTheme="majorBidi" w:cstheme="majorBidi"/>
          <w:sz w:val="24"/>
          <w:szCs w:val="24"/>
          <w:lang w:bidi="ar-AE"/>
        </w:rPr>
        <w:t>“</w:t>
      </w:r>
      <w:r w:rsidR="007D4054" w:rsidRPr="00E21DF0">
        <w:rPr>
          <w:rFonts w:asciiTheme="majorBidi" w:hAnsiTheme="majorBidi" w:cstheme="majorBidi"/>
          <w:sz w:val="24"/>
          <w:szCs w:val="24"/>
          <w:lang w:bidi="ar-AE"/>
        </w:rPr>
        <w:t>göklerden ve yerden rızkı bahşeden kimdir?</w:t>
      </w:r>
      <w:r w:rsidR="00122199" w:rsidRPr="00E21DF0">
        <w:rPr>
          <w:rFonts w:asciiTheme="majorBidi" w:hAnsiTheme="majorBidi" w:cstheme="majorBidi"/>
          <w:sz w:val="24"/>
          <w:szCs w:val="24"/>
          <w:lang w:bidi="ar-AE"/>
        </w:rPr>
        <w:t>”</w:t>
      </w:r>
      <w:r w:rsidR="00B055AA" w:rsidRPr="00E21DF0">
        <w:rPr>
          <w:rStyle w:val="DipnotBavurusu"/>
          <w:rFonts w:asciiTheme="majorBidi" w:hAnsiTheme="majorBidi" w:cstheme="majorBidi"/>
          <w:sz w:val="24"/>
          <w:szCs w:val="24"/>
          <w:lang w:bidi="ar-AE"/>
        </w:rPr>
        <w:footnoteReference w:id="235"/>
      </w:r>
      <w:r w:rsidR="007D4054" w:rsidRPr="00E21DF0">
        <w:rPr>
          <w:rFonts w:asciiTheme="majorBidi" w:hAnsiTheme="majorBidi" w:cstheme="majorBidi"/>
          <w:sz w:val="24"/>
          <w:szCs w:val="24"/>
          <w:lang w:bidi="ar-AE"/>
        </w:rPr>
        <w:t xml:space="preserve"> sorusuna onların cevabı </w:t>
      </w:r>
      <w:r w:rsidR="00122199" w:rsidRPr="00E21DF0">
        <w:rPr>
          <w:rFonts w:asciiTheme="majorBidi" w:hAnsiTheme="majorBidi" w:cstheme="majorBidi"/>
          <w:sz w:val="24"/>
          <w:szCs w:val="24"/>
          <w:lang w:bidi="ar-AE"/>
        </w:rPr>
        <w:t>“</w:t>
      </w:r>
      <w:r w:rsidR="00B10D0A" w:rsidRPr="00E21DF0">
        <w:rPr>
          <w:rFonts w:asciiTheme="majorBidi" w:hAnsiTheme="majorBidi" w:cstheme="majorBidi"/>
          <w:sz w:val="24"/>
          <w:szCs w:val="24"/>
          <w:lang w:bidi="ar-AE"/>
        </w:rPr>
        <w:t>Allah</w:t>
      </w:r>
      <w:r w:rsidR="00122199" w:rsidRPr="00E21DF0">
        <w:rPr>
          <w:rFonts w:asciiTheme="majorBidi" w:hAnsiTheme="majorBidi" w:cstheme="majorBidi"/>
          <w:sz w:val="24"/>
          <w:szCs w:val="24"/>
          <w:lang w:bidi="ar-AE"/>
        </w:rPr>
        <w:t>”</w:t>
      </w:r>
      <w:r w:rsidR="009A4299" w:rsidRPr="00E21DF0">
        <w:rPr>
          <w:rStyle w:val="DipnotBavurusu"/>
          <w:rFonts w:asciiTheme="majorBidi" w:hAnsiTheme="majorBidi" w:cstheme="majorBidi"/>
          <w:sz w:val="24"/>
          <w:szCs w:val="24"/>
          <w:lang w:bidi="ar-AE"/>
        </w:rPr>
        <w:footnoteReference w:id="236"/>
      </w:r>
      <w:r w:rsidR="007D4054" w:rsidRPr="00E21DF0">
        <w:rPr>
          <w:rFonts w:asciiTheme="majorBidi" w:hAnsiTheme="majorBidi" w:cstheme="majorBidi"/>
          <w:sz w:val="24"/>
          <w:szCs w:val="24"/>
          <w:lang w:bidi="ar-AE"/>
        </w:rPr>
        <w:t xml:space="preserve"> olmuştur. Burada </w:t>
      </w:r>
      <w:r w:rsidR="00B10D0A" w:rsidRPr="00E21DF0">
        <w:rPr>
          <w:rFonts w:asciiTheme="majorBidi" w:hAnsiTheme="majorBidi" w:cstheme="majorBidi"/>
          <w:sz w:val="24"/>
          <w:szCs w:val="24"/>
          <w:lang w:bidi="ar-AE"/>
        </w:rPr>
        <w:t>Allah</w:t>
      </w:r>
      <w:r w:rsidR="007D4054" w:rsidRPr="00E21DF0">
        <w:rPr>
          <w:rFonts w:asciiTheme="majorBidi" w:hAnsiTheme="majorBidi" w:cstheme="majorBidi"/>
          <w:sz w:val="24"/>
          <w:szCs w:val="24"/>
          <w:lang w:bidi="ar-AE"/>
        </w:rPr>
        <w:t xml:space="preserve"> onların nimeti </w:t>
      </w:r>
      <w:r w:rsidR="00B10D0A" w:rsidRPr="00E21DF0">
        <w:rPr>
          <w:rFonts w:asciiTheme="majorBidi" w:hAnsiTheme="majorBidi" w:cstheme="majorBidi"/>
          <w:sz w:val="24"/>
          <w:szCs w:val="24"/>
          <w:lang w:bidi="ar-AE"/>
        </w:rPr>
        <w:t>Allah</w:t>
      </w:r>
      <w:r w:rsidR="007D4054" w:rsidRPr="00E21DF0">
        <w:rPr>
          <w:rFonts w:asciiTheme="majorBidi" w:hAnsiTheme="majorBidi" w:cstheme="majorBidi"/>
          <w:sz w:val="24"/>
          <w:szCs w:val="24"/>
          <w:lang w:bidi="ar-AE"/>
        </w:rPr>
        <w:t xml:space="preserve">’a nispet etmelerini yeterli görmemektedir. Çünkü </w:t>
      </w:r>
      <w:r w:rsidR="00B10D0A" w:rsidRPr="00E21DF0">
        <w:rPr>
          <w:rFonts w:asciiTheme="majorBidi" w:hAnsiTheme="majorBidi" w:cstheme="majorBidi"/>
          <w:sz w:val="24"/>
          <w:szCs w:val="24"/>
          <w:lang w:bidi="ar-AE"/>
        </w:rPr>
        <w:t>Allah</w:t>
      </w:r>
      <w:r w:rsidR="007D4054" w:rsidRPr="00E21DF0">
        <w:rPr>
          <w:rFonts w:asciiTheme="majorBidi" w:hAnsiTheme="majorBidi" w:cstheme="majorBidi"/>
          <w:sz w:val="24"/>
          <w:szCs w:val="24"/>
          <w:lang w:bidi="ar-AE"/>
        </w:rPr>
        <w:t>’a olan imanları göz önüne alındığında müşriklerin bütün nimetleri</w:t>
      </w:r>
      <w:r w:rsidR="005C090F"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7D4054" w:rsidRPr="00E21DF0">
        <w:rPr>
          <w:rFonts w:asciiTheme="majorBidi" w:hAnsiTheme="majorBidi" w:cstheme="majorBidi"/>
          <w:sz w:val="24"/>
          <w:szCs w:val="24"/>
          <w:lang w:bidi="ar-AE"/>
        </w:rPr>
        <w:t xml:space="preserve">’tan saymaları yüzeysel </w:t>
      </w:r>
      <w:r w:rsidR="007D4054" w:rsidRPr="00E21DF0">
        <w:rPr>
          <w:rFonts w:asciiTheme="majorBidi" w:hAnsiTheme="majorBidi" w:cstheme="majorBidi"/>
          <w:sz w:val="24"/>
          <w:szCs w:val="24"/>
          <w:lang w:bidi="ar-AE"/>
        </w:rPr>
        <w:lastRenderedPageBreak/>
        <w:t>olmaktadır.</w:t>
      </w:r>
      <w:r w:rsidR="007D4054" w:rsidRPr="00E21DF0">
        <w:rPr>
          <w:rStyle w:val="DipnotBavurusu"/>
          <w:rFonts w:asciiTheme="majorBidi" w:hAnsiTheme="majorBidi" w:cstheme="majorBidi"/>
          <w:sz w:val="24"/>
          <w:szCs w:val="24"/>
          <w:lang w:bidi="ar-AE"/>
        </w:rPr>
        <w:footnoteReference w:id="237"/>
      </w:r>
      <w:r w:rsidR="003318CA" w:rsidRPr="00E21DF0">
        <w:rPr>
          <w:rFonts w:asciiTheme="majorBidi" w:hAnsiTheme="majorBidi" w:cstheme="majorBidi"/>
          <w:sz w:val="24"/>
          <w:szCs w:val="24"/>
          <w:lang w:bidi="ar-AE"/>
        </w:rPr>
        <w:t xml:space="preserve"> Onların, putlara ekinlerden ve hayvanlardan pay ayırmaları da bunu göstermektedir. </w:t>
      </w:r>
      <w:r w:rsidR="00C711E1" w:rsidRPr="00E21DF0">
        <w:rPr>
          <w:rFonts w:asciiTheme="majorBidi" w:hAnsiTheme="majorBidi" w:cstheme="majorBidi"/>
          <w:sz w:val="24"/>
          <w:szCs w:val="24"/>
          <w:lang w:bidi="ar-AE"/>
        </w:rPr>
        <w:t xml:space="preserve">Bu durum </w:t>
      </w:r>
      <w:r w:rsidR="00B10D0A" w:rsidRPr="00E21DF0">
        <w:rPr>
          <w:rFonts w:asciiTheme="majorBidi" w:hAnsiTheme="majorBidi" w:cstheme="majorBidi"/>
          <w:sz w:val="24"/>
          <w:szCs w:val="24"/>
          <w:lang w:bidi="ar-AE"/>
        </w:rPr>
        <w:t>Kur’ân’da</w:t>
      </w:r>
      <w:r w:rsidR="00C711E1" w:rsidRPr="00E21DF0">
        <w:rPr>
          <w:rFonts w:asciiTheme="majorBidi" w:hAnsiTheme="majorBidi" w:cstheme="majorBidi"/>
          <w:sz w:val="24"/>
          <w:szCs w:val="24"/>
          <w:lang w:bidi="ar-AE"/>
        </w:rPr>
        <w:t xml:space="preserve"> şöyle zikredilmektedir:</w:t>
      </w:r>
    </w:p>
    <w:p w14:paraId="34BF7021" w14:textId="5E17DF72" w:rsidR="00C711E1" w:rsidRPr="00E21DF0" w:rsidRDefault="00FB62D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w:t>
      </w:r>
      <w:r w:rsidR="00B32C79" w:rsidRPr="00E21DF0">
        <w:rPr>
          <w:rFonts w:asciiTheme="majorBidi" w:hAnsiTheme="majorBidi" w:cstheme="majorBidi"/>
          <w:sz w:val="24"/>
          <w:szCs w:val="24"/>
          <w:lang w:bidi="ar-AE"/>
        </w:rPr>
        <w:t>Allah’ın yarattığı</w:t>
      </w:r>
      <w:r w:rsidR="00180456" w:rsidRPr="00E21DF0">
        <w:rPr>
          <w:rFonts w:asciiTheme="majorBidi" w:hAnsiTheme="majorBidi" w:cstheme="majorBidi"/>
          <w:sz w:val="24"/>
          <w:szCs w:val="24"/>
          <w:lang w:bidi="ar-AE"/>
        </w:rPr>
        <w:t xml:space="preserve"> ekinlerden ve hayvanlardan O’na bir pay ayırdılar ve akıllarınca ‘Şu Allah için şu da bizim ortaklarımız için’ dediler. Ortakları için olan Allah’ınkine eklenmiyor. Allah için olan ise ortaklarınkine ekleniyor. Ne kötü hükmediyorlar!</w:t>
      </w:r>
      <w:r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238"/>
      </w:r>
    </w:p>
    <w:p w14:paraId="3E85C01C" w14:textId="6AFB192A" w:rsidR="008E6F21" w:rsidRPr="00E21DF0" w:rsidRDefault="00FB62D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“Onlar, kendilerine rızı</w:t>
      </w:r>
      <w:r w:rsidR="005C090F" w:rsidRPr="00E21DF0">
        <w:rPr>
          <w:rFonts w:asciiTheme="majorBidi" w:hAnsiTheme="majorBidi" w:cstheme="majorBidi"/>
          <w:sz w:val="24"/>
          <w:szCs w:val="24"/>
          <w:lang w:bidi="ar-AE"/>
        </w:rPr>
        <w:t>k</w:t>
      </w:r>
      <w:r w:rsidRPr="00E21DF0">
        <w:rPr>
          <w:rFonts w:asciiTheme="majorBidi" w:hAnsiTheme="majorBidi" w:cstheme="majorBidi"/>
          <w:sz w:val="24"/>
          <w:szCs w:val="24"/>
          <w:lang w:bidi="ar-AE"/>
        </w:rPr>
        <w:t xml:space="preserve"> olarak verdiklerimizden bilmedikleri şeylere de bir pay ayırırlar.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yemin olsun ki böyle kendi uydurduğunuz putlardan dolayı mutlaka sorguya çekileceksiniz.”</w:t>
      </w:r>
      <w:r w:rsidR="003C05E0" w:rsidRPr="00E21DF0">
        <w:rPr>
          <w:rStyle w:val="DipnotBavurusu"/>
          <w:rFonts w:asciiTheme="majorBidi" w:hAnsiTheme="majorBidi" w:cstheme="majorBidi"/>
          <w:sz w:val="24"/>
          <w:szCs w:val="24"/>
          <w:lang w:bidi="ar-AE"/>
        </w:rPr>
        <w:footnoteReference w:id="239"/>
      </w:r>
    </w:p>
    <w:p w14:paraId="3B3FA62C" w14:textId="24387D8A" w:rsidR="003C05E0" w:rsidRPr="00E21DF0" w:rsidRDefault="003C05E0"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Âyetlerde ifade edildiği üzere müşrikler, </w:t>
      </w:r>
      <w:r w:rsidR="00D40798" w:rsidRPr="00E21DF0">
        <w:rPr>
          <w:rFonts w:asciiTheme="majorBidi" w:hAnsiTheme="majorBidi" w:cstheme="majorBidi"/>
          <w:sz w:val="24"/>
          <w:szCs w:val="24"/>
          <w:lang w:bidi="ar-AE"/>
        </w:rPr>
        <w:t>ekin</w:t>
      </w:r>
      <w:r w:rsidRPr="00E21DF0">
        <w:rPr>
          <w:rFonts w:asciiTheme="majorBidi" w:hAnsiTheme="majorBidi" w:cstheme="majorBidi"/>
          <w:sz w:val="24"/>
          <w:szCs w:val="24"/>
          <w:lang w:bidi="ar-AE"/>
        </w:rPr>
        <w:t xml:space="preserve"> ve hayvanlardan bir kısmını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ile putları arasında paylaştırmışlardı. Ş</w:t>
      </w:r>
      <w:r w:rsidR="00213152" w:rsidRPr="00E21DF0">
        <w:rPr>
          <w:rFonts w:asciiTheme="majorBidi" w:hAnsiTheme="majorBidi" w:cstheme="majorBidi"/>
          <w:sz w:val="24"/>
          <w:szCs w:val="24"/>
          <w:lang w:bidi="ar-AE"/>
        </w:rPr>
        <w:t>a</w:t>
      </w:r>
      <w:r w:rsidR="000D7709" w:rsidRPr="00E21DF0">
        <w:rPr>
          <w:rFonts w:asciiTheme="majorBidi" w:hAnsiTheme="majorBidi" w:cstheme="majorBidi"/>
          <w:sz w:val="24"/>
          <w:szCs w:val="24"/>
          <w:lang w:bidi="ar-AE"/>
        </w:rPr>
        <w:t>yet</w:t>
      </w:r>
      <w:r w:rsidRPr="00E21DF0">
        <w:rPr>
          <w:rFonts w:asciiTheme="majorBidi" w:hAnsiTheme="majorBidi" w:cstheme="majorBidi"/>
          <w:sz w:val="24"/>
          <w:szCs w:val="24"/>
          <w:lang w:bidi="ar-AE"/>
        </w:rPr>
        <w:t xml:space="preserve"> rüzgâr, putların</w:t>
      </w:r>
      <w:r w:rsidR="00783BB1" w:rsidRPr="00E21DF0">
        <w:rPr>
          <w:rFonts w:asciiTheme="majorBidi" w:hAnsiTheme="majorBidi" w:cstheme="majorBidi"/>
          <w:sz w:val="24"/>
          <w:szCs w:val="24"/>
          <w:lang w:bidi="ar-AE"/>
        </w:rPr>
        <w:t xml:space="preserve"> payından</w:t>
      </w:r>
      <w:r w:rsidRPr="00E21DF0">
        <w:rPr>
          <w:rFonts w:asciiTheme="majorBidi" w:hAnsiTheme="majorBidi" w:cstheme="majorBidi"/>
          <w:sz w:val="24"/>
          <w:szCs w:val="24"/>
          <w:lang w:bidi="ar-AE"/>
        </w:rPr>
        <w:t xml:space="preserve"> bir miktarını alıp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’ın </w:t>
      </w:r>
      <w:r w:rsidR="00783BB1" w:rsidRPr="00E21DF0">
        <w:rPr>
          <w:rFonts w:asciiTheme="majorBidi" w:hAnsiTheme="majorBidi" w:cstheme="majorBidi"/>
          <w:sz w:val="24"/>
          <w:szCs w:val="24"/>
          <w:lang w:bidi="ar-AE"/>
        </w:rPr>
        <w:t>payına</w:t>
      </w:r>
      <w:r w:rsidRPr="00E21DF0">
        <w:rPr>
          <w:rFonts w:asciiTheme="majorBidi" w:hAnsiTheme="majorBidi" w:cstheme="majorBidi"/>
          <w:sz w:val="24"/>
          <w:szCs w:val="24"/>
          <w:lang w:bidi="ar-AE"/>
        </w:rPr>
        <w:t xml:space="preserve"> katsa, onu alıp tekrar putların</w:t>
      </w:r>
      <w:r w:rsidR="00783BB1" w:rsidRPr="00E21DF0">
        <w:rPr>
          <w:rFonts w:asciiTheme="majorBidi" w:hAnsiTheme="majorBidi" w:cstheme="majorBidi"/>
          <w:sz w:val="24"/>
          <w:szCs w:val="24"/>
          <w:lang w:bidi="ar-AE"/>
        </w:rPr>
        <w:t xml:space="preserve"> payına </w:t>
      </w:r>
      <w:r w:rsidRPr="00E21DF0">
        <w:rPr>
          <w:rFonts w:asciiTheme="majorBidi" w:hAnsiTheme="majorBidi" w:cstheme="majorBidi"/>
          <w:sz w:val="24"/>
          <w:szCs w:val="24"/>
          <w:lang w:bidi="ar-AE"/>
        </w:rPr>
        <w:t xml:space="preserve">katarlar. Ancak rüzgâr,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w:t>
      </w:r>
      <w:r w:rsidR="00783BB1" w:rsidRPr="00E21DF0">
        <w:rPr>
          <w:rFonts w:asciiTheme="majorBidi" w:hAnsiTheme="majorBidi" w:cstheme="majorBidi"/>
          <w:sz w:val="24"/>
          <w:szCs w:val="24"/>
          <w:lang w:bidi="ar-AE"/>
        </w:rPr>
        <w:t xml:space="preserve"> payından </w:t>
      </w:r>
      <w:r w:rsidRPr="00E21DF0">
        <w:rPr>
          <w:rFonts w:asciiTheme="majorBidi" w:hAnsiTheme="majorBidi" w:cstheme="majorBidi"/>
          <w:sz w:val="24"/>
          <w:szCs w:val="24"/>
          <w:lang w:bidi="ar-AE"/>
        </w:rPr>
        <w:t>alıp putların</w:t>
      </w:r>
      <w:r w:rsidR="00783BB1" w:rsidRPr="00E21DF0">
        <w:rPr>
          <w:rFonts w:asciiTheme="majorBidi" w:hAnsiTheme="majorBidi" w:cstheme="majorBidi"/>
          <w:sz w:val="24"/>
          <w:szCs w:val="24"/>
          <w:lang w:bidi="ar-AE"/>
        </w:rPr>
        <w:t xml:space="preserve"> payına</w:t>
      </w:r>
      <w:r w:rsidRPr="00E21DF0">
        <w:rPr>
          <w:rFonts w:asciiTheme="majorBidi" w:hAnsiTheme="majorBidi" w:cstheme="majorBidi"/>
          <w:sz w:val="24"/>
          <w:szCs w:val="24"/>
          <w:lang w:bidi="ar-AE"/>
        </w:rPr>
        <w:t xml:space="preserve"> katsa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zengindir!” deyip onu orada bırakırlar.</w:t>
      </w:r>
      <w:r w:rsidRPr="00E21DF0">
        <w:rPr>
          <w:rStyle w:val="DipnotBavurusu"/>
          <w:rFonts w:asciiTheme="majorBidi" w:hAnsiTheme="majorBidi" w:cstheme="majorBidi"/>
          <w:sz w:val="24"/>
          <w:szCs w:val="24"/>
          <w:lang w:bidi="ar-AE"/>
        </w:rPr>
        <w:footnoteReference w:id="240"/>
      </w:r>
      <w:r w:rsidRPr="00E21DF0">
        <w:rPr>
          <w:rFonts w:asciiTheme="majorBidi" w:hAnsiTheme="majorBidi" w:cstheme="majorBidi"/>
          <w:sz w:val="24"/>
          <w:szCs w:val="24"/>
          <w:lang w:bidi="ar-AE"/>
        </w:rPr>
        <w:t xml:space="preserve"> Aynı şeyi hayvanlar içinde yap</w:t>
      </w:r>
      <w:r w:rsidR="005C090F" w:rsidRPr="00E21DF0">
        <w:rPr>
          <w:rFonts w:asciiTheme="majorBidi" w:hAnsiTheme="majorBidi" w:cstheme="majorBidi"/>
          <w:sz w:val="24"/>
          <w:szCs w:val="24"/>
          <w:lang w:bidi="ar-AE"/>
        </w:rPr>
        <w:t xml:space="preserve">arlardı. </w:t>
      </w:r>
      <w:r w:rsidRPr="00E21DF0">
        <w:rPr>
          <w:rFonts w:asciiTheme="majorBidi" w:hAnsiTheme="majorBidi" w:cstheme="majorBidi"/>
          <w:sz w:val="24"/>
          <w:szCs w:val="24"/>
          <w:lang w:bidi="ar-AE"/>
        </w:rPr>
        <w:t>Putları için ayırdıkları develerden birini alıp putların</w:t>
      </w:r>
      <w:r w:rsidR="00783BB1" w:rsidRPr="00E21DF0">
        <w:rPr>
          <w:rFonts w:asciiTheme="majorBidi" w:hAnsiTheme="majorBidi" w:cstheme="majorBidi"/>
          <w:sz w:val="24"/>
          <w:szCs w:val="24"/>
          <w:lang w:bidi="ar-AE"/>
        </w:rPr>
        <w:t xml:space="preserve"> payına </w:t>
      </w:r>
      <w:r w:rsidRPr="00E21DF0">
        <w:rPr>
          <w:rFonts w:asciiTheme="majorBidi" w:hAnsiTheme="majorBidi" w:cstheme="majorBidi"/>
          <w:sz w:val="24"/>
          <w:szCs w:val="24"/>
          <w:lang w:bidi="ar-AE"/>
        </w:rPr>
        <w:t xml:space="preserve">katarlar. Ama </w:t>
      </w:r>
      <w:r w:rsidR="00B10D0A" w:rsidRPr="00E21DF0">
        <w:rPr>
          <w:rFonts w:asciiTheme="majorBidi" w:hAnsiTheme="majorBidi" w:cstheme="majorBidi"/>
          <w:sz w:val="24"/>
          <w:szCs w:val="24"/>
          <w:lang w:bidi="ar-AE"/>
        </w:rPr>
        <w:t>Allah</w:t>
      </w:r>
      <w:r w:rsidR="0021315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için ayırdıkları develerden biri ölse öylece bırakırlar ve putlara ait olan develere asla dokunmazlar</w:t>
      </w:r>
      <w:r w:rsidR="005C090F" w:rsidRPr="00E21DF0">
        <w:rPr>
          <w:rFonts w:asciiTheme="majorBidi" w:hAnsiTheme="majorBidi" w:cstheme="majorBidi"/>
          <w:sz w:val="24"/>
          <w:szCs w:val="24"/>
          <w:lang w:bidi="ar-AE"/>
        </w:rPr>
        <w:t>dı</w:t>
      </w:r>
      <w:r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241"/>
      </w:r>
    </w:p>
    <w:p w14:paraId="4345A36E" w14:textId="1AFE5E46" w:rsidR="003C05E0" w:rsidRPr="00E21DF0" w:rsidRDefault="00905167"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M</w:t>
      </w:r>
      <w:r w:rsidR="003C05E0" w:rsidRPr="00E21DF0">
        <w:rPr>
          <w:rFonts w:asciiTheme="majorBidi" w:hAnsiTheme="majorBidi" w:cstheme="majorBidi"/>
          <w:sz w:val="24"/>
          <w:szCs w:val="24"/>
          <w:lang w:bidi="ar-AE"/>
        </w:rPr>
        <w:t>üşrikler</w:t>
      </w:r>
      <w:r w:rsidRPr="00E21DF0">
        <w:rPr>
          <w:rFonts w:asciiTheme="majorBidi" w:hAnsiTheme="majorBidi" w:cstheme="majorBidi"/>
          <w:sz w:val="24"/>
          <w:szCs w:val="24"/>
          <w:lang w:bidi="ar-AE"/>
        </w:rPr>
        <w:t>, kendilerinden daha alt statüde olan akrabalarına da infakta bulunma</w:t>
      </w:r>
      <w:r w:rsidR="005C090F" w:rsidRPr="00E21DF0">
        <w:rPr>
          <w:rFonts w:asciiTheme="majorBidi" w:hAnsiTheme="majorBidi" w:cstheme="majorBidi"/>
          <w:sz w:val="24"/>
          <w:szCs w:val="24"/>
          <w:lang w:bidi="ar-AE"/>
        </w:rPr>
        <w:t>zlardı</w:t>
      </w:r>
      <w:r w:rsidRPr="00E21DF0">
        <w:rPr>
          <w:rFonts w:asciiTheme="majorBidi" w:hAnsiTheme="majorBidi" w:cstheme="majorBidi"/>
          <w:sz w:val="24"/>
          <w:szCs w:val="24"/>
          <w:lang w:bidi="ar-AE"/>
        </w:rPr>
        <w:t>. Zira Mekke müşrikleri, köleler ve bunlar dışında toplumda nüfuzu olmayan güçsüz kişiler Müslüman olunca onlara maddi yardım</w:t>
      </w:r>
      <w:r w:rsidR="005C090F" w:rsidRPr="00E21DF0">
        <w:rPr>
          <w:rFonts w:asciiTheme="majorBidi" w:hAnsiTheme="majorBidi" w:cstheme="majorBidi"/>
          <w:sz w:val="24"/>
          <w:szCs w:val="24"/>
          <w:lang w:bidi="ar-AE"/>
        </w:rPr>
        <w:t xml:space="preserve"> yapmazlardı</w:t>
      </w:r>
      <w:r w:rsidRPr="00E21DF0">
        <w:rPr>
          <w:rFonts w:asciiTheme="majorBidi" w:hAnsiTheme="majorBidi" w:cstheme="majorBidi"/>
          <w:sz w:val="24"/>
          <w:szCs w:val="24"/>
          <w:lang w:bidi="ar-AE"/>
        </w:rPr>
        <w:t xml:space="preserve">. Muvâdaa </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leri nazil olduğu dönemde Müslümanlarla müşrikler arasındaki ilişki kısmen</w:t>
      </w:r>
      <w:r w:rsidR="006D5FD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de olsa devam ediyordu. Bu ilişkiye dayanarak ihtiyaç sahibi Müslümanlar, akrabaları olan müşrik yakınlarına kendilerine infak etmelerini isteyince, müşrikler: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dilediği takdirde doyuracağı kimseleri biz mi doyuracağız? Siz apaçık bir sapıklık içindesiniz”</w:t>
      </w:r>
      <w:r w:rsidR="00C041A5" w:rsidRPr="00E21DF0">
        <w:rPr>
          <w:rStyle w:val="DipnotBavurusu"/>
          <w:rFonts w:asciiTheme="majorBidi" w:hAnsiTheme="majorBidi" w:cstheme="majorBidi"/>
          <w:sz w:val="24"/>
          <w:szCs w:val="24"/>
          <w:lang w:bidi="ar-AE"/>
        </w:rPr>
        <w:footnoteReference w:id="242"/>
      </w:r>
      <w:r w:rsidRPr="00E21DF0">
        <w:rPr>
          <w:rFonts w:asciiTheme="majorBidi" w:hAnsiTheme="majorBidi" w:cstheme="majorBidi"/>
          <w:sz w:val="24"/>
          <w:szCs w:val="24"/>
          <w:lang w:bidi="ar-AE"/>
        </w:rPr>
        <w:t xml:space="preserve"> şeklinde cevap vermişlerdi.</w:t>
      </w:r>
      <w:r w:rsidRPr="00E21DF0">
        <w:rPr>
          <w:rStyle w:val="DipnotBavurusu"/>
          <w:rFonts w:asciiTheme="majorBidi" w:hAnsiTheme="majorBidi" w:cstheme="majorBidi"/>
          <w:sz w:val="24"/>
          <w:szCs w:val="24"/>
          <w:lang w:bidi="ar-AE"/>
        </w:rPr>
        <w:footnoteReference w:id="243"/>
      </w:r>
      <w:r w:rsidRPr="00E21DF0">
        <w:rPr>
          <w:rFonts w:asciiTheme="majorBidi" w:hAnsiTheme="majorBidi" w:cstheme="majorBidi"/>
          <w:sz w:val="24"/>
          <w:szCs w:val="24"/>
          <w:lang w:bidi="ar-AE"/>
        </w:rPr>
        <w:t xml:space="preserve"> </w:t>
      </w:r>
    </w:p>
    <w:p w14:paraId="5D811CDD" w14:textId="454420D2" w:rsidR="00905167" w:rsidRDefault="00905167"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Netice olarak müşrikler harcamalarında da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ortak koşmuşlar</w:t>
      </w:r>
      <w:r w:rsidR="005C090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istediği şekilde tasarrufta bulunmamışlardı</w:t>
      </w:r>
      <w:r w:rsidR="005C090F" w:rsidRPr="00E21DF0">
        <w:rPr>
          <w:rFonts w:asciiTheme="majorBidi" w:hAnsiTheme="majorBidi" w:cstheme="majorBidi"/>
          <w:sz w:val="24"/>
          <w:szCs w:val="24"/>
          <w:lang w:bidi="ar-AE"/>
        </w:rPr>
        <w:t xml:space="preserve">. </w:t>
      </w:r>
      <w:r w:rsidR="0024207E" w:rsidRPr="00E21DF0">
        <w:rPr>
          <w:rFonts w:asciiTheme="majorBidi" w:hAnsiTheme="majorBidi" w:cstheme="majorBidi"/>
          <w:sz w:val="24"/>
          <w:szCs w:val="24"/>
          <w:lang w:bidi="ar-AE"/>
        </w:rPr>
        <w:t>Kur’ân</w:t>
      </w:r>
      <w:r w:rsidRPr="00E21DF0">
        <w:rPr>
          <w:rFonts w:asciiTheme="majorBidi" w:hAnsiTheme="majorBidi" w:cstheme="majorBidi"/>
          <w:sz w:val="24"/>
          <w:szCs w:val="24"/>
          <w:lang w:bidi="ar-AE"/>
        </w:rPr>
        <w:t xml:space="preserve"> ise müşriklerden dil ile ikrar ettiklerini inanç, ibadet ve ahl</w:t>
      </w:r>
      <w:r w:rsidR="00C50B46"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klarına yansıtmalarını istemiştir. </w:t>
      </w:r>
    </w:p>
    <w:p w14:paraId="61ABFF50"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55C2B933" w14:textId="0D3CA596" w:rsidR="002B6D07" w:rsidRPr="00E21DF0" w:rsidRDefault="00837AD4" w:rsidP="00983C99">
      <w:pPr>
        <w:pStyle w:val="Balk3"/>
        <w:spacing w:before="0" w:line="360" w:lineRule="auto"/>
        <w:ind w:firstLine="709"/>
        <w:rPr>
          <w:rFonts w:asciiTheme="majorBidi" w:hAnsiTheme="majorBidi"/>
          <w:b/>
          <w:bCs/>
        </w:rPr>
      </w:pPr>
      <w:bookmarkStart w:id="264" w:name="_Toc59565379"/>
      <w:bookmarkStart w:id="265" w:name="_Toc72979119"/>
      <w:r w:rsidRPr="00E21DF0">
        <w:rPr>
          <w:rFonts w:asciiTheme="majorBidi" w:hAnsiTheme="majorBidi"/>
          <w:b/>
          <w:bCs/>
          <w:color w:val="auto"/>
        </w:rPr>
        <w:t xml:space="preserve">2.3.2. </w:t>
      </w:r>
      <w:r w:rsidR="004C08E1" w:rsidRPr="00E21DF0">
        <w:rPr>
          <w:rFonts w:asciiTheme="majorBidi" w:hAnsiTheme="majorBidi"/>
          <w:b/>
          <w:bCs/>
          <w:color w:val="auto"/>
        </w:rPr>
        <w:t>Mal</w:t>
      </w:r>
      <w:bookmarkEnd w:id="264"/>
      <w:r w:rsidR="00E332C7" w:rsidRPr="00E21DF0">
        <w:rPr>
          <w:rFonts w:asciiTheme="majorBidi" w:hAnsiTheme="majorBidi"/>
          <w:b/>
          <w:bCs/>
          <w:color w:val="auto"/>
        </w:rPr>
        <w:t>-İbadet İlişkisi</w:t>
      </w:r>
      <w:bookmarkEnd w:id="265"/>
    </w:p>
    <w:p w14:paraId="022E3EF3" w14:textId="0C102FFD" w:rsidR="002F53D2" w:rsidRPr="00E21DF0" w:rsidRDefault="002B6D07"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Kulun</w:t>
      </w:r>
      <w:r w:rsidR="00B9732F"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karşı</w:t>
      </w:r>
      <w:r w:rsidR="00B9732F" w:rsidRPr="00E21DF0">
        <w:rPr>
          <w:rFonts w:asciiTheme="majorBidi" w:hAnsiTheme="majorBidi" w:cstheme="majorBidi"/>
          <w:sz w:val="24"/>
          <w:szCs w:val="24"/>
          <w:lang w:bidi="ar-AE"/>
        </w:rPr>
        <w:t xml:space="preserve"> beslediği </w:t>
      </w:r>
      <w:r w:rsidRPr="00E21DF0">
        <w:rPr>
          <w:rFonts w:asciiTheme="majorBidi" w:hAnsiTheme="majorBidi" w:cstheme="majorBidi"/>
          <w:sz w:val="24"/>
          <w:szCs w:val="24"/>
          <w:lang w:bidi="ar-AE"/>
        </w:rPr>
        <w:t xml:space="preserve">sevginin sonucu olarak O’nun rızasına </w:t>
      </w:r>
      <w:r w:rsidR="007F07B9" w:rsidRPr="00E21DF0">
        <w:rPr>
          <w:rFonts w:asciiTheme="majorBidi" w:hAnsiTheme="majorBidi" w:cstheme="majorBidi"/>
          <w:sz w:val="24"/>
          <w:szCs w:val="24"/>
          <w:lang w:bidi="ar-AE"/>
        </w:rPr>
        <w:t>mutabık</w:t>
      </w:r>
      <w:r w:rsidR="00B9732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davranma</w:t>
      </w:r>
      <w:r w:rsidR="00B9732F" w:rsidRPr="00E21DF0">
        <w:rPr>
          <w:rFonts w:asciiTheme="majorBidi" w:hAnsiTheme="majorBidi" w:cstheme="majorBidi"/>
          <w:sz w:val="24"/>
          <w:szCs w:val="24"/>
          <w:lang w:bidi="ar-AE"/>
        </w:rPr>
        <w:t xml:space="preserve"> gayretini</w:t>
      </w:r>
      <w:r w:rsidRPr="00E21DF0">
        <w:rPr>
          <w:rFonts w:asciiTheme="majorBidi" w:hAnsiTheme="majorBidi" w:cstheme="majorBidi"/>
          <w:sz w:val="24"/>
          <w:szCs w:val="24"/>
          <w:lang w:bidi="ar-AE"/>
        </w:rPr>
        <w:t xml:space="preserve"> ve bu</w:t>
      </w:r>
      <w:r w:rsidR="00B9732F" w:rsidRPr="00E21DF0">
        <w:rPr>
          <w:rFonts w:asciiTheme="majorBidi" w:hAnsiTheme="majorBidi" w:cstheme="majorBidi"/>
          <w:sz w:val="24"/>
          <w:szCs w:val="24"/>
          <w:lang w:bidi="ar-AE"/>
        </w:rPr>
        <w:t xml:space="preserve"> tutumda yerine getirdiği </w:t>
      </w:r>
      <w:r w:rsidRPr="00E21DF0">
        <w:rPr>
          <w:rFonts w:asciiTheme="majorBidi" w:hAnsiTheme="majorBidi" w:cstheme="majorBidi"/>
          <w:sz w:val="24"/>
          <w:szCs w:val="24"/>
          <w:lang w:bidi="ar-AE"/>
        </w:rPr>
        <w:t>iradî davranışlarını ifade eden ibadet,</w:t>
      </w:r>
      <w:r w:rsidRPr="00E21DF0">
        <w:rPr>
          <w:rStyle w:val="DipnotBavurusu"/>
          <w:rFonts w:asciiTheme="majorBidi" w:hAnsiTheme="majorBidi" w:cstheme="majorBidi"/>
          <w:sz w:val="24"/>
          <w:szCs w:val="24"/>
          <w:lang w:bidi="ar-AE"/>
        </w:rPr>
        <w:footnoteReference w:id="244"/>
      </w:r>
      <w:r w:rsidRPr="00E21DF0">
        <w:rPr>
          <w:rFonts w:asciiTheme="majorBidi" w:hAnsiTheme="majorBidi" w:cstheme="majorBidi"/>
          <w:sz w:val="24"/>
          <w:szCs w:val="24"/>
          <w:lang w:bidi="ar-AE"/>
        </w:rPr>
        <w:t xml:space="preserve"> inananların hayat felsefesini şekillendiren hayatî bir unsurdur.</w:t>
      </w:r>
      <w:r w:rsidR="005C090F" w:rsidRPr="00E21DF0">
        <w:rPr>
          <w:rFonts w:asciiTheme="majorBidi" w:hAnsiTheme="majorBidi" w:cstheme="majorBidi"/>
          <w:sz w:val="24"/>
          <w:szCs w:val="24"/>
          <w:lang w:bidi="ar-AE"/>
        </w:rPr>
        <w:t xml:space="preserve"> İbadet, d</w:t>
      </w:r>
      <w:r w:rsidRPr="00E21DF0">
        <w:rPr>
          <w:rFonts w:asciiTheme="majorBidi" w:hAnsiTheme="majorBidi" w:cstheme="majorBidi"/>
          <w:sz w:val="24"/>
          <w:szCs w:val="24"/>
          <w:lang w:bidi="ar-AE"/>
        </w:rPr>
        <w:t>inin, soyut inanç boyutundan gözlemlenebilir ve yaşanabilir somut bir form haline gelmesini sağlayan davranışlardır.</w:t>
      </w:r>
      <w:r w:rsidRPr="00E21DF0">
        <w:rPr>
          <w:rStyle w:val="DipnotBavurusu"/>
          <w:rFonts w:asciiTheme="majorBidi" w:hAnsiTheme="majorBidi" w:cstheme="majorBidi"/>
          <w:sz w:val="24"/>
          <w:szCs w:val="24"/>
          <w:lang w:bidi="ar-AE"/>
        </w:rPr>
        <w:footnoteReference w:id="245"/>
      </w:r>
      <w:r w:rsidRPr="00E21DF0">
        <w:rPr>
          <w:rFonts w:asciiTheme="majorBidi" w:hAnsiTheme="majorBidi" w:cstheme="majorBidi"/>
          <w:sz w:val="24"/>
          <w:szCs w:val="24"/>
          <w:lang w:bidi="ar-AE"/>
        </w:rPr>
        <w:t xml:space="preserve"> Nitekim mal ile yapılan ibadetler de kişinin sahip olduğu mal</w:t>
      </w:r>
      <w:r w:rsidR="007F07B9" w:rsidRPr="00E21DF0">
        <w:rPr>
          <w:rFonts w:asciiTheme="majorBidi" w:hAnsiTheme="majorBidi" w:cstheme="majorBidi"/>
          <w:sz w:val="24"/>
          <w:szCs w:val="24"/>
          <w:lang w:bidi="ar-AE"/>
        </w:rPr>
        <w:t xml:space="preserve">ın </w:t>
      </w:r>
      <w:r w:rsidRPr="00E21DF0">
        <w:rPr>
          <w:rFonts w:asciiTheme="majorBidi" w:hAnsiTheme="majorBidi" w:cstheme="majorBidi"/>
          <w:sz w:val="24"/>
          <w:szCs w:val="24"/>
          <w:lang w:bidi="ar-AE"/>
        </w:rPr>
        <w:t xml:space="preserve">gerçek sahibinin </w:t>
      </w:r>
      <w:r w:rsidR="00B10D0A" w:rsidRPr="00E21DF0">
        <w:rPr>
          <w:rFonts w:asciiTheme="majorBidi" w:hAnsiTheme="majorBidi" w:cstheme="majorBidi"/>
          <w:sz w:val="24"/>
          <w:szCs w:val="24"/>
          <w:lang w:bidi="ar-AE"/>
        </w:rPr>
        <w:t>Allah</w:t>
      </w:r>
      <w:r w:rsidR="004D7F4B"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olduğu inancının teoriden pratiğe geçmesinin bir göstergesidir.</w:t>
      </w:r>
      <w:r w:rsidRPr="00E21DF0">
        <w:rPr>
          <w:rStyle w:val="DipnotBavurusu"/>
          <w:rFonts w:asciiTheme="majorBidi" w:hAnsiTheme="majorBidi" w:cstheme="majorBidi"/>
          <w:sz w:val="24"/>
          <w:szCs w:val="24"/>
          <w:lang w:bidi="ar-AE"/>
        </w:rPr>
        <w:footnoteReference w:id="246"/>
      </w:r>
      <w:r w:rsidRPr="00E21DF0">
        <w:rPr>
          <w:rFonts w:asciiTheme="majorBidi" w:hAnsiTheme="majorBidi" w:cstheme="majorBidi"/>
          <w:sz w:val="24"/>
          <w:szCs w:val="24"/>
          <w:lang w:bidi="ar-AE"/>
        </w:rPr>
        <w:t xml:space="preserve"> Bu da kulun elinde </w:t>
      </w:r>
      <w:r w:rsidR="00E27C2A" w:rsidRPr="00E21DF0">
        <w:rPr>
          <w:rFonts w:asciiTheme="majorBidi" w:hAnsiTheme="majorBidi" w:cstheme="majorBidi"/>
          <w:sz w:val="24"/>
          <w:szCs w:val="24"/>
          <w:lang w:bidi="ar-AE"/>
        </w:rPr>
        <w:t>bulundurduğu mal</w:t>
      </w:r>
      <w:r w:rsidR="004D7F4B" w:rsidRPr="00E21DF0">
        <w:rPr>
          <w:rFonts w:asciiTheme="majorBidi" w:hAnsiTheme="majorBidi" w:cstheme="majorBidi"/>
          <w:sz w:val="24"/>
          <w:szCs w:val="24"/>
          <w:lang w:bidi="ar-AE"/>
        </w:rPr>
        <w:t xml:space="preserve">ını </w:t>
      </w:r>
      <w:r w:rsidR="00E27C2A" w:rsidRPr="00E21DF0">
        <w:rPr>
          <w:rFonts w:asciiTheme="majorBidi" w:hAnsiTheme="majorBidi" w:cstheme="majorBidi"/>
          <w:sz w:val="24"/>
          <w:szCs w:val="24"/>
          <w:lang w:bidi="ar-AE"/>
        </w:rPr>
        <w:t>yaratanına, besleyip büyütenine, muhafaza edip muayyen gaye ve muayyen yolda harcamak üzere kendisine intif</w:t>
      </w:r>
      <w:r w:rsidR="00F34EB2" w:rsidRPr="00E21DF0">
        <w:rPr>
          <w:rFonts w:asciiTheme="majorBidi" w:hAnsiTheme="majorBidi" w:cstheme="majorBidi"/>
          <w:sz w:val="24"/>
          <w:szCs w:val="24"/>
          <w:lang w:bidi="ar-AE"/>
        </w:rPr>
        <w:t>â</w:t>
      </w:r>
      <w:r w:rsidR="00F06832" w:rsidRPr="00E21DF0">
        <w:rPr>
          <w:rFonts w:asciiTheme="majorBidi" w:hAnsiTheme="majorBidi" w:cstheme="majorBidi"/>
          <w:sz w:val="24"/>
          <w:szCs w:val="24"/>
          <w:lang w:bidi="ar-AE"/>
        </w:rPr>
        <w:t xml:space="preserve"> </w:t>
      </w:r>
      <w:r w:rsidR="00E27C2A" w:rsidRPr="00E21DF0">
        <w:rPr>
          <w:rFonts w:asciiTheme="majorBidi" w:hAnsiTheme="majorBidi" w:cstheme="majorBidi"/>
          <w:sz w:val="24"/>
          <w:szCs w:val="24"/>
          <w:lang w:bidi="ar-AE"/>
        </w:rPr>
        <w:t>hakkını veren</w:t>
      </w:r>
      <w:r w:rsidR="002F53D2"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Allah</w:t>
      </w:r>
      <w:r w:rsidR="002F53D2" w:rsidRPr="00E21DF0">
        <w:rPr>
          <w:rFonts w:asciiTheme="majorBidi" w:hAnsiTheme="majorBidi" w:cstheme="majorBidi"/>
          <w:sz w:val="24"/>
          <w:szCs w:val="24"/>
          <w:lang w:bidi="ar-AE"/>
        </w:rPr>
        <w:t>’a izafe ve isnad etmesidir.</w:t>
      </w:r>
      <w:r w:rsidR="002F53D2" w:rsidRPr="00E21DF0">
        <w:rPr>
          <w:rStyle w:val="DipnotBavurusu"/>
          <w:rFonts w:asciiTheme="majorBidi" w:hAnsiTheme="majorBidi" w:cstheme="majorBidi"/>
          <w:sz w:val="24"/>
          <w:szCs w:val="24"/>
          <w:lang w:bidi="ar-AE"/>
        </w:rPr>
        <w:footnoteReference w:id="247"/>
      </w:r>
      <w:r w:rsidR="002F53D2" w:rsidRPr="00E21DF0">
        <w:rPr>
          <w:rFonts w:asciiTheme="majorBidi" w:hAnsiTheme="majorBidi" w:cstheme="majorBidi"/>
          <w:sz w:val="24"/>
          <w:szCs w:val="24"/>
          <w:lang w:bidi="ar-AE"/>
        </w:rPr>
        <w:t xml:space="preserve"> Ayrıca mal ile yapılan ibadetler kişinin sahip olduğu mallardan dolayı </w:t>
      </w:r>
      <w:r w:rsidR="00B10D0A" w:rsidRPr="00E21DF0">
        <w:rPr>
          <w:rFonts w:asciiTheme="majorBidi" w:hAnsiTheme="majorBidi" w:cstheme="majorBidi"/>
          <w:sz w:val="24"/>
          <w:szCs w:val="24"/>
          <w:lang w:bidi="ar-AE"/>
        </w:rPr>
        <w:t>Allah</w:t>
      </w:r>
      <w:r w:rsidR="002F53D2" w:rsidRPr="00E21DF0">
        <w:rPr>
          <w:rFonts w:asciiTheme="majorBidi" w:hAnsiTheme="majorBidi" w:cstheme="majorBidi"/>
          <w:sz w:val="24"/>
          <w:szCs w:val="24"/>
          <w:lang w:bidi="ar-AE"/>
        </w:rPr>
        <w:t>’a karşı bir şükür göstergesidir.</w:t>
      </w:r>
    </w:p>
    <w:p w14:paraId="699EDEDD" w14:textId="0BA24030" w:rsidR="002F53D2" w:rsidRPr="00E21DF0" w:rsidRDefault="002F53D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Şimdi mal</w:t>
      </w:r>
      <w:r w:rsidR="004D7F4B" w:rsidRPr="00E21DF0">
        <w:rPr>
          <w:rFonts w:asciiTheme="majorBidi" w:hAnsiTheme="majorBidi" w:cstheme="majorBidi"/>
          <w:sz w:val="24"/>
          <w:szCs w:val="24"/>
          <w:lang w:bidi="ar-AE"/>
        </w:rPr>
        <w:t xml:space="preserve"> ile </w:t>
      </w:r>
      <w:r w:rsidRPr="00E21DF0">
        <w:rPr>
          <w:rFonts w:asciiTheme="majorBidi" w:hAnsiTheme="majorBidi" w:cstheme="majorBidi"/>
          <w:sz w:val="24"/>
          <w:szCs w:val="24"/>
          <w:lang w:bidi="ar-AE"/>
        </w:rPr>
        <w:t>yapılan ibadetlerden kısaca değinmemizde fayda vardır.</w:t>
      </w:r>
    </w:p>
    <w:p w14:paraId="4731C9E1" w14:textId="33FB1525" w:rsidR="002F53D2" w:rsidRPr="00E21DF0" w:rsidRDefault="002F53D2" w:rsidP="00571FF9">
      <w:pPr>
        <w:spacing w:after="0" w:line="360" w:lineRule="auto"/>
        <w:ind w:firstLine="709"/>
        <w:jc w:val="both"/>
        <w:rPr>
          <w:rFonts w:asciiTheme="majorBidi" w:hAnsiTheme="majorBidi" w:cstheme="majorBidi"/>
          <w:sz w:val="24"/>
          <w:szCs w:val="24"/>
          <w:lang w:bidi="ar-AE"/>
        </w:rPr>
      </w:pPr>
      <w:r w:rsidRPr="003B549A">
        <w:rPr>
          <w:rFonts w:asciiTheme="majorBidi" w:hAnsiTheme="majorBidi" w:cstheme="majorBidi"/>
          <w:i/>
          <w:iCs/>
          <w:sz w:val="24"/>
          <w:szCs w:val="24"/>
          <w:lang w:bidi="ar-AE"/>
        </w:rPr>
        <w:t>Zekât:</w:t>
      </w:r>
      <w:r w:rsidRPr="00E21DF0">
        <w:rPr>
          <w:rFonts w:asciiTheme="majorBidi" w:hAnsiTheme="majorBidi" w:cstheme="majorBidi"/>
          <w:b/>
          <w:bCs/>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insana birçok güzellik bahşetmiştir. İnsan da kendisine bahşedilen tüm güzellikler ile imtihan olmaktadır. Çünkü kendisine verilen tüm güzellikler birer ödünçtür.</w:t>
      </w:r>
      <w:r w:rsidRPr="00E21DF0">
        <w:rPr>
          <w:rStyle w:val="DipnotBavurusu"/>
          <w:rFonts w:asciiTheme="majorBidi" w:hAnsiTheme="majorBidi" w:cstheme="majorBidi"/>
          <w:sz w:val="24"/>
          <w:szCs w:val="24"/>
          <w:lang w:bidi="ar-AE"/>
        </w:rPr>
        <w:footnoteReference w:id="248"/>
      </w:r>
      <w:r w:rsidRPr="00E21DF0">
        <w:rPr>
          <w:rFonts w:asciiTheme="majorBidi" w:hAnsiTheme="majorBidi" w:cstheme="majorBidi"/>
          <w:sz w:val="24"/>
          <w:szCs w:val="24"/>
          <w:lang w:bidi="ar-AE"/>
        </w:rPr>
        <w:t xml:space="preserve"> İnsanın elinde bulundurduğu mal-mülk de böyledir. İnsana emanettir. İnsanında bu emanetin farkında olup ona göre davranması gerekir ki zekât ibadeti bunun en güzel örneklerindendir.</w:t>
      </w:r>
      <w:r w:rsidRPr="00E21DF0">
        <w:rPr>
          <w:rStyle w:val="DipnotBavurusu"/>
          <w:rFonts w:asciiTheme="majorBidi" w:hAnsiTheme="majorBidi" w:cstheme="majorBidi"/>
          <w:sz w:val="24"/>
          <w:szCs w:val="24"/>
          <w:lang w:bidi="ar-AE"/>
        </w:rPr>
        <w:footnoteReference w:id="249"/>
      </w:r>
      <w:r w:rsidRPr="00E21DF0">
        <w:rPr>
          <w:rFonts w:asciiTheme="majorBidi" w:hAnsiTheme="majorBidi" w:cstheme="majorBidi"/>
          <w:sz w:val="24"/>
          <w:szCs w:val="24"/>
          <w:lang w:bidi="ar-AE"/>
        </w:rPr>
        <w:t xml:space="preserve"> </w:t>
      </w:r>
      <w:r w:rsidR="00A86EB8" w:rsidRPr="00E21DF0">
        <w:rPr>
          <w:rFonts w:asciiTheme="majorBidi" w:hAnsiTheme="majorBidi" w:cstheme="majorBidi"/>
          <w:sz w:val="24"/>
          <w:szCs w:val="24"/>
          <w:lang w:bidi="ar-AE"/>
        </w:rPr>
        <w:t>“Artmak ve temiz olmak”</w:t>
      </w:r>
      <w:r w:rsidR="00646409" w:rsidRPr="00E21DF0">
        <w:rPr>
          <w:rStyle w:val="DipnotBavurusu"/>
          <w:rFonts w:asciiTheme="majorBidi" w:hAnsiTheme="majorBidi" w:cstheme="majorBidi"/>
          <w:sz w:val="24"/>
          <w:szCs w:val="24"/>
          <w:lang w:bidi="ar-AE"/>
        </w:rPr>
        <w:footnoteReference w:id="250"/>
      </w:r>
      <w:r w:rsidR="00A86EB8" w:rsidRPr="00E21DF0">
        <w:rPr>
          <w:rFonts w:asciiTheme="majorBidi" w:hAnsiTheme="majorBidi" w:cstheme="majorBidi"/>
          <w:sz w:val="24"/>
          <w:szCs w:val="24"/>
          <w:lang w:bidi="ar-AE"/>
        </w:rPr>
        <w:t xml:space="preserve"> anlamlarına gelen zekât, maldan verilen belli bir miktarı ifade eder.</w:t>
      </w:r>
      <w:r w:rsidR="00646409" w:rsidRPr="00E21DF0">
        <w:rPr>
          <w:rStyle w:val="DipnotBavurusu"/>
          <w:rFonts w:asciiTheme="majorBidi" w:hAnsiTheme="majorBidi" w:cstheme="majorBidi"/>
          <w:sz w:val="24"/>
          <w:szCs w:val="24"/>
          <w:lang w:bidi="ar-AE"/>
        </w:rPr>
        <w:footnoteReference w:id="251"/>
      </w:r>
      <w:r w:rsidR="00A86EB8" w:rsidRPr="00E21DF0">
        <w:rPr>
          <w:rFonts w:asciiTheme="majorBidi" w:hAnsiTheme="majorBidi" w:cstheme="majorBidi"/>
          <w:sz w:val="24"/>
          <w:szCs w:val="24"/>
          <w:lang w:bidi="ar-AE"/>
        </w:rPr>
        <w:t xml:space="preserve"> Başka bir ifadeyle z</w:t>
      </w:r>
      <w:r w:rsidRPr="00E21DF0">
        <w:rPr>
          <w:rFonts w:asciiTheme="majorBidi" w:hAnsiTheme="majorBidi" w:cstheme="majorBidi"/>
          <w:sz w:val="24"/>
          <w:szCs w:val="24"/>
          <w:lang w:bidi="ar-AE"/>
        </w:rPr>
        <w:t>ekât</w:t>
      </w:r>
      <w:r w:rsidR="00783BB1"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 xml:space="preserve"> </w:t>
      </w:r>
      <w:r w:rsidR="00783BB1" w:rsidRPr="00E21DF0">
        <w:rPr>
          <w:rFonts w:asciiTheme="majorBidi" w:hAnsiTheme="majorBidi" w:cstheme="majorBidi"/>
          <w:sz w:val="24"/>
          <w:szCs w:val="24"/>
          <w:lang w:bidi="ar-AE"/>
        </w:rPr>
        <w:t>“</w:t>
      </w:r>
      <w:r w:rsidRPr="00E21DF0">
        <w:rPr>
          <w:rFonts w:asciiTheme="majorBidi" w:hAnsiTheme="majorBidi" w:cstheme="majorBidi"/>
          <w:sz w:val="24"/>
          <w:szCs w:val="24"/>
          <w:lang w:bidi="ar-AE"/>
        </w:rPr>
        <w:t>belli bir malın, belli bir kısmını belli yerlere vermek</w:t>
      </w:r>
      <w:r w:rsidR="00783BB1" w:rsidRPr="00E21DF0">
        <w:rPr>
          <w:rFonts w:asciiTheme="majorBidi" w:hAnsiTheme="majorBidi" w:cstheme="majorBidi"/>
          <w:sz w:val="24"/>
          <w:szCs w:val="24"/>
          <w:lang w:bidi="ar-AE"/>
        </w:rPr>
        <w:t>” demektir.</w:t>
      </w:r>
      <w:r w:rsidRPr="00E21DF0">
        <w:rPr>
          <w:rStyle w:val="DipnotBavurusu"/>
          <w:rFonts w:asciiTheme="majorBidi" w:hAnsiTheme="majorBidi" w:cstheme="majorBidi"/>
          <w:sz w:val="24"/>
          <w:szCs w:val="24"/>
          <w:lang w:bidi="ar-AE"/>
        </w:rPr>
        <w:footnoteReference w:id="252"/>
      </w:r>
      <w:r w:rsidRPr="00E21DF0">
        <w:rPr>
          <w:rFonts w:asciiTheme="majorBidi" w:hAnsiTheme="majorBidi" w:cstheme="majorBidi"/>
          <w:sz w:val="24"/>
          <w:szCs w:val="24"/>
          <w:lang w:bidi="ar-AE"/>
        </w:rPr>
        <w:t xml:space="preserve"> Yani</w:t>
      </w:r>
      <w:r w:rsidR="002D4295" w:rsidRPr="00E21DF0">
        <w:rPr>
          <w:rFonts w:asciiTheme="majorBidi" w:hAnsiTheme="majorBidi" w:cstheme="majorBidi"/>
          <w:sz w:val="24"/>
          <w:szCs w:val="24"/>
          <w:lang w:bidi="ar-AE"/>
        </w:rPr>
        <w:t xml:space="preserve"> zekât</w:t>
      </w:r>
      <w:r w:rsidR="00E769E6" w:rsidRPr="00E21DF0">
        <w:rPr>
          <w:rFonts w:asciiTheme="majorBidi" w:hAnsiTheme="majorBidi" w:cstheme="majorBidi"/>
          <w:sz w:val="24"/>
          <w:szCs w:val="24"/>
          <w:lang w:bidi="ar-AE"/>
        </w:rPr>
        <w:t>,</w:t>
      </w:r>
      <w:r w:rsidR="002D4295" w:rsidRPr="00E21DF0">
        <w:rPr>
          <w:rFonts w:asciiTheme="majorBidi" w:hAnsiTheme="majorBidi" w:cstheme="majorBidi"/>
          <w:sz w:val="24"/>
          <w:szCs w:val="24"/>
          <w:lang w:bidi="ar-AE"/>
        </w:rPr>
        <w:t xml:space="preserve"> </w:t>
      </w:r>
      <w:r w:rsidR="004D7F4B" w:rsidRPr="00E21DF0">
        <w:rPr>
          <w:rFonts w:asciiTheme="majorBidi" w:hAnsiTheme="majorBidi" w:cstheme="majorBidi"/>
          <w:sz w:val="24"/>
          <w:szCs w:val="24"/>
          <w:lang w:bidi="ar-AE"/>
        </w:rPr>
        <w:t>Müslümanların</w:t>
      </w:r>
      <w:r w:rsidR="002D4295" w:rsidRPr="00E21DF0">
        <w:rPr>
          <w:rFonts w:asciiTheme="majorBidi" w:hAnsiTheme="majorBidi" w:cstheme="majorBidi"/>
          <w:sz w:val="24"/>
          <w:szCs w:val="24"/>
          <w:lang w:bidi="ar-AE"/>
        </w:rPr>
        <w:t>, yılda bir defa</w:t>
      </w:r>
      <w:r w:rsidR="00E769E6" w:rsidRPr="00E21DF0">
        <w:rPr>
          <w:rFonts w:asciiTheme="majorBidi" w:hAnsiTheme="majorBidi" w:cstheme="majorBidi"/>
          <w:sz w:val="24"/>
          <w:szCs w:val="24"/>
          <w:lang w:bidi="ar-AE"/>
        </w:rPr>
        <w:t xml:space="preserve"> malının </w:t>
      </w:r>
      <w:r w:rsidR="002D4295" w:rsidRPr="00E21DF0">
        <w:rPr>
          <w:rFonts w:asciiTheme="majorBidi" w:hAnsiTheme="majorBidi" w:cstheme="majorBidi"/>
          <w:sz w:val="24"/>
          <w:szCs w:val="24"/>
          <w:lang w:bidi="ar-AE"/>
        </w:rPr>
        <w:t>belirli</w:t>
      </w:r>
      <w:r w:rsidR="00E769E6" w:rsidRPr="00E21DF0">
        <w:rPr>
          <w:rFonts w:asciiTheme="majorBidi" w:hAnsiTheme="majorBidi" w:cstheme="majorBidi"/>
          <w:sz w:val="24"/>
          <w:szCs w:val="24"/>
          <w:lang w:bidi="ar-AE"/>
        </w:rPr>
        <w:t xml:space="preserve"> oranındaki</w:t>
      </w:r>
      <w:r w:rsidR="002D4295" w:rsidRPr="00E21DF0">
        <w:rPr>
          <w:rFonts w:asciiTheme="majorBidi" w:hAnsiTheme="majorBidi" w:cstheme="majorBidi"/>
          <w:sz w:val="24"/>
          <w:szCs w:val="24"/>
          <w:lang w:bidi="ar-AE"/>
        </w:rPr>
        <w:t xml:space="preserve"> kısmını </w:t>
      </w:r>
      <w:r w:rsidR="00B033DC" w:rsidRPr="00E21DF0">
        <w:rPr>
          <w:rFonts w:asciiTheme="majorBidi" w:hAnsiTheme="majorBidi" w:cstheme="majorBidi"/>
          <w:sz w:val="24"/>
          <w:szCs w:val="24"/>
          <w:lang w:bidi="ar-AE"/>
        </w:rPr>
        <w:t>belirli yerlere bağışlaması</w:t>
      </w:r>
      <w:r w:rsidR="00E769E6" w:rsidRPr="00E21DF0">
        <w:rPr>
          <w:rFonts w:asciiTheme="majorBidi" w:hAnsiTheme="majorBidi" w:cstheme="majorBidi"/>
          <w:sz w:val="24"/>
          <w:szCs w:val="24"/>
          <w:lang w:bidi="ar-AE"/>
        </w:rPr>
        <w:t>dır.</w:t>
      </w:r>
      <w:r w:rsidR="00677865" w:rsidRPr="00E21DF0">
        <w:rPr>
          <w:rFonts w:asciiTheme="majorBidi" w:hAnsiTheme="majorBidi" w:cstheme="majorBidi"/>
          <w:sz w:val="24"/>
          <w:szCs w:val="24"/>
          <w:lang w:bidi="ar-AE"/>
        </w:rPr>
        <w:t xml:space="preserve"> </w:t>
      </w:r>
      <w:r w:rsidR="00B033DC" w:rsidRPr="00E21DF0">
        <w:rPr>
          <w:rFonts w:asciiTheme="majorBidi" w:hAnsiTheme="majorBidi" w:cstheme="majorBidi"/>
          <w:sz w:val="24"/>
          <w:szCs w:val="24"/>
          <w:lang w:bidi="ar-AE"/>
        </w:rPr>
        <w:t xml:space="preserve">Amaç </w:t>
      </w:r>
      <w:r w:rsidR="00B033DC" w:rsidRPr="00E21DF0">
        <w:rPr>
          <w:rFonts w:asciiTheme="majorBidi" w:hAnsiTheme="majorBidi" w:cstheme="majorBidi"/>
          <w:sz w:val="24"/>
          <w:szCs w:val="24"/>
          <w:lang w:bidi="ar-AE"/>
        </w:rPr>
        <w:lastRenderedPageBreak/>
        <w:t xml:space="preserve">Müslümanların ihtiyaçlarına hitaben bir fiil ile </w:t>
      </w:r>
      <w:r w:rsidR="00B10D0A" w:rsidRPr="00E21DF0">
        <w:rPr>
          <w:rFonts w:asciiTheme="majorBidi" w:hAnsiTheme="majorBidi" w:cstheme="majorBidi"/>
          <w:sz w:val="24"/>
          <w:szCs w:val="24"/>
          <w:lang w:bidi="ar-AE"/>
        </w:rPr>
        <w:t>Allah’ın</w:t>
      </w:r>
      <w:r w:rsidR="00B033DC" w:rsidRPr="00E21DF0">
        <w:rPr>
          <w:rFonts w:asciiTheme="majorBidi" w:hAnsiTheme="majorBidi" w:cstheme="majorBidi"/>
          <w:sz w:val="24"/>
          <w:szCs w:val="24"/>
          <w:lang w:bidi="ar-AE"/>
        </w:rPr>
        <w:t xml:space="preserve"> emrine inkıyâd, ibadet ve bu </w:t>
      </w:r>
      <w:r w:rsidR="000D7709" w:rsidRPr="00E21DF0">
        <w:rPr>
          <w:rFonts w:asciiTheme="majorBidi" w:hAnsiTheme="majorBidi" w:cstheme="majorBidi"/>
          <w:sz w:val="24"/>
          <w:szCs w:val="24"/>
          <w:lang w:bidi="ar-AE"/>
        </w:rPr>
        <w:t>s</w:t>
      </w:r>
      <w:r w:rsidR="004D7F4B" w:rsidRPr="00E21DF0">
        <w:rPr>
          <w:rFonts w:asciiTheme="majorBidi" w:hAnsiTheme="majorBidi" w:cstheme="majorBidi"/>
          <w:sz w:val="24"/>
          <w:szCs w:val="24"/>
          <w:lang w:bidi="ar-AE"/>
        </w:rPr>
        <w:t>u</w:t>
      </w:r>
      <w:r w:rsidR="000D7709" w:rsidRPr="00E21DF0">
        <w:rPr>
          <w:rFonts w:asciiTheme="majorBidi" w:hAnsiTheme="majorBidi" w:cstheme="majorBidi"/>
          <w:sz w:val="24"/>
          <w:szCs w:val="24"/>
          <w:lang w:bidi="ar-AE"/>
        </w:rPr>
        <w:t>re</w:t>
      </w:r>
      <w:r w:rsidR="004D7F4B" w:rsidRPr="00E21DF0">
        <w:rPr>
          <w:rFonts w:asciiTheme="majorBidi" w:hAnsiTheme="majorBidi" w:cstheme="majorBidi"/>
          <w:sz w:val="24"/>
          <w:szCs w:val="24"/>
          <w:lang w:bidi="ar-AE"/>
        </w:rPr>
        <w:t xml:space="preserve">tle </w:t>
      </w:r>
      <w:r w:rsidR="00B10D0A" w:rsidRPr="00E21DF0">
        <w:rPr>
          <w:rFonts w:asciiTheme="majorBidi" w:hAnsiTheme="majorBidi" w:cstheme="majorBidi"/>
          <w:sz w:val="24"/>
          <w:szCs w:val="24"/>
          <w:lang w:bidi="ar-AE"/>
        </w:rPr>
        <w:t>Allah</w:t>
      </w:r>
      <w:r w:rsidR="00B033DC" w:rsidRPr="00E21DF0">
        <w:rPr>
          <w:rFonts w:asciiTheme="majorBidi" w:hAnsiTheme="majorBidi" w:cstheme="majorBidi"/>
          <w:sz w:val="24"/>
          <w:szCs w:val="24"/>
          <w:lang w:bidi="ar-AE"/>
        </w:rPr>
        <w:t>’ın rızasını, hoşnutluğunu elde ederek birr’e erişmektir.</w:t>
      </w:r>
    </w:p>
    <w:p w14:paraId="778A45C6" w14:textId="45C6972E" w:rsidR="00886E16" w:rsidRPr="00E21DF0" w:rsidRDefault="00886E16" w:rsidP="00571FF9">
      <w:pPr>
        <w:spacing w:after="0" w:line="360" w:lineRule="auto"/>
        <w:ind w:firstLine="708"/>
        <w:jc w:val="both"/>
        <w:rPr>
          <w:rFonts w:asciiTheme="majorBidi" w:hAnsiTheme="majorBidi" w:cstheme="majorBidi"/>
          <w:sz w:val="24"/>
          <w:szCs w:val="24"/>
          <w:lang w:bidi="ar-AE"/>
        </w:rPr>
      </w:pPr>
      <w:r w:rsidRPr="003B549A">
        <w:rPr>
          <w:rFonts w:asciiTheme="majorBidi" w:hAnsiTheme="majorBidi" w:cstheme="majorBidi"/>
          <w:i/>
          <w:iCs/>
          <w:sz w:val="24"/>
          <w:szCs w:val="24"/>
          <w:lang w:bidi="ar-AE"/>
        </w:rPr>
        <w:t>Hac:</w:t>
      </w:r>
      <w:r w:rsidRPr="00E21DF0">
        <w:rPr>
          <w:rFonts w:asciiTheme="majorBidi" w:hAnsiTheme="majorBidi" w:cstheme="majorBidi"/>
          <w:b/>
          <w:bCs/>
          <w:sz w:val="24"/>
          <w:szCs w:val="24"/>
          <w:lang w:bidi="ar-AE"/>
        </w:rPr>
        <w:t xml:space="preserve"> </w:t>
      </w:r>
      <w:r w:rsidRPr="00E21DF0">
        <w:rPr>
          <w:rFonts w:asciiTheme="majorBidi" w:hAnsiTheme="majorBidi" w:cstheme="majorBidi"/>
          <w:sz w:val="24"/>
          <w:szCs w:val="24"/>
          <w:lang w:bidi="ar-AE"/>
        </w:rPr>
        <w:t>“Belirli bir mekânı (Kâbe) belirli bir zamanda (hac ayları) belirli şekillerde ziyaret etmek”</w:t>
      </w:r>
      <w:r w:rsidRPr="00E21DF0">
        <w:rPr>
          <w:rStyle w:val="DipnotBavurusu"/>
          <w:rFonts w:asciiTheme="majorBidi" w:hAnsiTheme="majorBidi" w:cstheme="majorBidi"/>
          <w:sz w:val="24"/>
          <w:szCs w:val="24"/>
          <w:lang w:bidi="ar-AE"/>
        </w:rPr>
        <w:footnoteReference w:id="253"/>
      </w:r>
      <w:r w:rsidRPr="00E21DF0">
        <w:rPr>
          <w:rFonts w:asciiTheme="majorBidi" w:hAnsiTheme="majorBidi" w:cstheme="majorBidi"/>
          <w:sz w:val="24"/>
          <w:szCs w:val="24"/>
          <w:lang w:bidi="ar-AE"/>
        </w:rPr>
        <w:t xml:space="preserve"> olarak tanımlanan hac ibadeti mal ve bedenle yapılan bir ibadettir. Bu ibadetin ifa edilebilmesi için bedenî yeterliliğe sahip olmakla beraber malî yeterliliğe de sahip olmak gerekmektedir. Fakat şu unutulmamalıdır ki hac ibadetin </w:t>
      </w:r>
      <w:r w:rsidR="00B232E8" w:rsidRPr="00E21DF0">
        <w:rPr>
          <w:rFonts w:asciiTheme="majorBidi" w:hAnsiTheme="majorBidi" w:cstheme="majorBidi"/>
          <w:sz w:val="24"/>
          <w:szCs w:val="24"/>
          <w:lang w:bidi="ar-AE"/>
        </w:rPr>
        <w:t>rükünleri</w:t>
      </w:r>
      <w:r w:rsidRPr="00E21DF0">
        <w:rPr>
          <w:rFonts w:asciiTheme="majorBidi" w:hAnsiTheme="majorBidi" w:cstheme="majorBidi"/>
          <w:sz w:val="24"/>
          <w:szCs w:val="24"/>
          <w:lang w:bidi="ar-AE"/>
        </w:rPr>
        <w:t>, fiillerdir. Mal</w:t>
      </w:r>
      <w:r w:rsidR="004D770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bu ibadette neden değildir. Ancak rük</w:t>
      </w:r>
      <w:r w:rsidR="00F36F3F" w:rsidRPr="00E21DF0">
        <w:rPr>
          <w:rFonts w:asciiTheme="majorBidi" w:hAnsiTheme="majorBidi" w:cstheme="majorBidi"/>
          <w:sz w:val="24"/>
          <w:szCs w:val="24"/>
          <w:lang w:bidi="ar-AE"/>
        </w:rPr>
        <w:t>ünleri</w:t>
      </w:r>
      <w:r w:rsidRPr="00E21DF0">
        <w:rPr>
          <w:rFonts w:asciiTheme="majorBidi" w:hAnsiTheme="majorBidi" w:cstheme="majorBidi"/>
          <w:sz w:val="24"/>
          <w:szCs w:val="24"/>
          <w:lang w:bidi="ar-AE"/>
        </w:rPr>
        <w:t xml:space="preserve"> yerine getirebilmek için dikkate</w:t>
      </w:r>
      <w:r w:rsidR="00F50F38"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alınması gereken bir husustur. Yani mal</w:t>
      </w:r>
      <w:r w:rsidR="004D770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haccın yerine getirilmesini sağlayan bir koşuldur. Bu nedenle mal</w:t>
      </w:r>
      <w:r w:rsidR="004D7705"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yönünden haccetme imk</w:t>
      </w:r>
      <w:r w:rsidR="0021667A"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nına sahip olmayan Müslümanın bu ibadeti yerine getirmesi farz değildir.</w:t>
      </w:r>
      <w:r w:rsidRPr="00E21DF0">
        <w:rPr>
          <w:rStyle w:val="DipnotBavurusu"/>
          <w:rFonts w:asciiTheme="majorBidi" w:hAnsiTheme="majorBidi" w:cstheme="majorBidi"/>
          <w:sz w:val="24"/>
          <w:szCs w:val="24"/>
          <w:lang w:bidi="ar-AE"/>
        </w:rPr>
        <w:footnoteReference w:id="254"/>
      </w:r>
      <w:r w:rsidR="008E6F21"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“Yolculuğ</w:t>
      </w:r>
      <w:r w:rsidR="00F36F3F" w:rsidRPr="00E21DF0">
        <w:rPr>
          <w:rFonts w:asciiTheme="majorBidi" w:hAnsiTheme="majorBidi" w:cstheme="majorBidi"/>
          <w:sz w:val="24"/>
          <w:szCs w:val="24"/>
          <w:lang w:bidi="ar-AE"/>
        </w:rPr>
        <w:t>una</w:t>
      </w:r>
      <w:r w:rsidRPr="00E21DF0">
        <w:rPr>
          <w:rFonts w:asciiTheme="majorBidi" w:hAnsiTheme="majorBidi" w:cstheme="majorBidi"/>
          <w:sz w:val="24"/>
          <w:szCs w:val="24"/>
          <w:lang w:bidi="ar-AE"/>
        </w:rPr>
        <w:t xml:space="preserve"> gücü yetenlerin haccetmesi, </w:t>
      </w:r>
      <w:r w:rsidR="00B10D0A" w:rsidRPr="00E21DF0">
        <w:rPr>
          <w:rFonts w:asciiTheme="majorBidi" w:hAnsiTheme="majorBidi" w:cstheme="majorBidi"/>
          <w:sz w:val="24"/>
          <w:szCs w:val="24"/>
          <w:lang w:bidi="ar-AE"/>
        </w:rPr>
        <w:t>Allah</w:t>
      </w:r>
      <w:r w:rsidR="009B5598" w:rsidRPr="00E21DF0">
        <w:rPr>
          <w:rFonts w:asciiTheme="majorBidi" w:hAnsiTheme="majorBidi" w:cstheme="majorBidi"/>
          <w:sz w:val="24"/>
          <w:szCs w:val="24"/>
          <w:lang w:bidi="ar-AE"/>
        </w:rPr>
        <w:t>’ın insanlar üzerinde bir hakkıdır. Kim inkâr ederse (bu hakkı tanı</w:t>
      </w:r>
      <w:r w:rsidR="00F36F3F" w:rsidRPr="00E21DF0">
        <w:rPr>
          <w:rFonts w:asciiTheme="majorBidi" w:hAnsiTheme="majorBidi" w:cstheme="majorBidi"/>
          <w:sz w:val="24"/>
          <w:szCs w:val="24"/>
          <w:lang w:bidi="ar-AE"/>
        </w:rPr>
        <w:t>n</w:t>
      </w:r>
      <w:r w:rsidR="009B5598" w:rsidRPr="00E21DF0">
        <w:rPr>
          <w:rFonts w:asciiTheme="majorBidi" w:hAnsiTheme="majorBidi" w:cstheme="majorBidi"/>
          <w:sz w:val="24"/>
          <w:szCs w:val="24"/>
          <w:lang w:bidi="ar-AE"/>
        </w:rPr>
        <w:t xml:space="preserve">mazsa) şüphesiz </w:t>
      </w:r>
      <w:r w:rsidR="00B10D0A" w:rsidRPr="00E21DF0">
        <w:rPr>
          <w:rFonts w:asciiTheme="majorBidi" w:hAnsiTheme="majorBidi" w:cstheme="majorBidi"/>
          <w:sz w:val="24"/>
          <w:szCs w:val="24"/>
          <w:lang w:bidi="ar-AE"/>
        </w:rPr>
        <w:t>Allah</w:t>
      </w:r>
      <w:r w:rsidR="004D7705" w:rsidRPr="00E21DF0">
        <w:rPr>
          <w:rFonts w:asciiTheme="majorBidi" w:hAnsiTheme="majorBidi" w:cstheme="majorBidi"/>
          <w:sz w:val="24"/>
          <w:szCs w:val="24"/>
          <w:lang w:bidi="ar-AE"/>
        </w:rPr>
        <w:t xml:space="preserve"> </w:t>
      </w:r>
      <w:r w:rsidR="009B5598" w:rsidRPr="00E21DF0">
        <w:rPr>
          <w:rFonts w:asciiTheme="majorBidi" w:hAnsiTheme="majorBidi" w:cstheme="majorBidi"/>
          <w:sz w:val="24"/>
          <w:szCs w:val="24"/>
          <w:lang w:bidi="ar-AE"/>
        </w:rPr>
        <w:t xml:space="preserve">bütün </w:t>
      </w:r>
      <w:r w:rsidR="0021667A" w:rsidRPr="00E21DF0">
        <w:rPr>
          <w:rFonts w:asciiTheme="majorBidi" w:hAnsiTheme="majorBidi" w:cstheme="majorBidi"/>
          <w:sz w:val="24"/>
          <w:szCs w:val="24"/>
          <w:lang w:bidi="ar-AE"/>
        </w:rPr>
        <w:t>â</w:t>
      </w:r>
      <w:r w:rsidR="009B5598" w:rsidRPr="00E21DF0">
        <w:rPr>
          <w:rFonts w:asciiTheme="majorBidi" w:hAnsiTheme="majorBidi" w:cstheme="majorBidi"/>
          <w:sz w:val="24"/>
          <w:szCs w:val="24"/>
          <w:lang w:bidi="ar-AE"/>
        </w:rPr>
        <w:t>lemlerden müstağnidir.”</w:t>
      </w:r>
      <w:r w:rsidR="009B5598" w:rsidRPr="00E21DF0">
        <w:rPr>
          <w:rStyle w:val="DipnotBavurusu"/>
          <w:rFonts w:asciiTheme="majorBidi" w:hAnsiTheme="majorBidi" w:cstheme="majorBidi"/>
          <w:sz w:val="24"/>
          <w:szCs w:val="24"/>
          <w:lang w:bidi="ar-AE"/>
        </w:rPr>
        <w:footnoteReference w:id="255"/>
      </w:r>
      <w:r w:rsidR="009B5598"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9B5598" w:rsidRPr="00E21DF0">
        <w:rPr>
          <w:rFonts w:asciiTheme="majorBidi" w:hAnsiTheme="majorBidi" w:cstheme="majorBidi"/>
          <w:sz w:val="24"/>
          <w:szCs w:val="24"/>
          <w:lang w:bidi="ar-AE"/>
        </w:rPr>
        <w:t>i buna delildir.</w:t>
      </w:r>
    </w:p>
    <w:p w14:paraId="1208CFA8" w14:textId="38E46526" w:rsidR="005C4577" w:rsidRPr="00E21DF0" w:rsidRDefault="00BB01AE" w:rsidP="00571FF9">
      <w:pPr>
        <w:spacing w:after="0" w:line="360" w:lineRule="auto"/>
        <w:ind w:firstLine="708"/>
        <w:jc w:val="both"/>
        <w:rPr>
          <w:rFonts w:asciiTheme="majorBidi" w:hAnsiTheme="majorBidi" w:cstheme="majorBidi"/>
          <w:sz w:val="24"/>
          <w:szCs w:val="24"/>
        </w:rPr>
      </w:pPr>
      <w:r w:rsidRPr="003B549A">
        <w:rPr>
          <w:rFonts w:asciiTheme="majorBidi" w:hAnsiTheme="majorBidi" w:cstheme="majorBidi"/>
          <w:i/>
          <w:iCs/>
          <w:sz w:val="24"/>
          <w:szCs w:val="24"/>
          <w:lang w:bidi="ar-AE"/>
        </w:rPr>
        <w:t>Kurban:</w:t>
      </w:r>
      <w:r w:rsidR="002268E1" w:rsidRPr="00E21DF0">
        <w:rPr>
          <w:rFonts w:asciiTheme="majorBidi" w:hAnsiTheme="majorBidi" w:cstheme="majorBidi"/>
          <w:b/>
          <w:bCs/>
          <w:sz w:val="24"/>
          <w:szCs w:val="24"/>
          <w:lang w:bidi="ar-AE"/>
        </w:rPr>
        <w:t xml:space="preserve"> </w:t>
      </w:r>
      <w:r w:rsidR="002268E1" w:rsidRPr="00E21DF0">
        <w:rPr>
          <w:rFonts w:asciiTheme="majorBidi" w:hAnsiTheme="majorBidi" w:cstheme="majorBidi"/>
          <w:sz w:val="24"/>
          <w:szCs w:val="24"/>
          <w:lang w:bidi="ar-AE"/>
        </w:rPr>
        <w:t>Kurban, ibadet maksadıyla belli vakitte belirli cinsten hayvanları kesmeyi ve bu amaçla kesilen hayvanı ifade eder.</w:t>
      </w:r>
      <w:r w:rsidR="002268E1" w:rsidRPr="00E21DF0">
        <w:rPr>
          <w:rStyle w:val="DipnotBavurusu"/>
          <w:rFonts w:asciiTheme="majorBidi" w:hAnsiTheme="majorBidi" w:cstheme="majorBidi"/>
          <w:sz w:val="24"/>
          <w:szCs w:val="24"/>
          <w:lang w:bidi="ar-AE"/>
        </w:rPr>
        <w:footnoteReference w:id="256"/>
      </w:r>
      <w:r w:rsidR="002268E1" w:rsidRPr="00E21DF0">
        <w:rPr>
          <w:rFonts w:asciiTheme="majorBidi" w:hAnsiTheme="majorBidi" w:cstheme="majorBidi"/>
          <w:sz w:val="24"/>
          <w:szCs w:val="24"/>
          <w:lang w:bidi="ar-AE"/>
        </w:rPr>
        <w:t xml:space="preserve"> İnsanın, </w:t>
      </w:r>
      <w:r w:rsidR="00B10D0A" w:rsidRPr="00E21DF0">
        <w:rPr>
          <w:rFonts w:asciiTheme="majorBidi" w:hAnsiTheme="majorBidi" w:cstheme="majorBidi"/>
          <w:sz w:val="24"/>
          <w:szCs w:val="24"/>
          <w:lang w:bidi="ar-AE"/>
        </w:rPr>
        <w:t>Allah</w:t>
      </w:r>
      <w:r w:rsidR="007C20B6" w:rsidRPr="00E21DF0">
        <w:rPr>
          <w:rFonts w:asciiTheme="majorBidi" w:hAnsiTheme="majorBidi" w:cstheme="majorBidi"/>
          <w:sz w:val="24"/>
          <w:szCs w:val="24"/>
          <w:lang w:bidi="ar-AE"/>
        </w:rPr>
        <w:t xml:space="preserve">’ın rızasını kazanmak için malından feragat edebileceğini ve malını </w:t>
      </w:r>
      <w:r w:rsidR="006E3152" w:rsidRPr="00E21DF0">
        <w:rPr>
          <w:rFonts w:asciiTheme="majorBidi" w:hAnsiTheme="majorBidi" w:cstheme="majorBidi"/>
          <w:sz w:val="24"/>
          <w:szCs w:val="24"/>
          <w:lang w:bidi="ar-AE"/>
        </w:rPr>
        <w:t>feda edebileceğini fiilen gösterdiği bir ibadettir.</w:t>
      </w:r>
      <w:r w:rsidR="005C4577" w:rsidRPr="00E21DF0">
        <w:rPr>
          <w:rStyle w:val="DipnotBavurusu"/>
          <w:rFonts w:asciiTheme="majorBidi" w:hAnsiTheme="majorBidi" w:cstheme="majorBidi"/>
          <w:sz w:val="24"/>
          <w:szCs w:val="24"/>
          <w:lang w:bidi="ar-AE"/>
        </w:rPr>
        <w:footnoteReference w:id="257"/>
      </w:r>
      <w:r w:rsidR="005C4577" w:rsidRPr="00E21DF0">
        <w:rPr>
          <w:rFonts w:asciiTheme="majorBidi" w:hAnsiTheme="majorBidi" w:cstheme="majorBidi"/>
          <w:sz w:val="24"/>
          <w:szCs w:val="24"/>
          <w:lang w:bidi="ar-AE"/>
        </w:rPr>
        <w:t xml:space="preserve"> İnsanlara musahhar olan kurbanla</w:t>
      </w:r>
      <w:r w:rsidR="002268E1" w:rsidRPr="00E21DF0">
        <w:rPr>
          <w:rFonts w:asciiTheme="majorBidi" w:hAnsiTheme="majorBidi" w:cstheme="majorBidi"/>
          <w:sz w:val="24"/>
          <w:szCs w:val="24"/>
          <w:lang w:bidi="ar-AE"/>
        </w:rPr>
        <w:t xml:space="preserve">r, </w:t>
      </w:r>
      <w:r w:rsidR="005C4577" w:rsidRPr="00E21DF0">
        <w:rPr>
          <w:rFonts w:asciiTheme="majorBidi" w:hAnsiTheme="majorBidi" w:cstheme="majorBidi"/>
          <w:sz w:val="24"/>
          <w:szCs w:val="24"/>
          <w:lang w:bidi="ar-AE"/>
        </w:rPr>
        <w:t>rızayı ilahîyi tahsilden ve ihsanı ilahîye karşı arzı şükrandan ibarettir.</w:t>
      </w:r>
      <w:r w:rsidR="005C4577" w:rsidRPr="00E21DF0">
        <w:rPr>
          <w:rStyle w:val="DipnotBavurusu"/>
          <w:rFonts w:asciiTheme="majorBidi" w:hAnsiTheme="majorBidi" w:cstheme="majorBidi"/>
          <w:sz w:val="24"/>
          <w:szCs w:val="24"/>
          <w:lang w:bidi="ar-AE"/>
        </w:rPr>
        <w:footnoteReference w:id="258"/>
      </w:r>
      <w:r w:rsidR="00E064FA" w:rsidRPr="00E21DF0">
        <w:rPr>
          <w:rFonts w:asciiTheme="majorBidi" w:hAnsiTheme="majorBidi" w:cstheme="majorBidi"/>
          <w:i/>
          <w:iCs/>
          <w:sz w:val="24"/>
          <w:szCs w:val="24"/>
          <w:lang w:bidi="ar-AE"/>
        </w:rPr>
        <w:t xml:space="preserve"> </w:t>
      </w:r>
      <w:r w:rsidR="002268E1" w:rsidRPr="00E21DF0">
        <w:rPr>
          <w:rFonts w:asciiTheme="majorBidi" w:hAnsiTheme="majorBidi" w:cstheme="majorBidi"/>
          <w:sz w:val="24"/>
          <w:szCs w:val="24"/>
          <w:lang w:bidi="ar-AE"/>
        </w:rPr>
        <w:t>“Kurbanlık büyük baş hayvanları da sizin için Allah’ın dininin niş</w:t>
      </w:r>
      <w:r w:rsidR="00F36F3F" w:rsidRPr="00E21DF0">
        <w:rPr>
          <w:rFonts w:asciiTheme="majorBidi" w:hAnsiTheme="majorBidi" w:cstheme="majorBidi"/>
          <w:sz w:val="24"/>
          <w:szCs w:val="24"/>
          <w:lang w:bidi="ar-AE"/>
        </w:rPr>
        <w:t>â</w:t>
      </w:r>
      <w:r w:rsidR="002268E1" w:rsidRPr="00E21DF0">
        <w:rPr>
          <w:rFonts w:asciiTheme="majorBidi" w:hAnsiTheme="majorBidi" w:cstheme="majorBidi"/>
          <w:sz w:val="24"/>
          <w:szCs w:val="24"/>
          <w:lang w:bidi="ar-AE"/>
        </w:rPr>
        <w:t xml:space="preserve">nelerinden kıldık. Sizin için onlarda </w:t>
      </w:r>
      <w:r w:rsidR="00E064FA" w:rsidRPr="00E21DF0">
        <w:rPr>
          <w:rFonts w:asciiTheme="majorBidi" w:hAnsiTheme="majorBidi" w:cstheme="majorBidi"/>
          <w:sz w:val="24"/>
          <w:szCs w:val="24"/>
          <w:lang w:bidi="ar-AE"/>
        </w:rPr>
        <w:t>hayır vardır. Onlar saf saf sıralanmış dururken (kurban edeceğinizde) üzerlerine Allah’ın adını anın. Yanları üzerlerine düşüp canları çıkınca onlardan siz de yiyin, istemeyen fakire de istemek zorunda kalan fakire de yedirin. Şükredesiniz diye onları böylece sizin hizmetinize verdik</w:t>
      </w:r>
      <w:r w:rsidR="005C4577" w:rsidRPr="00E21DF0">
        <w:rPr>
          <w:rFonts w:asciiTheme="majorBidi" w:hAnsiTheme="majorBidi" w:cstheme="majorBidi"/>
          <w:sz w:val="24"/>
          <w:szCs w:val="24"/>
          <w:lang w:bidi="ar-AE"/>
        </w:rPr>
        <w:t>”</w:t>
      </w:r>
      <w:r w:rsidR="005C4577" w:rsidRPr="00E21DF0">
        <w:rPr>
          <w:rStyle w:val="DipnotBavurusu"/>
          <w:rFonts w:asciiTheme="majorBidi" w:hAnsiTheme="majorBidi" w:cstheme="majorBidi"/>
          <w:sz w:val="24"/>
          <w:szCs w:val="24"/>
          <w:lang w:bidi="ar-AE"/>
        </w:rPr>
        <w:footnoteReference w:id="259"/>
      </w:r>
      <w:r w:rsidR="00E064FA" w:rsidRPr="00E21DF0">
        <w:rPr>
          <w:rFonts w:asciiTheme="majorBidi" w:hAnsiTheme="majorBidi" w:cstheme="majorBidi"/>
          <w:sz w:val="24"/>
          <w:szCs w:val="24"/>
          <w:lang w:bidi="ar-AE"/>
        </w:rPr>
        <w:t xml:space="preserve"> âyeti bu duruma işaret etmektedir. Allah’ı</w:t>
      </w:r>
      <w:r w:rsidR="00F36F3F" w:rsidRPr="00E21DF0">
        <w:rPr>
          <w:rFonts w:asciiTheme="majorBidi" w:hAnsiTheme="majorBidi" w:cstheme="majorBidi"/>
          <w:sz w:val="24"/>
          <w:szCs w:val="24"/>
          <w:lang w:bidi="ar-AE"/>
        </w:rPr>
        <w:t xml:space="preserve">n </w:t>
      </w:r>
      <w:r w:rsidR="00E064FA" w:rsidRPr="00E21DF0">
        <w:rPr>
          <w:rFonts w:asciiTheme="majorBidi" w:hAnsiTheme="majorBidi" w:cstheme="majorBidi"/>
          <w:sz w:val="24"/>
          <w:szCs w:val="24"/>
          <w:lang w:bidi="ar-AE"/>
        </w:rPr>
        <w:t>o hayvanların kesilmesini emretmesi</w:t>
      </w:r>
      <w:r w:rsidR="00F36F3F" w:rsidRPr="00E21DF0">
        <w:rPr>
          <w:rFonts w:asciiTheme="majorBidi" w:hAnsiTheme="majorBidi" w:cstheme="majorBidi"/>
          <w:sz w:val="24"/>
          <w:szCs w:val="24"/>
          <w:lang w:bidi="ar-AE"/>
        </w:rPr>
        <w:t xml:space="preserve">, </w:t>
      </w:r>
      <w:r w:rsidR="00E064FA" w:rsidRPr="00E21DF0">
        <w:rPr>
          <w:rFonts w:asciiTheme="majorBidi" w:hAnsiTheme="majorBidi" w:cstheme="majorBidi"/>
          <w:sz w:val="24"/>
          <w:szCs w:val="24"/>
          <w:lang w:bidi="ar-AE"/>
        </w:rPr>
        <w:t>insanların ibadetle ve ihlasla nimetlere şükretmeleri içindir.</w:t>
      </w:r>
      <w:r w:rsidR="00FE3C78" w:rsidRPr="00E21DF0">
        <w:rPr>
          <w:rStyle w:val="DipnotBavurusu"/>
          <w:rFonts w:asciiTheme="majorBidi" w:hAnsiTheme="majorBidi" w:cstheme="majorBidi"/>
          <w:sz w:val="24"/>
          <w:szCs w:val="24"/>
          <w:lang w:bidi="ar-AE"/>
        </w:rPr>
        <w:footnoteReference w:id="260"/>
      </w:r>
      <w:r w:rsidR="00E064FA" w:rsidRPr="00E21DF0">
        <w:rPr>
          <w:rFonts w:asciiTheme="majorBidi" w:hAnsiTheme="majorBidi" w:cstheme="majorBidi"/>
          <w:sz w:val="24"/>
          <w:szCs w:val="24"/>
          <w:lang w:bidi="ar-AE"/>
        </w:rPr>
        <w:t xml:space="preserve"> </w:t>
      </w:r>
    </w:p>
    <w:p w14:paraId="3B8D89AE" w14:textId="26F8ED37" w:rsidR="000F4EF9" w:rsidRPr="00E21DF0" w:rsidRDefault="00A96E69" w:rsidP="00571FF9">
      <w:pPr>
        <w:spacing w:after="0" w:line="360" w:lineRule="auto"/>
        <w:ind w:firstLine="708"/>
        <w:jc w:val="both"/>
        <w:rPr>
          <w:rFonts w:asciiTheme="majorBidi" w:hAnsiTheme="majorBidi" w:cstheme="majorBidi"/>
          <w:sz w:val="24"/>
          <w:szCs w:val="24"/>
          <w:lang w:bidi="ar-AE"/>
        </w:rPr>
      </w:pPr>
      <w:r w:rsidRPr="003B549A">
        <w:rPr>
          <w:rFonts w:asciiTheme="majorBidi" w:hAnsiTheme="majorBidi" w:cstheme="majorBidi"/>
          <w:i/>
          <w:iCs/>
          <w:sz w:val="24"/>
          <w:szCs w:val="24"/>
          <w:lang w:bidi="ar-AE"/>
        </w:rPr>
        <w:lastRenderedPageBreak/>
        <w:t>Sadaka:</w:t>
      </w:r>
      <w:r w:rsidRPr="00E21DF0">
        <w:rPr>
          <w:rFonts w:asciiTheme="majorBidi" w:hAnsiTheme="majorBidi" w:cstheme="majorBidi"/>
          <w:b/>
          <w:bCs/>
          <w:sz w:val="24"/>
          <w:szCs w:val="24"/>
          <w:lang w:bidi="ar-AE"/>
        </w:rPr>
        <w:t xml:space="preserve"> </w:t>
      </w:r>
      <w:r w:rsidRPr="00E21DF0">
        <w:rPr>
          <w:rFonts w:asciiTheme="majorBidi" w:hAnsiTheme="majorBidi" w:cstheme="majorBidi"/>
          <w:sz w:val="24"/>
          <w:szCs w:val="24"/>
          <w:lang w:bidi="ar-AE"/>
        </w:rPr>
        <w:t xml:space="preserve">Sadaka, insanın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yaklaşmak maksadıyla malından yapmış olduğu harcamadır.</w:t>
      </w:r>
      <w:r w:rsidRPr="00E21DF0">
        <w:rPr>
          <w:rStyle w:val="DipnotBavurusu"/>
          <w:rFonts w:asciiTheme="majorBidi" w:hAnsiTheme="majorBidi" w:cstheme="majorBidi"/>
          <w:sz w:val="24"/>
          <w:szCs w:val="24"/>
          <w:lang w:bidi="ar-AE"/>
        </w:rPr>
        <w:footnoteReference w:id="261"/>
      </w:r>
      <w:r w:rsidR="007921DE" w:rsidRPr="00E21DF0">
        <w:rPr>
          <w:rFonts w:asciiTheme="majorBidi" w:hAnsiTheme="majorBidi" w:cstheme="majorBidi"/>
          <w:sz w:val="24"/>
          <w:szCs w:val="24"/>
          <w:lang w:bidi="ar-AE"/>
        </w:rPr>
        <w:t xml:space="preserve"> </w:t>
      </w:r>
      <w:r w:rsidR="00C6424F" w:rsidRPr="00E21DF0">
        <w:rPr>
          <w:rFonts w:asciiTheme="majorBidi" w:hAnsiTheme="majorBidi" w:cstheme="majorBidi"/>
          <w:sz w:val="24"/>
          <w:szCs w:val="24"/>
          <w:lang w:bidi="ar-AE"/>
        </w:rPr>
        <w:t>Sadaka, kendisi ile sevap umulan bir atiyyedir. Ancak bu</w:t>
      </w:r>
      <w:r w:rsidR="007921DE" w:rsidRPr="00E21DF0">
        <w:rPr>
          <w:rFonts w:asciiTheme="majorBidi" w:hAnsiTheme="majorBidi" w:cstheme="majorBidi"/>
          <w:sz w:val="24"/>
          <w:szCs w:val="24"/>
          <w:lang w:bidi="ar-AE"/>
        </w:rPr>
        <w:t xml:space="preserve"> bir </w:t>
      </w:r>
      <w:r w:rsidR="00C6424F" w:rsidRPr="00E21DF0">
        <w:rPr>
          <w:rFonts w:asciiTheme="majorBidi" w:hAnsiTheme="majorBidi" w:cstheme="majorBidi"/>
          <w:sz w:val="24"/>
          <w:szCs w:val="24"/>
          <w:lang w:bidi="ar-AE"/>
        </w:rPr>
        <w:t>ikram</w:t>
      </w:r>
      <w:r w:rsidR="00C6424F" w:rsidRPr="00E21DF0">
        <w:rPr>
          <w:rFonts w:asciiTheme="majorBidi" w:hAnsiTheme="majorBidi" w:cstheme="majorBidi"/>
          <w:i/>
          <w:iCs/>
          <w:sz w:val="24"/>
          <w:szCs w:val="24"/>
          <w:lang w:bidi="ar-AE"/>
        </w:rPr>
        <w:t xml:space="preserve"> </w:t>
      </w:r>
      <w:r w:rsidR="00C6424F" w:rsidRPr="00E21DF0">
        <w:rPr>
          <w:rFonts w:asciiTheme="majorBidi" w:hAnsiTheme="majorBidi" w:cstheme="majorBidi"/>
          <w:sz w:val="24"/>
          <w:szCs w:val="24"/>
          <w:lang w:bidi="ar-AE"/>
        </w:rPr>
        <w:t>değildir. Çünkü bir kimsenin kulluk hususundaki sadâkatı bununla (sadakayla) ortaya çık</w:t>
      </w:r>
      <w:r w:rsidR="007921DE" w:rsidRPr="00E21DF0">
        <w:rPr>
          <w:rFonts w:asciiTheme="majorBidi" w:hAnsiTheme="majorBidi" w:cstheme="majorBidi"/>
          <w:sz w:val="24"/>
          <w:szCs w:val="24"/>
          <w:lang w:bidi="ar-AE"/>
        </w:rPr>
        <w:t>maktadır.</w:t>
      </w:r>
      <w:r w:rsidR="00C6424F" w:rsidRPr="00E21DF0">
        <w:rPr>
          <w:rStyle w:val="DipnotBavurusu"/>
          <w:rFonts w:asciiTheme="majorBidi" w:hAnsiTheme="majorBidi" w:cstheme="majorBidi"/>
          <w:sz w:val="24"/>
          <w:szCs w:val="24"/>
          <w:rtl/>
          <w:lang w:bidi="ar-AE"/>
        </w:rPr>
        <w:footnoteReference w:id="262"/>
      </w:r>
      <w:r w:rsidR="007921DE" w:rsidRPr="00E21DF0">
        <w:rPr>
          <w:rFonts w:asciiTheme="majorBidi" w:hAnsiTheme="majorBidi" w:cstheme="majorBidi"/>
          <w:sz w:val="24"/>
          <w:szCs w:val="24"/>
          <w:lang w:bidi="ar-AE"/>
        </w:rPr>
        <w:t xml:space="preserve"> Kur’ân’da </w:t>
      </w:r>
      <w:r w:rsidR="00C6424F" w:rsidRPr="00E21DF0">
        <w:rPr>
          <w:rFonts w:asciiTheme="majorBidi" w:hAnsiTheme="majorBidi" w:cstheme="majorBidi"/>
          <w:sz w:val="24"/>
          <w:szCs w:val="24"/>
          <w:lang w:bidi="ar-AE"/>
        </w:rPr>
        <w:t xml:space="preserve">sadaka hem farz olan zekâtı hem de nafile olan bağış ve harcamaları kapsamaktadır.  </w:t>
      </w:r>
      <w:r w:rsidR="00B10D0A" w:rsidRPr="00E21DF0">
        <w:rPr>
          <w:rFonts w:asciiTheme="majorBidi" w:hAnsiTheme="majorBidi" w:cstheme="majorBidi"/>
          <w:sz w:val="24"/>
          <w:szCs w:val="24"/>
          <w:lang w:bidi="ar-AE"/>
        </w:rPr>
        <w:t>Kur’ân’da</w:t>
      </w:r>
      <w:r w:rsidR="00C6424F" w:rsidRPr="00E21DF0">
        <w:rPr>
          <w:rFonts w:asciiTheme="majorBidi" w:hAnsiTheme="majorBidi" w:cstheme="majorBidi"/>
          <w:sz w:val="24"/>
          <w:szCs w:val="24"/>
          <w:lang w:bidi="ar-AE"/>
        </w:rPr>
        <w:t xml:space="preserve"> “Sadakalar (zek</w:t>
      </w:r>
      <w:r w:rsidR="0021667A" w:rsidRPr="00E21DF0">
        <w:rPr>
          <w:rFonts w:asciiTheme="majorBidi" w:hAnsiTheme="majorBidi" w:cstheme="majorBidi"/>
          <w:sz w:val="24"/>
          <w:szCs w:val="24"/>
          <w:lang w:bidi="ar-AE"/>
        </w:rPr>
        <w:t>â</w:t>
      </w:r>
      <w:r w:rsidR="00C6424F" w:rsidRPr="00E21DF0">
        <w:rPr>
          <w:rFonts w:asciiTheme="majorBidi" w:hAnsiTheme="majorBidi" w:cstheme="majorBidi"/>
          <w:sz w:val="24"/>
          <w:szCs w:val="24"/>
          <w:lang w:bidi="ar-AE"/>
        </w:rPr>
        <w:t xml:space="preserve">tlar) </w:t>
      </w:r>
      <w:r w:rsidR="00B10D0A" w:rsidRPr="00E21DF0">
        <w:rPr>
          <w:rFonts w:asciiTheme="majorBidi" w:hAnsiTheme="majorBidi" w:cstheme="majorBidi"/>
          <w:sz w:val="24"/>
          <w:szCs w:val="24"/>
          <w:lang w:bidi="ar-AE"/>
        </w:rPr>
        <w:t>Allah</w:t>
      </w:r>
      <w:r w:rsidR="00C6424F" w:rsidRPr="00E21DF0">
        <w:rPr>
          <w:rFonts w:asciiTheme="majorBidi" w:hAnsiTheme="majorBidi" w:cstheme="majorBidi"/>
          <w:sz w:val="24"/>
          <w:szCs w:val="24"/>
          <w:lang w:bidi="ar-AE"/>
        </w:rPr>
        <w:t>’tan bir farz olarak ancak</w:t>
      </w:r>
      <w:r w:rsidR="00361185" w:rsidRPr="00E21DF0">
        <w:rPr>
          <w:rFonts w:asciiTheme="majorBidi" w:hAnsiTheme="majorBidi" w:cstheme="majorBidi"/>
          <w:sz w:val="24"/>
          <w:szCs w:val="24"/>
          <w:lang w:bidi="ar-AE"/>
        </w:rPr>
        <w:t xml:space="preserve"> fakirler, düşkünler, zekât toplayan memurlar, kalpleri İslâm’a ısındırılacak olanlarla (özgürlüğüne kavuşturulacak) köleler, borçlular, Allah yolunda cihad edenler ve yolda kalmış yolcular içindir. Allah hakkıyla bilendir, hüküm ve hikmet sahibidir</w:t>
      </w:r>
      <w:r w:rsidR="00C6424F" w:rsidRPr="00E21DF0">
        <w:rPr>
          <w:rFonts w:asciiTheme="majorBidi" w:hAnsiTheme="majorBidi" w:cstheme="majorBidi"/>
          <w:sz w:val="24"/>
          <w:szCs w:val="24"/>
          <w:lang w:bidi="ar-AE"/>
        </w:rPr>
        <w:t>”</w:t>
      </w:r>
      <w:r w:rsidR="00C6424F" w:rsidRPr="00E21DF0">
        <w:rPr>
          <w:rStyle w:val="DipnotBavurusu"/>
          <w:rFonts w:asciiTheme="majorBidi" w:hAnsiTheme="majorBidi" w:cstheme="majorBidi"/>
          <w:sz w:val="24"/>
          <w:szCs w:val="24"/>
          <w:lang w:bidi="ar-AE"/>
        </w:rPr>
        <w:footnoteReference w:id="263"/>
      </w:r>
      <w:r w:rsidR="00C6424F" w:rsidRPr="00E21DF0">
        <w:rPr>
          <w:rFonts w:asciiTheme="majorBidi" w:hAnsiTheme="majorBidi" w:cstheme="majorBidi"/>
          <w:i/>
          <w:iCs/>
          <w:sz w:val="24"/>
          <w:szCs w:val="24"/>
          <w:lang w:bidi="ar-AE"/>
        </w:rPr>
        <w:t xml:space="preserve"> </w:t>
      </w:r>
      <w:r w:rsidR="00B10D0A" w:rsidRPr="00E21DF0">
        <w:rPr>
          <w:rFonts w:asciiTheme="majorBidi" w:hAnsiTheme="majorBidi" w:cstheme="majorBidi"/>
          <w:sz w:val="24"/>
          <w:szCs w:val="24"/>
          <w:lang w:bidi="ar-AE"/>
        </w:rPr>
        <w:t>âyet</w:t>
      </w:r>
      <w:r w:rsidR="00C6424F" w:rsidRPr="00E21DF0">
        <w:rPr>
          <w:rFonts w:asciiTheme="majorBidi" w:hAnsiTheme="majorBidi" w:cstheme="majorBidi"/>
          <w:sz w:val="24"/>
          <w:szCs w:val="24"/>
          <w:lang w:bidi="ar-AE"/>
        </w:rPr>
        <w:t>i ile zekât, verilmesi farz olan sadaka</w:t>
      </w:r>
      <w:r w:rsidR="00C6424F" w:rsidRPr="00E21DF0">
        <w:rPr>
          <w:rStyle w:val="DipnotBavurusu"/>
          <w:rFonts w:asciiTheme="majorBidi" w:hAnsiTheme="majorBidi" w:cstheme="majorBidi"/>
          <w:sz w:val="24"/>
          <w:szCs w:val="24"/>
          <w:lang w:bidi="ar-AE"/>
        </w:rPr>
        <w:footnoteReference w:id="264"/>
      </w:r>
      <w:r w:rsidR="00C6424F" w:rsidRPr="00E21DF0">
        <w:rPr>
          <w:rFonts w:asciiTheme="majorBidi" w:hAnsiTheme="majorBidi" w:cstheme="majorBidi"/>
          <w:sz w:val="24"/>
          <w:szCs w:val="24"/>
          <w:lang w:bidi="ar-AE"/>
        </w:rPr>
        <w:t xml:space="preserve"> sınıfından kabul edi</w:t>
      </w:r>
      <w:r w:rsidR="000F4EF9" w:rsidRPr="00E21DF0">
        <w:rPr>
          <w:rFonts w:asciiTheme="majorBidi" w:hAnsiTheme="majorBidi" w:cstheme="majorBidi"/>
          <w:sz w:val="24"/>
          <w:szCs w:val="24"/>
          <w:lang w:bidi="ar-AE"/>
        </w:rPr>
        <w:t>lirken, “Kardeşleri vezirin yanına vardıklarında: ‘Ey Vezir! Biz ve çoluk çocuğumuz darlığa uğradı</w:t>
      </w:r>
      <w:r w:rsidR="00361185" w:rsidRPr="00E21DF0">
        <w:rPr>
          <w:rFonts w:asciiTheme="majorBidi" w:hAnsiTheme="majorBidi" w:cstheme="majorBidi"/>
          <w:sz w:val="24"/>
          <w:szCs w:val="24"/>
          <w:lang w:bidi="ar-AE"/>
        </w:rPr>
        <w:t>k. P</w:t>
      </w:r>
      <w:r w:rsidR="000F4EF9" w:rsidRPr="00E21DF0">
        <w:rPr>
          <w:rFonts w:asciiTheme="majorBidi" w:hAnsiTheme="majorBidi" w:cstheme="majorBidi"/>
          <w:sz w:val="24"/>
          <w:szCs w:val="24"/>
          <w:lang w:bidi="ar-AE"/>
        </w:rPr>
        <w:t>ek değersiz bir malla geldi</w:t>
      </w:r>
      <w:r w:rsidR="00361185" w:rsidRPr="00E21DF0">
        <w:rPr>
          <w:rFonts w:asciiTheme="majorBidi" w:hAnsiTheme="majorBidi" w:cstheme="majorBidi"/>
          <w:sz w:val="24"/>
          <w:szCs w:val="24"/>
          <w:lang w:bidi="ar-AE"/>
        </w:rPr>
        <w:t>k. Ö</w:t>
      </w:r>
      <w:r w:rsidR="000F4EF9" w:rsidRPr="00E21DF0">
        <w:rPr>
          <w:rFonts w:asciiTheme="majorBidi" w:hAnsiTheme="majorBidi" w:cstheme="majorBidi"/>
          <w:sz w:val="24"/>
          <w:szCs w:val="24"/>
          <w:lang w:bidi="ar-AE"/>
        </w:rPr>
        <w:t>lçeği bize tam yap ve sadaka ver</w:t>
      </w:r>
      <w:r w:rsidR="00361185"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361185" w:rsidRPr="00E21DF0">
        <w:rPr>
          <w:rFonts w:asciiTheme="majorBidi" w:hAnsiTheme="majorBidi" w:cstheme="majorBidi"/>
          <w:sz w:val="24"/>
          <w:szCs w:val="24"/>
          <w:lang w:bidi="ar-AE"/>
        </w:rPr>
        <w:t xml:space="preserve"> </w:t>
      </w:r>
      <w:r w:rsidR="000F4EF9" w:rsidRPr="00E21DF0">
        <w:rPr>
          <w:rFonts w:asciiTheme="majorBidi" w:hAnsiTheme="majorBidi" w:cstheme="majorBidi"/>
          <w:sz w:val="24"/>
          <w:szCs w:val="24"/>
          <w:lang w:bidi="ar-AE"/>
        </w:rPr>
        <w:t xml:space="preserve">sadaka verenleri şüphesiz </w:t>
      </w:r>
      <w:r w:rsidR="00F6069D" w:rsidRPr="00E21DF0">
        <w:rPr>
          <w:rFonts w:asciiTheme="majorBidi" w:hAnsiTheme="majorBidi" w:cstheme="majorBidi"/>
          <w:sz w:val="24"/>
          <w:szCs w:val="24"/>
          <w:lang w:bidi="ar-AE"/>
        </w:rPr>
        <w:t>mükâfat</w:t>
      </w:r>
      <w:r w:rsidR="000F4EF9" w:rsidRPr="00E21DF0">
        <w:rPr>
          <w:rFonts w:asciiTheme="majorBidi" w:hAnsiTheme="majorBidi" w:cstheme="majorBidi"/>
          <w:sz w:val="24"/>
          <w:szCs w:val="24"/>
          <w:lang w:bidi="ar-AE"/>
        </w:rPr>
        <w:t>landırır’ dediler.”</w:t>
      </w:r>
      <w:r w:rsidR="000F4EF9" w:rsidRPr="00E21DF0">
        <w:rPr>
          <w:rStyle w:val="DipnotBavurusu"/>
          <w:rFonts w:asciiTheme="majorBidi" w:hAnsiTheme="majorBidi" w:cstheme="majorBidi"/>
          <w:sz w:val="24"/>
          <w:szCs w:val="24"/>
          <w:lang w:bidi="ar-AE"/>
        </w:rPr>
        <w:footnoteReference w:id="265"/>
      </w:r>
      <w:r w:rsidR="001D4CA0" w:rsidRPr="00E21DF0">
        <w:rPr>
          <w:rFonts w:asciiTheme="majorBidi" w:hAnsiTheme="majorBidi" w:cstheme="majorBidi"/>
          <w:i/>
          <w:iCs/>
          <w:sz w:val="24"/>
          <w:szCs w:val="24"/>
          <w:lang w:bidi="ar-AE"/>
        </w:rPr>
        <w:t xml:space="preserve"> </w:t>
      </w:r>
      <w:r w:rsidR="00B10D0A" w:rsidRPr="00E21DF0">
        <w:rPr>
          <w:rFonts w:asciiTheme="majorBidi" w:hAnsiTheme="majorBidi" w:cstheme="majorBidi"/>
          <w:sz w:val="24"/>
          <w:szCs w:val="24"/>
          <w:lang w:bidi="ar-AE"/>
        </w:rPr>
        <w:t>âyet</w:t>
      </w:r>
      <w:r w:rsidR="000F4EF9" w:rsidRPr="00E21DF0">
        <w:rPr>
          <w:rFonts w:asciiTheme="majorBidi" w:hAnsiTheme="majorBidi" w:cstheme="majorBidi"/>
          <w:sz w:val="24"/>
          <w:szCs w:val="24"/>
          <w:lang w:bidi="ar-AE"/>
        </w:rPr>
        <w:t>inde de verilmesi zekât gibi farz olarak değerlendirilmeyen nafile sadakalar kapsamında kabul edilmektedir.</w:t>
      </w:r>
    </w:p>
    <w:p w14:paraId="6E055BD9" w14:textId="3EBCBD40" w:rsidR="008B00B2" w:rsidRPr="00E21DF0" w:rsidRDefault="007921DE"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S</w:t>
      </w:r>
      <w:r w:rsidR="008B00B2" w:rsidRPr="00E21DF0">
        <w:rPr>
          <w:rFonts w:asciiTheme="majorBidi" w:hAnsiTheme="majorBidi" w:cstheme="majorBidi"/>
          <w:sz w:val="24"/>
          <w:szCs w:val="24"/>
          <w:lang w:bidi="ar-AE"/>
        </w:rPr>
        <w:t>adaka sadece madd</w:t>
      </w:r>
      <w:r w:rsidR="00361185" w:rsidRPr="00E21DF0">
        <w:rPr>
          <w:rFonts w:asciiTheme="majorBidi" w:hAnsiTheme="majorBidi" w:cstheme="majorBidi"/>
          <w:sz w:val="24"/>
          <w:szCs w:val="24"/>
          <w:lang w:bidi="ar-AE"/>
        </w:rPr>
        <w:t>î</w:t>
      </w:r>
      <w:r w:rsidR="008B00B2" w:rsidRPr="00E21DF0">
        <w:rPr>
          <w:rFonts w:asciiTheme="majorBidi" w:hAnsiTheme="majorBidi" w:cstheme="majorBidi"/>
          <w:sz w:val="24"/>
          <w:szCs w:val="24"/>
          <w:lang w:bidi="ar-AE"/>
        </w:rPr>
        <w:t xml:space="preserve"> olarak yapılan harcamalar değildir. Birr, ihlas, ihsan, maruf gibi manev</w:t>
      </w:r>
      <w:r w:rsidR="00361185" w:rsidRPr="00E21DF0">
        <w:rPr>
          <w:rFonts w:asciiTheme="majorBidi" w:hAnsiTheme="majorBidi" w:cstheme="majorBidi"/>
          <w:sz w:val="24"/>
          <w:szCs w:val="24"/>
          <w:lang w:bidi="ar-AE"/>
        </w:rPr>
        <w:t>î</w:t>
      </w:r>
      <w:r w:rsidR="008B00B2" w:rsidRPr="00E21DF0">
        <w:rPr>
          <w:rFonts w:asciiTheme="majorBidi" w:hAnsiTheme="majorBidi" w:cstheme="majorBidi"/>
          <w:sz w:val="24"/>
          <w:szCs w:val="24"/>
          <w:lang w:bidi="ar-AE"/>
        </w:rPr>
        <w:t xml:space="preserve"> olarak yapılan yardımlar ve iyi davranışları da kapsamaktadır.</w:t>
      </w:r>
      <w:r w:rsidR="00E57584" w:rsidRPr="00E21DF0">
        <w:rPr>
          <w:rStyle w:val="DipnotBavurusu"/>
          <w:rFonts w:asciiTheme="majorBidi" w:hAnsiTheme="majorBidi" w:cstheme="majorBidi"/>
          <w:sz w:val="24"/>
          <w:szCs w:val="24"/>
          <w:lang w:bidi="ar-AE"/>
        </w:rPr>
        <w:footnoteReference w:id="266"/>
      </w:r>
    </w:p>
    <w:p w14:paraId="7C5FC431" w14:textId="04CD72E5" w:rsidR="00392879" w:rsidRPr="00E21DF0" w:rsidRDefault="008B00B2" w:rsidP="00571FF9">
      <w:pPr>
        <w:spacing w:after="0" w:line="360" w:lineRule="auto"/>
        <w:ind w:firstLine="708"/>
        <w:jc w:val="both"/>
        <w:rPr>
          <w:rFonts w:asciiTheme="majorBidi" w:hAnsiTheme="majorBidi" w:cstheme="majorBidi"/>
          <w:sz w:val="24"/>
          <w:szCs w:val="24"/>
          <w:lang w:bidi="ar-AE"/>
        </w:rPr>
      </w:pPr>
      <w:r w:rsidRPr="003B549A">
        <w:rPr>
          <w:rFonts w:asciiTheme="majorBidi" w:hAnsiTheme="majorBidi" w:cstheme="majorBidi"/>
          <w:i/>
          <w:iCs/>
          <w:sz w:val="24"/>
          <w:szCs w:val="24"/>
          <w:lang w:bidi="ar-AE"/>
        </w:rPr>
        <w:t>Cihad:</w:t>
      </w:r>
      <w:r w:rsidR="007921DE" w:rsidRPr="00E21DF0">
        <w:rPr>
          <w:rFonts w:asciiTheme="majorBidi" w:hAnsiTheme="majorBidi" w:cstheme="majorBidi"/>
          <w:sz w:val="24"/>
          <w:szCs w:val="24"/>
          <w:lang w:bidi="ar-AE"/>
        </w:rPr>
        <w:t xml:space="preserve"> </w:t>
      </w:r>
      <w:r w:rsidR="009725A4" w:rsidRPr="00E21DF0">
        <w:rPr>
          <w:rFonts w:asciiTheme="majorBidi" w:hAnsiTheme="majorBidi" w:cstheme="majorBidi"/>
          <w:sz w:val="24"/>
          <w:szCs w:val="24"/>
          <w:lang w:bidi="ar-AE"/>
        </w:rPr>
        <w:t>Cihad, İslâm nizamını, yeryüzünde hakîm kılmak ve bu nizamı savunmak için H</w:t>
      </w:r>
      <w:r w:rsidR="00CA6443" w:rsidRPr="00E21DF0">
        <w:rPr>
          <w:rFonts w:asciiTheme="majorBidi" w:hAnsiTheme="majorBidi" w:cstheme="majorBidi"/>
          <w:sz w:val="24"/>
          <w:szCs w:val="24"/>
          <w:lang w:bidi="ar-AE"/>
        </w:rPr>
        <w:t xml:space="preserve">ak </w:t>
      </w:r>
      <w:r w:rsidR="009725A4" w:rsidRPr="00E21DF0">
        <w:rPr>
          <w:rFonts w:asciiTheme="majorBidi" w:hAnsiTheme="majorBidi" w:cstheme="majorBidi"/>
          <w:sz w:val="24"/>
          <w:szCs w:val="24"/>
          <w:lang w:bidi="ar-AE"/>
        </w:rPr>
        <w:t>yolunda savaşmaktır.</w:t>
      </w:r>
      <w:r w:rsidR="00A86EB8" w:rsidRPr="00E21DF0">
        <w:rPr>
          <w:rStyle w:val="DipnotBavurusu"/>
          <w:rFonts w:asciiTheme="majorBidi" w:hAnsiTheme="majorBidi" w:cstheme="majorBidi"/>
          <w:sz w:val="24"/>
          <w:szCs w:val="24"/>
          <w:lang w:bidi="ar-AE"/>
        </w:rPr>
        <w:footnoteReference w:id="267"/>
      </w:r>
      <w:r w:rsidR="009725A4" w:rsidRPr="00E21DF0">
        <w:rPr>
          <w:rFonts w:asciiTheme="majorBidi" w:hAnsiTheme="majorBidi" w:cstheme="majorBidi"/>
          <w:sz w:val="24"/>
          <w:szCs w:val="24"/>
          <w:lang w:bidi="ar-AE"/>
        </w:rPr>
        <w:t xml:space="preserve"> Bu durumda c</w:t>
      </w:r>
      <w:r w:rsidRPr="00E21DF0">
        <w:rPr>
          <w:rFonts w:asciiTheme="majorBidi" w:hAnsiTheme="majorBidi" w:cstheme="majorBidi"/>
          <w:sz w:val="24"/>
          <w:szCs w:val="24"/>
          <w:lang w:bidi="ar-AE"/>
        </w:rPr>
        <w:t>ihad</w:t>
      </w:r>
      <w:r w:rsidR="00E21516" w:rsidRPr="00E21DF0">
        <w:rPr>
          <w:rFonts w:asciiTheme="majorBidi" w:hAnsiTheme="majorBidi" w:cstheme="majorBidi"/>
          <w:sz w:val="24"/>
          <w:szCs w:val="24"/>
          <w:lang w:bidi="ar-AE"/>
        </w:rPr>
        <w:t xml:space="preserve"> gerek can gerekse </w:t>
      </w:r>
      <w:r w:rsidRPr="00E21DF0">
        <w:rPr>
          <w:rFonts w:asciiTheme="majorBidi" w:hAnsiTheme="majorBidi" w:cstheme="majorBidi"/>
          <w:sz w:val="24"/>
          <w:szCs w:val="24"/>
          <w:lang w:bidi="ar-AE"/>
        </w:rPr>
        <w:t>mal yönünden fedak</w:t>
      </w:r>
      <w:r w:rsidR="009725A4"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rlık isteyen bir ibadettir.</w:t>
      </w:r>
      <w:r w:rsidR="007921DE" w:rsidRPr="00E21DF0">
        <w:rPr>
          <w:rFonts w:asciiTheme="majorBidi" w:hAnsiTheme="majorBidi" w:cstheme="majorBidi"/>
          <w:sz w:val="24"/>
          <w:szCs w:val="24"/>
          <w:lang w:bidi="ar-AE"/>
        </w:rPr>
        <w:t xml:space="preserve"> B</w:t>
      </w:r>
      <w:r w:rsidRPr="00E21DF0">
        <w:rPr>
          <w:rFonts w:asciiTheme="majorBidi" w:hAnsiTheme="majorBidi" w:cstheme="majorBidi"/>
          <w:sz w:val="24"/>
          <w:szCs w:val="24"/>
          <w:lang w:bidi="ar-AE"/>
        </w:rPr>
        <w:t>u ibadetin ifa edilebilmesi için insana ne ka</w:t>
      </w:r>
      <w:r w:rsidR="00DE1392" w:rsidRPr="00E21DF0">
        <w:rPr>
          <w:rFonts w:asciiTheme="majorBidi" w:hAnsiTheme="majorBidi" w:cstheme="majorBidi"/>
          <w:sz w:val="24"/>
          <w:szCs w:val="24"/>
          <w:lang w:bidi="ar-AE"/>
        </w:rPr>
        <w:t>dar</w:t>
      </w:r>
      <w:r w:rsidRPr="00E21DF0">
        <w:rPr>
          <w:rFonts w:asciiTheme="majorBidi" w:hAnsiTheme="majorBidi" w:cstheme="majorBidi"/>
          <w:sz w:val="24"/>
          <w:szCs w:val="24"/>
          <w:lang w:bidi="ar-AE"/>
        </w:rPr>
        <w:t xml:space="preserve"> ihtiyaç varsa mala da o kadar ihtiyaç vardır. </w:t>
      </w:r>
      <w:r w:rsidR="00522091" w:rsidRPr="00E21DF0">
        <w:rPr>
          <w:rFonts w:asciiTheme="majorBidi" w:hAnsiTheme="majorBidi" w:cstheme="majorBidi"/>
          <w:sz w:val="24"/>
          <w:szCs w:val="24"/>
          <w:lang w:bidi="ar-AE"/>
        </w:rPr>
        <w:t>Allah</w:t>
      </w:r>
      <w:r w:rsidR="007921DE"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birçok </w:t>
      </w:r>
      <w:r w:rsidR="00B10D0A" w:rsidRPr="00E21DF0">
        <w:rPr>
          <w:rFonts w:asciiTheme="majorBidi" w:hAnsiTheme="majorBidi" w:cstheme="majorBidi"/>
          <w:sz w:val="24"/>
          <w:szCs w:val="24"/>
          <w:lang w:bidi="ar-AE"/>
        </w:rPr>
        <w:t>âyette</w:t>
      </w:r>
      <w:r w:rsidRPr="00E21DF0">
        <w:rPr>
          <w:rFonts w:asciiTheme="majorBidi" w:hAnsiTheme="majorBidi" w:cstheme="majorBidi"/>
          <w:sz w:val="24"/>
          <w:szCs w:val="24"/>
          <w:lang w:bidi="ar-AE"/>
        </w:rPr>
        <w:t xml:space="preserve"> de </w:t>
      </w:r>
      <w:r w:rsidR="00CB3F01" w:rsidRPr="00E21DF0">
        <w:rPr>
          <w:rFonts w:asciiTheme="majorBidi" w:hAnsiTheme="majorBidi" w:cstheme="majorBidi"/>
          <w:sz w:val="24"/>
          <w:szCs w:val="24"/>
          <w:lang w:bidi="ar-AE"/>
        </w:rPr>
        <w:t>mal ile ciha</w:t>
      </w:r>
      <w:r w:rsidR="00CA6443" w:rsidRPr="00E21DF0">
        <w:rPr>
          <w:rFonts w:asciiTheme="majorBidi" w:hAnsiTheme="majorBidi" w:cstheme="majorBidi"/>
          <w:sz w:val="24"/>
          <w:szCs w:val="24"/>
          <w:lang w:bidi="ar-AE"/>
        </w:rPr>
        <w:t>tt</w:t>
      </w:r>
      <w:r w:rsidR="00CB3F01" w:rsidRPr="00E21DF0">
        <w:rPr>
          <w:rFonts w:asciiTheme="majorBidi" w:hAnsiTheme="majorBidi" w:cstheme="majorBidi"/>
          <w:sz w:val="24"/>
          <w:szCs w:val="24"/>
          <w:lang w:bidi="ar-AE"/>
        </w:rPr>
        <w:t>an bahsetmektedir. Mal ile cihad, mal</w:t>
      </w:r>
      <w:r w:rsidR="007921DE" w:rsidRPr="00E21DF0">
        <w:rPr>
          <w:rFonts w:asciiTheme="majorBidi" w:hAnsiTheme="majorBidi" w:cstheme="majorBidi"/>
          <w:sz w:val="24"/>
          <w:szCs w:val="24"/>
          <w:lang w:bidi="ar-AE"/>
        </w:rPr>
        <w:t xml:space="preserve">ın </w:t>
      </w:r>
      <w:r w:rsidR="00CF2E66" w:rsidRPr="00E21DF0">
        <w:rPr>
          <w:rFonts w:asciiTheme="majorBidi" w:hAnsiTheme="majorBidi" w:cstheme="majorBidi"/>
          <w:sz w:val="24"/>
          <w:szCs w:val="24"/>
          <w:lang w:bidi="ar-AE"/>
        </w:rPr>
        <w:t xml:space="preserve">feda edilerek </w:t>
      </w:r>
      <w:r w:rsidR="00B10D0A" w:rsidRPr="00E21DF0">
        <w:rPr>
          <w:rFonts w:asciiTheme="majorBidi" w:hAnsiTheme="majorBidi" w:cstheme="majorBidi"/>
          <w:sz w:val="24"/>
          <w:szCs w:val="24"/>
          <w:lang w:bidi="ar-AE"/>
        </w:rPr>
        <w:t>Allah</w:t>
      </w:r>
      <w:r w:rsidR="00CA6443" w:rsidRPr="00E21DF0">
        <w:rPr>
          <w:rFonts w:asciiTheme="majorBidi" w:hAnsiTheme="majorBidi" w:cstheme="majorBidi"/>
          <w:sz w:val="24"/>
          <w:szCs w:val="24"/>
          <w:lang w:bidi="ar-AE"/>
        </w:rPr>
        <w:t xml:space="preserve"> </w:t>
      </w:r>
      <w:r w:rsidR="00CB3F01" w:rsidRPr="00E21DF0">
        <w:rPr>
          <w:rFonts w:asciiTheme="majorBidi" w:hAnsiTheme="majorBidi" w:cstheme="majorBidi"/>
          <w:sz w:val="24"/>
          <w:szCs w:val="24"/>
          <w:lang w:bidi="ar-AE"/>
        </w:rPr>
        <w:t>yolunda harcanması demektir.</w:t>
      </w:r>
      <w:r w:rsidR="00DE1392" w:rsidRPr="00E21DF0">
        <w:rPr>
          <w:rFonts w:asciiTheme="majorBidi" w:hAnsiTheme="majorBidi" w:cstheme="majorBidi"/>
          <w:sz w:val="24"/>
          <w:szCs w:val="24"/>
          <w:lang w:bidi="ar-AE"/>
        </w:rPr>
        <w:t xml:space="preserve"> </w:t>
      </w:r>
      <w:r w:rsidR="00CA6443" w:rsidRPr="00E21DF0">
        <w:rPr>
          <w:rFonts w:asciiTheme="majorBidi" w:hAnsiTheme="majorBidi" w:cstheme="majorBidi"/>
          <w:sz w:val="24"/>
          <w:szCs w:val="24"/>
          <w:lang w:bidi="ar-AE"/>
        </w:rPr>
        <w:t>İ</w:t>
      </w:r>
      <w:r w:rsidR="00CB3F01" w:rsidRPr="00E21DF0">
        <w:rPr>
          <w:rFonts w:asciiTheme="majorBidi" w:hAnsiTheme="majorBidi" w:cstheme="majorBidi"/>
          <w:sz w:val="24"/>
          <w:szCs w:val="24"/>
          <w:lang w:bidi="ar-AE"/>
        </w:rPr>
        <w:t>nsanın, mal</w:t>
      </w:r>
      <w:r w:rsidR="00017657" w:rsidRPr="00E21DF0">
        <w:rPr>
          <w:rFonts w:asciiTheme="majorBidi" w:hAnsiTheme="majorBidi" w:cstheme="majorBidi"/>
          <w:sz w:val="24"/>
          <w:szCs w:val="24"/>
          <w:lang w:bidi="ar-AE"/>
        </w:rPr>
        <w:t xml:space="preserve">ını </w:t>
      </w:r>
      <w:r w:rsidR="00B10D0A" w:rsidRPr="00E21DF0">
        <w:rPr>
          <w:rFonts w:asciiTheme="majorBidi" w:hAnsiTheme="majorBidi" w:cstheme="majorBidi"/>
          <w:sz w:val="24"/>
          <w:szCs w:val="24"/>
          <w:lang w:bidi="ar-AE"/>
        </w:rPr>
        <w:t>Allah</w:t>
      </w:r>
      <w:r w:rsidR="00CB3F01" w:rsidRPr="00E21DF0">
        <w:rPr>
          <w:rFonts w:asciiTheme="majorBidi" w:hAnsiTheme="majorBidi" w:cstheme="majorBidi"/>
          <w:sz w:val="24"/>
          <w:szCs w:val="24"/>
          <w:lang w:bidi="ar-AE"/>
        </w:rPr>
        <w:t xml:space="preserve">’ın dininin yücelmesi ve </w:t>
      </w:r>
      <w:r w:rsidR="00B10D0A" w:rsidRPr="00E21DF0">
        <w:rPr>
          <w:rFonts w:asciiTheme="majorBidi" w:hAnsiTheme="majorBidi" w:cstheme="majorBidi"/>
          <w:sz w:val="24"/>
          <w:szCs w:val="24"/>
          <w:lang w:bidi="ar-AE"/>
        </w:rPr>
        <w:t>Allah</w:t>
      </w:r>
      <w:r w:rsidR="00CA6443" w:rsidRPr="00E21DF0">
        <w:rPr>
          <w:rFonts w:asciiTheme="majorBidi" w:hAnsiTheme="majorBidi" w:cstheme="majorBidi"/>
          <w:sz w:val="24"/>
          <w:szCs w:val="24"/>
          <w:lang w:bidi="ar-AE"/>
        </w:rPr>
        <w:t xml:space="preserve"> </w:t>
      </w:r>
      <w:r w:rsidR="00CB3F01" w:rsidRPr="00E21DF0">
        <w:rPr>
          <w:rFonts w:asciiTheme="majorBidi" w:hAnsiTheme="majorBidi" w:cstheme="majorBidi"/>
          <w:sz w:val="24"/>
          <w:szCs w:val="24"/>
          <w:lang w:bidi="ar-AE"/>
        </w:rPr>
        <w:t>yolunda harcayabilmesi uğruna</w:t>
      </w:r>
      <w:r w:rsidR="00017657" w:rsidRPr="00E21DF0">
        <w:rPr>
          <w:rFonts w:asciiTheme="majorBidi" w:hAnsiTheme="majorBidi" w:cstheme="majorBidi"/>
          <w:sz w:val="24"/>
          <w:szCs w:val="24"/>
          <w:lang w:bidi="ar-AE"/>
        </w:rPr>
        <w:t xml:space="preserve"> feda e</w:t>
      </w:r>
      <w:r w:rsidR="00CA6443" w:rsidRPr="00E21DF0">
        <w:rPr>
          <w:rFonts w:asciiTheme="majorBidi" w:hAnsiTheme="majorBidi" w:cstheme="majorBidi"/>
          <w:sz w:val="24"/>
          <w:szCs w:val="24"/>
          <w:lang w:bidi="ar-AE"/>
        </w:rPr>
        <w:t>tmesidir</w:t>
      </w:r>
      <w:r w:rsidR="00017657" w:rsidRPr="00E21DF0">
        <w:rPr>
          <w:rFonts w:asciiTheme="majorBidi" w:hAnsiTheme="majorBidi" w:cstheme="majorBidi"/>
          <w:sz w:val="24"/>
          <w:szCs w:val="24"/>
          <w:lang w:bidi="ar-AE"/>
        </w:rPr>
        <w:t>.</w:t>
      </w:r>
      <w:r w:rsidR="00CB3F01" w:rsidRPr="00E21DF0">
        <w:rPr>
          <w:rStyle w:val="DipnotBavurusu"/>
          <w:rFonts w:asciiTheme="majorBidi" w:hAnsiTheme="majorBidi" w:cstheme="majorBidi"/>
          <w:sz w:val="24"/>
          <w:szCs w:val="24"/>
          <w:lang w:bidi="ar-AE"/>
        </w:rPr>
        <w:footnoteReference w:id="268"/>
      </w:r>
      <w:r w:rsidR="00017657" w:rsidRPr="00E21DF0">
        <w:rPr>
          <w:rFonts w:asciiTheme="majorBidi" w:hAnsiTheme="majorBidi" w:cstheme="majorBidi"/>
          <w:sz w:val="24"/>
          <w:szCs w:val="24"/>
          <w:lang w:bidi="ar-AE"/>
        </w:rPr>
        <w:t xml:space="preserve"> Malını savaşta kendine veya savaşa katılan mücahidlere lazım olacak binek, silah</w:t>
      </w:r>
      <w:r w:rsidR="00CA6443" w:rsidRPr="00E21DF0">
        <w:rPr>
          <w:rFonts w:asciiTheme="majorBidi" w:hAnsiTheme="majorBidi" w:cstheme="majorBidi"/>
          <w:sz w:val="24"/>
          <w:szCs w:val="24"/>
          <w:lang w:bidi="ar-AE"/>
        </w:rPr>
        <w:t xml:space="preserve">, </w:t>
      </w:r>
      <w:r w:rsidR="00017657" w:rsidRPr="00E21DF0">
        <w:rPr>
          <w:rFonts w:asciiTheme="majorBidi" w:hAnsiTheme="majorBidi" w:cstheme="majorBidi"/>
          <w:sz w:val="24"/>
          <w:szCs w:val="24"/>
          <w:lang w:bidi="ar-AE"/>
        </w:rPr>
        <w:t>erzak gibi lev</w:t>
      </w:r>
      <w:r w:rsidR="00CA6443" w:rsidRPr="00E21DF0">
        <w:rPr>
          <w:rFonts w:asciiTheme="majorBidi" w:hAnsiTheme="majorBidi" w:cstheme="majorBidi"/>
          <w:sz w:val="24"/>
          <w:szCs w:val="24"/>
          <w:lang w:bidi="ar-AE"/>
        </w:rPr>
        <w:t>â</w:t>
      </w:r>
      <w:r w:rsidR="00017657" w:rsidRPr="00E21DF0">
        <w:rPr>
          <w:rFonts w:asciiTheme="majorBidi" w:hAnsiTheme="majorBidi" w:cstheme="majorBidi"/>
          <w:sz w:val="24"/>
          <w:szCs w:val="24"/>
          <w:lang w:bidi="ar-AE"/>
        </w:rPr>
        <w:t>zım ve mühimm</w:t>
      </w:r>
      <w:r w:rsidR="00CA6443" w:rsidRPr="00E21DF0">
        <w:rPr>
          <w:rFonts w:asciiTheme="majorBidi" w:hAnsiTheme="majorBidi" w:cstheme="majorBidi"/>
          <w:sz w:val="24"/>
          <w:szCs w:val="24"/>
          <w:lang w:bidi="ar-AE"/>
        </w:rPr>
        <w:t>â</w:t>
      </w:r>
      <w:r w:rsidR="00017657" w:rsidRPr="00E21DF0">
        <w:rPr>
          <w:rFonts w:asciiTheme="majorBidi" w:hAnsiTheme="majorBidi" w:cstheme="majorBidi"/>
          <w:sz w:val="24"/>
          <w:szCs w:val="24"/>
          <w:lang w:bidi="ar-AE"/>
        </w:rPr>
        <w:t>tına sarf</w:t>
      </w:r>
      <w:r w:rsidR="00CA6443" w:rsidRPr="00E21DF0">
        <w:rPr>
          <w:rFonts w:asciiTheme="majorBidi" w:hAnsiTheme="majorBidi" w:cstheme="majorBidi"/>
          <w:sz w:val="24"/>
          <w:szCs w:val="24"/>
          <w:lang w:bidi="ar-AE"/>
        </w:rPr>
        <w:t xml:space="preserve"> </w:t>
      </w:r>
      <w:r w:rsidR="00017657" w:rsidRPr="00E21DF0">
        <w:rPr>
          <w:rFonts w:asciiTheme="majorBidi" w:hAnsiTheme="majorBidi" w:cstheme="majorBidi"/>
          <w:sz w:val="24"/>
          <w:szCs w:val="24"/>
          <w:lang w:bidi="ar-AE"/>
        </w:rPr>
        <w:t xml:space="preserve">etmesidir. </w:t>
      </w:r>
    </w:p>
    <w:p w14:paraId="4B8AD10E" w14:textId="1F173CF3" w:rsidR="005C3FED" w:rsidRPr="00E21DF0" w:rsidRDefault="00837AD4" w:rsidP="00571FF9">
      <w:pPr>
        <w:pStyle w:val="Balk3"/>
        <w:spacing w:before="0" w:line="360" w:lineRule="auto"/>
        <w:ind w:firstLine="708"/>
        <w:rPr>
          <w:rFonts w:asciiTheme="majorBidi" w:hAnsiTheme="majorBidi"/>
          <w:b/>
          <w:bCs/>
          <w:color w:val="auto"/>
          <w:lang w:bidi="ar-AE"/>
        </w:rPr>
      </w:pPr>
      <w:bookmarkStart w:id="271" w:name="_Toc59565380"/>
      <w:bookmarkStart w:id="272" w:name="_Toc72979120"/>
      <w:r w:rsidRPr="00E21DF0">
        <w:rPr>
          <w:rFonts w:asciiTheme="majorBidi" w:hAnsiTheme="majorBidi"/>
          <w:b/>
          <w:bCs/>
          <w:color w:val="auto"/>
          <w:lang w:bidi="ar-AE"/>
        </w:rPr>
        <w:lastRenderedPageBreak/>
        <w:t xml:space="preserve">2.3.3. </w:t>
      </w:r>
      <w:r w:rsidR="005C3FED" w:rsidRPr="00E21DF0">
        <w:rPr>
          <w:rFonts w:asciiTheme="majorBidi" w:hAnsiTheme="majorBidi"/>
          <w:b/>
          <w:bCs/>
          <w:color w:val="auto"/>
          <w:lang w:bidi="ar-AE"/>
        </w:rPr>
        <w:t>M</w:t>
      </w:r>
      <w:r w:rsidR="004C08E1" w:rsidRPr="00E21DF0">
        <w:rPr>
          <w:rFonts w:asciiTheme="majorBidi" w:hAnsiTheme="majorBidi"/>
          <w:b/>
          <w:bCs/>
          <w:color w:val="auto"/>
          <w:lang w:bidi="ar-AE"/>
        </w:rPr>
        <w:t>al</w:t>
      </w:r>
      <w:bookmarkEnd w:id="271"/>
      <w:r w:rsidR="00E332C7" w:rsidRPr="00E21DF0">
        <w:rPr>
          <w:rFonts w:asciiTheme="majorBidi" w:hAnsiTheme="majorBidi"/>
          <w:b/>
          <w:bCs/>
          <w:color w:val="auto"/>
          <w:lang w:bidi="ar-AE"/>
        </w:rPr>
        <w:t>-Ahlâk İlişkisi</w:t>
      </w:r>
      <w:bookmarkEnd w:id="272"/>
    </w:p>
    <w:p w14:paraId="77FC28AA" w14:textId="657066EC" w:rsidR="005C3FED" w:rsidRPr="00E21DF0" w:rsidRDefault="005C3FE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insana emanet olarak verilen bir imtihandır.</w:t>
      </w:r>
      <w:r w:rsidRPr="00E21DF0">
        <w:rPr>
          <w:rStyle w:val="DipnotBavurusu"/>
          <w:rFonts w:asciiTheme="majorBidi" w:hAnsiTheme="majorBidi" w:cstheme="majorBidi"/>
          <w:sz w:val="24"/>
          <w:szCs w:val="24"/>
          <w:lang w:bidi="ar-AE"/>
        </w:rPr>
        <w:footnoteReference w:id="269"/>
      </w:r>
      <w:r w:rsidRPr="00E21DF0">
        <w:rPr>
          <w:rFonts w:asciiTheme="majorBidi" w:hAnsiTheme="majorBidi" w:cstheme="majorBidi"/>
          <w:sz w:val="24"/>
          <w:szCs w:val="24"/>
          <w:lang w:bidi="ar-AE"/>
        </w:rPr>
        <w:t xml:space="preserve"> Bundan dolayı da mal</w:t>
      </w:r>
      <w:r w:rsidR="00F6182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kimi insanın elinde bir “ra</w:t>
      </w:r>
      <w:r w:rsidR="00701BFB" w:rsidRPr="00E21DF0">
        <w:rPr>
          <w:rFonts w:asciiTheme="majorBidi" w:hAnsiTheme="majorBidi" w:cstheme="majorBidi"/>
          <w:sz w:val="24"/>
          <w:szCs w:val="24"/>
          <w:lang w:bidi="ar-AE"/>
        </w:rPr>
        <w:t>h</w:t>
      </w:r>
      <w:r w:rsidRPr="00E21DF0">
        <w:rPr>
          <w:rFonts w:asciiTheme="majorBidi" w:hAnsiTheme="majorBidi" w:cstheme="majorBidi"/>
          <w:sz w:val="24"/>
          <w:szCs w:val="24"/>
          <w:lang w:bidi="ar-AE"/>
        </w:rPr>
        <w:t xml:space="preserve">met” </w:t>
      </w:r>
      <w:r w:rsidR="007B606F" w:rsidRPr="00E21DF0">
        <w:rPr>
          <w:rFonts w:asciiTheme="majorBidi" w:hAnsiTheme="majorBidi" w:cstheme="majorBidi"/>
          <w:sz w:val="24"/>
          <w:szCs w:val="24"/>
          <w:lang w:bidi="ar-AE"/>
        </w:rPr>
        <w:t>işlevi görürken kimi insanın elinde “nikmet”</w:t>
      </w:r>
      <w:r w:rsidR="00941C9A" w:rsidRPr="00E21DF0">
        <w:rPr>
          <w:rStyle w:val="DipnotBavurusu"/>
          <w:rFonts w:asciiTheme="majorBidi" w:hAnsiTheme="majorBidi" w:cstheme="majorBidi"/>
          <w:sz w:val="24"/>
          <w:szCs w:val="24"/>
          <w:lang w:bidi="ar-AE"/>
        </w:rPr>
        <w:footnoteReference w:id="270"/>
      </w:r>
      <w:r w:rsidR="007B606F" w:rsidRPr="00E21DF0">
        <w:rPr>
          <w:rFonts w:asciiTheme="majorBidi" w:hAnsiTheme="majorBidi" w:cstheme="majorBidi"/>
          <w:sz w:val="24"/>
          <w:szCs w:val="24"/>
          <w:lang w:bidi="ar-AE"/>
        </w:rPr>
        <w:t xml:space="preserve"> ve “fesat” aracı olmaktadır. </w:t>
      </w:r>
      <w:r w:rsidR="00B10D0A" w:rsidRPr="00E21DF0">
        <w:rPr>
          <w:rFonts w:asciiTheme="majorBidi" w:hAnsiTheme="majorBidi" w:cstheme="majorBidi"/>
          <w:sz w:val="24"/>
          <w:szCs w:val="24"/>
          <w:lang w:bidi="ar-AE"/>
        </w:rPr>
        <w:t>Allah</w:t>
      </w:r>
      <w:r w:rsidR="007B606F" w:rsidRPr="00E21DF0">
        <w:rPr>
          <w:rFonts w:asciiTheme="majorBidi" w:hAnsiTheme="majorBidi" w:cstheme="majorBidi"/>
          <w:sz w:val="24"/>
          <w:szCs w:val="24"/>
          <w:lang w:bidi="ar-AE"/>
        </w:rPr>
        <w:t>, insana ihsanda bulunduğu</w:t>
      </w:r>
      <w:r w:rsidR="00F61829" w:rsidRPr="00E21DF0">
        <w:rPr>
          <w:rFonts w:asciiTheme="majorBidi" w:hAnsiTheme="majorBidi" w:cstheme="majorBidi"/>
          <w:sz w:val="24"/>
          <w:szCs w:val="24"/>
          <w:lang w:bidi="ar-AE"/>
        </w:rPr>
        <w:t xml:space="preserve"> </w:t>
      </w:r>
      <w:r w:rsidR="007B606F"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a </w:t>
      </w:r>
      <w:r w:rsidR="007B606F" w:rsidRPr="00E21DF0">
        <w:rPr>
          <w:rFonts w:asciiTheme="majorBidi" w:hAnsiTheme="majorBidi" w:cstheme="majorBidi"/>
          <w:sz w:val="24"/>
          <w:szCs w:val="24"/>
          <w:lang w:bidi="ar-AE"/>
        </w:rPr>
        <w:t>karşılık ona gösterdiği yolda iki tercih sunmaktadır: şükretme ve nankörlük etme. İnsan dilerse şükreder dilerse nankörlük eder.</w:t>
      </w:r>
      <w:r w:rsidR="007B606F" w:rsidRPr="00E21DF0">
        <w:rPr>
          <w:rStyle w:val="DipnotBavurusu"/>
          <w:rFonts w:asciiTheme="majorBidi" w:hAnsiTheme="majorBidi" w:cstheme="majorBidi"/>
          <w:sz w:val="24"/>
          <w:szCs w:val="24"/>
          <w:lang w:bidi="ar-AE"/>
        </w:rPr>
        <w:footnoteReference w:id="271"/>
      </w:r>
      <w:r w:rsidR="007B606F" w:rsidRPr="00E21DF0">
        <w:rPr>
          <w:rFonts w:asciiTheme="majorBidi" w:hAnsiTheme="majorBidi" w:cstheme="majorBidi"/>
          <w:sz w:val="24"/>
          <w:szCs w:val="24"/>
          <w:lang w:bidi="ar-AE"/>
        </w:rPr>
        <w:t xml:space="preserve"> Şükrederse de kendisi için şükretmiş olur, nankörlük ederse de kendi aleyhine nankörlük etmiş olur. Ancak insan, zekât, sadaka… vb. ibadetler ile mal</w:t>
      </w:r>
      <w:r w:rsidR="00F61829" w:rsidRPr="00E21DF0">
        <w:rPr>
          <w:rFonts w:asciiTheme="majorBidi" w:hAnsiTheme="majorBidi" w:cstheme="majorBidi"/>
          <w:sz w:val="24"/>
          <w:szCs w:val="24"/>
          <w:lang w:bidi="ar-AE"/>
        </w:rPr>
        <w:t>ın</w:t>
      </w:r>
      <w:r w:rsidR="007B606F" w:rsidRPr="00E21DF0">
        <w:rPr>
          <w:rFonts w:asciiTheme="majorBidi" w:hAnsiTheme="majorBidi" w:cstheme="majorBidi"/>
          <w:sz w:val="24"/>
          <w:szCs w:val="24"/>
          <w:lang w:bidi="ar-AE"/>
        </w:rPr>
        <w:t xml:space="preserve"> gerçek sahibinin </w:t>
      </w:r>
      <w:r w:rsidR="00B10D0A" w:rsidRPr="00E21DF0">
        <w:rPr>
          <w:rFonts w:asciiTheme="majorBidi" w:hAnsiTheme="majorBidi" w:cstheme="majorBidi"/>
          <w:sz w:val="24"/>
          <w:szCs w:val="24"/>
          <w:lang w:bidi="ar-AE"/>
        </w:rPr>
        <w:t>Allah</w:t>
      </w:r>
      <w:r w:rsidR="007B606F" w:rsidRPr="00E21DF0">
        <w:rPr>
          <w:rFonts w:asciiTheme="majorBidi" w:hAnsiTheme="majorBidi" w:cstheme="majorBidi"/>
          <w:sz w:val="24"/>
          <w:szCs w:val="24"/>
          <w:lang w:bidi="ar-AE"/>
        </w:rPr>
        <w:t xml:space="preserve"> olduğunu hatırlayarak Rabbine nankörlük etmeyip şükretmelidir. Çünkü şükretmek ve nankörlük etmek insanın iman, ibadet ve ahlâkını birçok yönden etkilemektedir. Şimdi mal</w:t>
      </w:r>
      <w:r w:rsidR="00F61829" w:rsidRPr="00E21DF0">
        <w:rPr>
          <w:rFonts w:asciiTheme="majorBidi" w:hAnsiTheme="majorBidi" w:cstheme="majorBidi"/>
          <w:sz w:val="24"/>
          <w:szCs w:val="24"/>
          <w:lang w:bidi="ar-AE"/>
        </w:rPr>
        <w:t xml:space="preserve">ın </w:t>
      </w:r>
      <w:r w:rsidR="007B606F" w:rsidRPr="00E21DF0">
        <w:rPr>
          <w:rFonts w:asciiTheme="majorBidi" w:hAnsiTheme="majorBidi" w:cstheme="majorBidi"/>
          <w:sz w:val="24"/>
          <w:szCs w:val="24"/>
          <w:lang w:bidi="ar-AE"/>
        </w:rPr>
        <w:t>şükreden ve nankörlük eden insan üzerindeki ahl</w:t>
      </w:r>
      <w:r w:rsidR="00190ED4" w:rsidRPr="00E21DF0">
        <w:rPr>
          <w:rFonts w:asciiTheme="majorBidi" w:hAnsiTheme="majorBidi" w:cstheme="majorBidi"/>
          <w:sz w:val="24"/>
          <w:szCs w:val="24"/>
          <w:lang w:bidi="ar-AE"/>
        </w:rPr>
        <w:t>â</w:t>
      </w:r>
      <w:r w:rsidR="007B606F" w:rsidRPr="00E21DF0">
        <w:rPr>
          <w:rFonts w:asciiTheme="majorBidi" w:hAnsiTheme="majorBidi" w:cstheme="majorBidi"/>
          <w:sz w:val="24"/>
          <w:szCs w:val="24"/>
          <w:lang w:bidi="ar-AE"/>
        </w:rPr>
        <w:t>kî etkilerinden bahsedelim.</w:t>
      </w:r>
    </w:p>
    <w:p w14:paraId="08B9B208" w14:textId="39695B46" w:rsidR="007B606F" w:rsidRPr="00E21DF0" w:rsidRDefault="007B606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Şükreden insan üzerinde mal</w:t>
      </w:r>
      <w:r w:rsidR="00F61829" w:rsidRPr="00E21DF0">
        <w:rPr>
          <w:rFonts w:asciiTheme="majorBidi" w:hAnsiTheme="majorBidi" w:cstheme="majorBidi"/>
          <w:sz w:val="24"/>
          <w:szCs w:val="24"/>
          <w:lang w:bidi="ar-AE"/>
        </w:rPr>
        <w:t xml:space="preserve">ın </w:t>
      </w:r>
      <w:r w:rsidRPr="00E21DF0">
        <w:rPr>
          <w:rFonts w:asciiTheme="majorBidi" w:hAnsiTheme="majorBidi" w:cstheme="majorBidi"/>
          <w:sz w:val="24"/>
          <w:szCs w:val="24"/>
          <w:lang w:bidi="ar-AE"/>
        </w:rPr>
        <w:t>ahlâkî etkilerinden bazılarını şu şekilde sıra</w:t>
      </w:r>
      <w:r w:rsidR="00190ED4" w:rsidRPr="00E21DF0">
        <w:rPr>
          <w:rFonts w:asciiTheme="majorBidi" w:hAnsiTheme="majorBidi" w:cstheme="majorBidi"/>
          <w:sz w:val="24"/>
          <w:szCs w:val="24"/>
          <w:lang w:bidi="ar-AE"/>
        </w:rPr>
        <w:t>layabiliriz</w:t>
      </w:r>
      <w:r w:rsidRPr="00E21DF0">
        <w:rPr>
          <w:rFonts w:asciiTheme="majorBidi" w:hAnsiTheme="majorBidi" w:cstheme="majorBidi"/>
          <w:sz w:val="24"/>
          <w:szCs w:val="24"/>
          <w:lang w:bidi="ar-AE"/>
        </w:rPr>
        <w:t>:</w:t>
      </w:r>
    </w:p>
    <w:p w14:paraId="23E1333F" w14:textId="73BF97A2" w:rsidR="00124861" w:rsidRPr="00E21DF0" w:rsidRDefault="00124861" w:rsidP="00571FF9">
      <w:pPr>
        <w:tabs>
          <w:tab w:val="left" w:pos="709"/>
          <w:tab w:val="left" w:pos="1134"/>
        </w:tabs>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 </w:t>
      </w:r>
      <w:r w:rsidR="006C03A8" w:rsidRPr="00E21DF0">
        <w:rPr>
          <w:rFonts w:asciiTheme="majorBidi" w:hAnsiTheme="majorBidi" w:cstheme="majorBidi"/>
          <w:sz w:val="24"/>
          <w:szCs w:val="24"/>
          <w:lang w:bidi="ar-AE"/>
        </w:rPr>
        <w:t>Mal</w:t>
      </w:r>
      <w:r w:rsidR="00190ED4"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F61829" w:rsidRPr="00E21DF0">
        <w:rPr>
          <w:rFonts w:asciiTheme="majorBidi" w:hAnsiTheme="majorBidi" w:cstheme="majorBidi"/>
          <w:sz w:val="24"/>
          <w:szCs w:val="24"/>
          <w:lang w:bidi="ar-AE"/>
        </w:rPr>
        <w:t xml:space="preserve"> </w:t>
      </w:r>
      <w:r w:rsidR="006C03A8" w:rsidRPr="00E21DF0">
        <w:rPr>
          <w:rFonts w:asciiTheme="majorBidi" w:hAnsiTheme="majorBidi" w:cstheme="majorBidi"/>
          <w:sz w:val="24"/>
          <w:szCs w:val="24"/>
          <w:lang w:bidi="ar-AE"/>
        </w:rPr>
        <w:t xml:space="preserve">yolunda harcanması, insanın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 xml:space="preserve">’ın ahlâkı ile ahlâklanmasını sağlar. Şüphesiz </w:t>
      </w:r>
      <w:r w:rsidR="00B10D0A" w:rsidRPr="00E21DF0">
        <w:rPr>
          <w:rFonts w:asciiTheme="majorBidi" w:hAnsiTheme="majorBidi" w:cstheme="majorBidi"/>
          <w:sz w:val="24"/>
          <w:szCs w:val="24"/>
          <w:lang w:bidi="ar-AE"/>
        </w:rPr>
        <w:t>Allah</w:t>
      </w:r>
      <w:r w:rsidR="00406B38" w:rsidRPr="00E21DF0">
        <w:rPr>
          <w:rFonts w:asciiTheme="majorBidi" w:hAnsiTheme="majorBidi" w:cstheme="majorBidi"/>
          <w:sz w:val="24"/>
          <w:szCs w:val="24"/>
          <w:lang w:bidi="ar-AE"/>
        </w:rPr>
        <w:t>; r</w:t>
      </w:r>
      <w:r w:rsidR="006C03A8" w:rsidRPr="00E21DF0">
        <w:rPr>
          <w:rFonts w:asciiTheme="majorBidi" w:hAnsiTheme="majorBidi" w:cstheme="majorBidi"/>
          <w:sz w:val="24"/>
          <w:szCs w:val="24"/>
          <w:lang w:bidi="ar-AE"/>
        </w:rPr>
        <w:t>ahm</w:t>
      </w:r>
      <w:r w:rsidR="00406B38" w:rsidRPr="00E21DF0">
        <w:rPr>
          <w:rFonts w:asciiTheme="majorBidi" w:hAnsiTheme="majorBidi" w:cstheme="majorBidi"/>
          <w:sz w:val="24"/>
          <w:szCs w:val="24"/>
          <w:lang w:bidi="ar-AE"/>
        </w:rPr>
        <w:t>â</w:t>
      </w:r>
      <w:r w:rsidR="006C03A8" w:rsidRPr="00E21DF0">
        <w:rPr>
          <w:rFonts w:asciiTheme="majorBidi" w:hAnsiTheme="majorBidi" w:cstheme="majorBidi"/>
          <w:sz w:val="24"/>
          <w:szCs w:val="24"/>
          <w:lang w:bidi="ar-AE"/>
        </w:rPr>
        <w:t>ndır,</w:t>
      </w:r>
      <w:r w:rsidR="00406B38" w:rsidRPr="00E21DF0">
        <w:rPr>
          <w:rFonts w:asciiTheme="majorBidi" w:hAnsiTheme="majorBidi" w:cstheme="majorBidi"/>
          <w:sz w:val="24"/>
          <w:szCs w:val="24"/>
          <w:lang w:bidi="ar-AE"/>
        </w:rPr>
        <w:t xml:space="preserve"> r</w:t>
      </w:r>
      <w:r w:rsidR="006C03A8" w:rsidRPr="00E21DF0">
        <w:rPr>
          <w:rFonts w:asciiTheme="majorBidi" w:hAnsiTheme="majorBidi" w:cstheme="majorBidi"/>
          <w:sz w:val="24"/>
          <w:szCs w:val="24"/>
          <w:lang w:bidi="ar-AE"/>
        </w:rPr>
        <w:t>ah</w:t>
      </w:r>
      <w:r w:rsidR="00406B38" w:rsidRPr="00E21DF0">
        <w:rPr>
          <w:rFonts w:asciiTheme="majorBidi" w:hAnsiTheme="majorBidi" w:cstheme="majorBidi"/>
          <w:sz w:val="24"/>
          <w:szCs w:val="24"/>
          <w:lang w:bidi="ar-AE"/>
        </w:rPr>
        <w:t>î</w:t>
      </w:r>
      <w:r w:rsidR="006C03A8" w:rsidRPr="00E21DF0">
        <w:rPr>
          <w:rFonts w:asciiTheme="majorBidi" w:hAnsiTheme="majorBidi" w:cstheme="majorBidi"/>
          <w:sz w:val="24"/>
          <w:szCs w:val="24"/>
          <w:lang w:bidi="ar-AE"/>
        </w:rPr>
        <w:t>mdir,</w:t>
      </w:r>
      <w:r w:rsidR="00406B38" w:rsidRPr="00E21DF0">
        <w:rPr>
          <w:rFonts w:asciiTheme="majorBidi" w:hAnsiTheme="majorBidi" w:cstheme="majorBidi"/>
          <w:sz w:val="24"/>
          <w:szCs w:val="24"/>
          <w:lang w:bidi="ar-AE"/>
        </w:rPr>
        <w:t xml:space="preserve"> v</w:t>
      </w:r>
      <w:r w:rsidR="006C03A8" w:rsidRPr="00E21DF0">
        <w:rPr>
          <w:rFonts w:asciiTheme="majorBidi" w:hAnsiTheme="majorBidi" w:cstheme="majorBidi"/>
          <w:sz w:val="24"/>
          <w:szCs w:val="24"/>
          <w:lang w:bidi="ar-AE"/>
        </w:rPr>
        <w:t>ehhâbtır,</w:t>
      </w:r>
      <w:r w:rsidR="00406B38" w:rsidRPr="00E21DF0">
        <w:rPr>
          <w:rFonts w:asciiTheme="majorBidi" w:hAnsiTheme="majorBidi" w:cstheme="majorBidi"/>
          <w:sz w:val="24"/>
          <w:szCs w:val="24"/>
          <w:lang w:bidi="ar-AE"/>
        </w:rPr>
        <w:t xml:space="preserve"> r</w:t>
      </w:r>
      <w:r w:rsidR="006C03A8" w:rsidRPr="00E21DF0">
        <w:rPr>
          <w:rFonts w:asciiTheme="majorBidi" w:hAnsiTheme="majorBidi" w:cstheme="majorBidi"/>
          <w:sz w:val="24"/>
          <w:szCs w:val="24"/>
          <w:lang w:bidi="ar-AE"/>
        </w:rPr>
        <w:t xml:space="preserve">ezzâktır, </w:t>
      </w:r>
      <w:r w:rsidR="00406B38" w:rsidRPr="00E21DF0">
        <w:rPr>
          <w:rFonts w:asciiTheme="majorBidi" w:hAnsiTheme="majorBidi" w:cstheme="majorBidi"/>
          <w:sz w:val="24"/>
          <w:szCs w:val="24"/>
          <w:lang w:bidi="ar-AE"/>
        </w:rPr>
        <w:t>l</w:t>
      </w:r>
      <w:r w:rsidR="006C03A8" w:rsidRPr="00E21DF0">
        <w:rPr>
          <w:rFonts w:asciiTheme="majorBidi" w:hAnsiTheme="majorBidi" w:cstheme="majorBidi"/>
          <w:sz w:val="24"/>
          <w:szCs w:val="24"/>
          <w:lang w:bidi="ar-AE"/>
        </w:rPr>
        <w:t>atîftir,</w:t>
      </w:r>
      <w:r w:rsidR="00406B38" w:rsidRPr="00E21DF0">
        <w:rPr>
          <w:rFonts w:asciiTheme="majorBidi" w:hAnsiTheme="majorBidi" w:cstheme="majorBidi"/>
          <w:sz w:val="24"/>
          <w:szCs w:val="24"/>
          <w:lang w:bidi="ar-AE"/>
        </w:rPr>
        <w:t xml:space="preserve"> g</w:t>
      </w:r>
      <w:r w:rsidR="006C03A8" w:rsidRPr="00E21DF0">
        <w:rPr>
          <w:rFonts w:asciiTheme="majorBidi" w:hAnsiTheme="majorBidi" w:cstheme="majorBidi"/>
          <w:sz w:val="24"/>
          <w:szCs w:val="24"/>
          <w:lang w:bidi="ar-AE"/>
        </w:rPr>
        <w:t xml:space="preserve">anîdir…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 xml:space="preserve">’ın güzel isimlerine dikkatli baktığımız zaman hep verme, ihsan etme vardır. İnsanda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 xml:space="preserve">’ın </w:t>
      </w:r>
      <w:r w:rsidR="0021667A" w:rsidRPr="00E21DF0">
        <w:rPr>
          <w:rFonts w:asciiTheme="majorBidi" w:hAnsiTheme="majorBidi" w:cstheme="majorBidi"/>
          <w:sz w:val="24"/>
          <w:szCs w:val="24"/>
          <w:lang w:bidi="ar-AE"/>
        </w:rPr>
        <w:t>mahlûkat</w:t>
      </w:r>
      <w:r w:rsidR="006C03A8" w:rsidRPr="00E21DF0">
        <w:rPr>
          <w:rFonts w:asciiTheme="majorBidi" w:hAnsiTheme="majorBidi" w:cstheme="majorBidi"/>
          <w:sz w:val="24"/>
          <w:szCs w:val="24"/>
          <w:lang w:bidi="ar-AE"/>
        </w:rPr>
        <w:t>ına şefkat göstererek mal</w:t>
      </w:r>
      <w:r w:rsidR="00F61829" w:rsidRPr="00E21DF0">
        <w:rPr>
          <w:rFonts w:asciiTheme="majorBidi" w:hAnsiTheme="majorBidi" w:cstheme="majorBidi"/>
          <w:sz w:val="24"/>
          <w:szCs w:val="24"/>
          <w:lang w:bidi="ar-AE"/>
        </w:rPr>
        <w:t xml:space="preserve">ını </w:t>
      </w:r>
      <w:r w:rsidR="006C03A8" w:rsidRPr="00E21DF0">
        <w:rPr>
          <w:rFonts w:asciiTheme="majorBidi" w:hAnsiTheme="majorBidi" w:cstheme="majorBidi"/>
          <w:sz w:val="24"/>
          <w:szCs w:val="24"/>
          <w:lang w:bidi="ar-AE"/>
        </w:rPr>
        <w:t xml:space="preserve">vermelidir. Çünkü insanın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’a yaklaşabilmesi ancak il</w:t>
      </w:r>
      <w:r w:rsidR="00406B38" w:rsidRPr="00E21DF0">
        <w:rPr>
          <w:rFonts w:asciiTheme="majorBidi" w:hAnsiTheme="majorBidi" w:cstheme="majorBidi"/>
          <w:sz w:val="24"/>
          <w:szCs w:val="24"/>
          <w:lang w:bidi="ar-AE"/>
        </w:rPr>
        <w:t>â</w:t>
      </w:r>
      <w:r w:rsidR="006C03A8" w:rsidRPr="00E21DF0">
        <w:rPr>
          <w:rFonts w:asciiTheme="majorBidi" w:hAnsiTheme="majorBidi" w:cstheme="majorBidi"/>
          <w:sz w:val="24"/>
          <w:szCs w:val="24"/>
          <w:lang w:bidi="ar-AE"/>
        </w:rPr>
        <w:t>h</w:t>
      </w:r>
      <w:r w:rsidR="00406B38" w:rsidRPr="00E21DF0">
        <w:rPr>
          <w:rFonts w:asciiTheme="majorBidi" w:hAnsiTheme="majorBidi" w:cstheme="majorBidi"/>
          <w:sz w:val="24"/>
          <w:szCs w:val="24"/>
          <w:lang w:bidi="ar-AE"/>
        </w:rPr>
        <w:t>î</w:t>
      </w:r>
      <w:r w:rsidR="006C03A8" w:rsidRPr="00E21DF0">
        <w:rPr>
          <w:rFonts w:asciiTheme="majorBidi" w:hAnsiTheme="majorBidi" w:cstheme="majorBidi"/>
          <w:sz w:val="24"/>
          <w:szCs w:val="24"/>
          <w:lang w:bidi="ar-AE"/>
        </w:rPr>
        <w:t xml:space="preserve"> vasıf ve isimlerini kendinde ve davranışlarında gerçekleştirmesi ile olur. Buna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’ın sıfatları ile ittis</w:t>
      </w:r>
      <w:r w:rsidR="00406B38" w:rsidRPr="00E21DF0">
        <w:rPr>
          <w:rFonts w:asciiTheme="majorBidi" w:hAnsiTheme="majorBidi" w:cstheme="majorBidi"/>
          <w:sz w:val="24"/>
          <w:szCs w:val="24"/>
          <w:lang w:bidi="ar-AE"/>
        </w:rPr>
        <w:t>â</w:t>
      </w:r>
      <w:r w:rsidR="006C03A8" w:rsidRPr="00E21DF0">
        <w:rPr>
          <w:rFonts w:asciiTheme="majorBidi" w:hAnsiTheme="majorBidi" w:cstheme="majorBidi"/>
          <w:sz w:val="24"/>
          <w:szCs w:val="24"/>
          <w:lang w:bidi="ar-AE"/>
        </w:rPr>
        <w:t xml:space="preserve">f, ahlâkı ile tehalluk (ahlâklanma)” denir. </w:t>
      </w:r>
      <w:r w:rsidR="00B10D0A" w:rsidRPr="00E21DF0">
        <w:rPr>
          <w:rFonts w:asciiTheme="majorBidi" w:hAnsiTheme="majorBidi" w:cstheme="majorBidi"/>
          <w:sz w:val="24"/>
          <w:szCs w:val="24"/>
          <w:lang w:bidi="ar-AE"/>
        </w:rPr>
        <w:t>Allah</w:t>
      </w:r>
      <w:r w:rsidR="00406B38" w:rsidRPr="00E21DF0">
        <w:rPr>
          <w:rFonts w:asciiTheme="majorBidi" w:hAnsiTheme="majorBidi" w:cstheme="majorBidi"/>
          <w:sz w:val="24"/>
          <w:szCs w:val="24"/>
          <w:lang w:bidi="ar-AE"/>
        </w:rPr>
        <w:t xml:space="preserve"> </w:t>
      </w:r>
      <w:r w:rsidR="006C03A8" w:rsidRPr="00E21DF0">
        <w:rPr>
          <w:rFonts w:asciiTheme="majorBidi" w:hAnsiTheme="majorBidi" w:cstheme="majorBidi"/>
          <w:sz w:val="24"/>
          <w:szCs w:val="24"/>
          <w:lang w:bidi="ar-AE"/>
        </w:rPr>
        <w:t xml:space="preserve">(c.c) </w:t>
      </w:r>
      <w:r w:rsidR="00406B38" w:rsidRPr="00E21DF0">
        <w:rPr>
          <w:rFonts w:asciiTheme="majorBidi" w:hAnsiTheme="majorBidi" w:cstheme="majorBidi"/>
          <w:sz w:val="24"/>
          <w:szCs w:val="24"/>
          <w:lang w:bidi="ar-AE"/>
        </w:rPr>
        <w:t>“g</w:t>
      </w:r>
      <w:r w:rsidR="006C03A8" w:rsidRPr="00E21DF0">
        <w:rPr>
          <w:rFonts w:asciiTheme="majorBidi" w:hAnsiTheme="majorBidi" w:cstheme="majorBidi"/>
          <w:sz w:val="24"/>
          <w:szCs w:val="24"/>
          <w:lang w:bidi="ar-AE"/>
        </w:rPr>
        <w:t>anî” olunca insanın</w:t>
      </w:r>
      <w:r w:rsidR="00406B38" w:rsidRPr="00E21DF0">
        <w:rPr>
          <w:rFonts w:asciiTheme="majorBidi" w:hAnsiTheme="majorBidi" w:cstheme="majorBidi"/>
          <w:sz w:val="24"/>
          <w:szCs w:val="24"/>
          <w:lang w:bidi="ar-AE"/>
        </w:rPr>
        <w:t xml:space="preserve"> </w:t>
      </w:r>
      <w:r w:rsidR="006C03A8" w:rsidRPr="00E21DF0">
        <w:rPr>
          <w:rFonts w:asciiTheme="majorBidi" w:hAnsiTheme="majorBidi" w:cstheme="majorBidi"/>
          <w:sz w:val="24"/>
          <w:szCs w:val="24"/>
          <w:lang w:bidi="ar-AE"/>
        </w:rPr>
        <w:t xml:space="preserve">da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 xml:space="preserve">’ın ahlâkıyla ahlaklanarak gönlü zengin olması gerekir. Bu nedenle </w:t>
      </w:r>
      <w:r w:rsidR="00B10D0A" w:rsidRPr="00E21DF0">
        <w:rPr>
          <w:rFonts w:asciiTheme="majorBidi" w:hAnsiTheme="majorBidi" w:cstheme="majorBidi"/>
          <w:sz w:val="24"/>
          <w:szCs w:val="24"/>
          <w:lang w:bidi="ar-AE"/>
        </w:rPr>
        <w:t>Allah</w:t>
      </w:r>
      <w:r w:rsidR="006C03A8" w:rsidRPr="00E21DF0">
        <w:rPr>
          <w:rFonts w:asciiTheme="majorBidi" w:hAnsiTheme="majorBidi" w:cstheme="majorBidi"/>
          <w:sz w:val="24"/>
          <w:szCs w:val="24"/>
          <w:lang w:bidi="ar-AE"/>
        </w:rPr>
        <w:t xml:space="preserve"> insanlara, mal</w:t>
      </w:r>
      <w:r w:rsidR="00F61829" w:rsidRPr="00E21DF0">
        <w:rPr>
          <w:rFonts w:asciiTheme="majorBidi" w:hAnsiTheme="majorBidi" w:cstheme="majorBidi"/>
          <w:sz w:val="24"/>
          <w:szCs w:val="24"/>
          <w:lang w:bidi="ar-AE"/>
        </w:rPr>
        <w:t xml:space="preserve">ını </w:t>
      </w:r>
      <w:r w:rsidR="00B10D0A" w:rsidRPr="00E21DF0">
        <w:rPr>
          <w:rFonts w:asciiTheme="majorBidi" w:hAnsiTheme="majorBidi" w:cstheme="majorBidi"/>
          <w:sz w:val="24"/>
          <w:szCs w:val="24"/>
          <w:lang w:bidi="ar-AE"/>
        </w:rPr>
        <w:t>Allah</w:t>
      </w:r>
      <w:r w:rsidR="00406B38" w:rsidRPr="00E21DF0">
        <w:rPr>
          <w:rFonts w:asciiTheme="majorBidi" w:hAnsiTheme="majorBidi" w:cstheme="majorBidi"/>
          <w:sz w:val="24"/>
          <w:szCs w:val="24"/>
          <w:lang w:bidi="ar-AE"/>
        </w:rPr>
        <w:t xml:space="preserve"> </w:t>
      </w:r>
      <w:r w:rsidR="006C03A8" w:rsidRPr="00E21DF0">
        <w:rPr>
          <w:rFonts w:asciiTheme="majorBidi" w:hAnsiTheme="majorBidi" w:cstheme="majorBidi"/>
          <w:sz w:val="24"/>
          <w:szCs w:val="24"/>
          <w:lang w:bidi="ar-AE"/>
        </w:rPr>
        <w:t>yolunda harcamalarını emretmiştir. Ayrıca insanın mal</w:t>
      </w:r>
      <w:r w:rsidR="00F61829" w:rsidRPr="00E21DF0">
        <w:rPr>
          <w:rFonts w:asciiTheme="majorBidi" w:hAnsiTheme="majorBidi" w:cstheme="majorBidi"/>
          <w:sz w:val="24"/>
          <w:szCs w:val="24"/>
          <w:lang w:bidi="ar-AE"/>
        </w:rPr>
        <w:t xml:space="preserve">ını </w:t>
      </w:r>
      <w:r w:rsidR="00B10D0A" w:rsidRPr="00E21DF0">
        <w:rPr>
          <w:rFonts w:asciiTheme="majorBidi" w:hAnsiTheme="majorBidi" w:cstheme="majorBidi"/>
          <w:sz w:val="24"/>
          <w:szCs w:val="24"/>
          <w:lang w:bidi="ar-AE"/>
        </w:rPr>
        <w:t>Allah</w:t>
      </w:r>
      <w:r w:rsidR="00406B38" w:rsidRPr="00E21DF0">
        <w:rPr>
          <w:rFonts w:asciiTheme="majorBidi" w:hAnsiTheme="majorBidi" w:cstheme="majorBidi"/>
          <w:sz w:val="24"/>
          <w:szCs w:val="24"/>
          <w:lang w:bidi="ar-AE"/>
        </w:rPr>
        <w:t xml:space="preserve"> </w:t>
      </w:r>
      <w:r w:rsidR="006C03A8" w:rsidRPr="00E21DF0">
        <w:rPr>
          <w:rFonts w:asciiTheme="majorBidi" w:hAnsiTheme="majorBidi" w:cstheme="majorBidi"/>
          <w:sz w:val="24"/>
          <w:szCs w:val="24"/>
          <w:lang w:bidi="ar-AE"/>
        </w:rPr>
        <w:t>yolunda harcaması meleklerin, peygamberlerin ve İslâm büyüklerinin ahlâkıyla ahlâklanması da demektir.</w:t>
      </w:r>
      <w:r w:rsidR="006C03A8" w:rsidRPr="00E21DF0">
        <w:rPr>
          <w:rStyle w:val="DipnotBavurusu"/>
          <w:rFonts w:asciiTheme="majorBidi" w:hAnsiTheme="majorBidi" w:cstheme="majorBidi"/>
          <w:sz w:val="24"/>
          <w:szCs w:val="24"/>
          <w:lang w:bidi="ar-AE"/>
        </w:rPr>
        <w:footnoteReference w:id="272"/>
      </w:r>
    </w:p>
    <w:p w14:paraId="0F8D4538" w14:textId="4CD0C59C" w:rsidR="00D8716A" w:rsidRPr="00E21DF0" w:rsidRDefault="00124861" w:rsidP="00571FF9">
      <w:pPr>
        <w:tabs>
          <w:tab w:val="left" w:pos="1134"/>
        </w:tabs>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 </w:t>
      </w:r>
      <w:r w:rsidR="00D8716A"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406B38" w:rsidRPr="00E21DF0">
        <w:rPr>
          <w:rFonts w:asciiTheme="majorBidi" w:hAnsiTheme="majorBidi" w:cstheme="majorBidi"/>
          <w:sz w:val="24"/>
          <w:szCs w:val="24"/>
          <w:lang w:bidi="ar-AE"/>
        </w:rPr>
        <w:t xml:space="preserve"> </w:t>
      </w:r>
      <w:r w:rsidR="00D8716A" w:rsidRPr="00E21DF0">
        <w:rPr>
          <w:rFonts w:asciiTheme="majorBidi" w:hAnsiTheme="majorBidi" w:cstheme="majorBidi"/>
          <w:sz w:val="24"/>
          <w:szCs w:val="24"/>
          <w:lang w:bidi="ar-AE"/>
        </w:rPr>
        <w:t>yolunda harcanması, insana ahlâkî bir davranış olan “</w:t>
      </w:r>
      <w:r w:rsidR="0054357B" w:rsidRPr="00E21DF0">
        <w:rPr>
          <w:rFonts w:asciiTheme="majorBidi" w:hAnsiTheme="majorBidi" w:cstheme="majorBidi"/>
          <w:sz w:val="24"/>
          <w:szCs w:val="24"/>
          <w:lang w:bidi="ar-AE"/>
        </w:rPr>
        <w:t>sâlih</w:t>
      </w:r>
      <w:r w:rsidR="00D8716A" w:rsidRPr="00E21DF0">
        <w:rPr>
          <w:rFonts w:asciiTheme="majorBidi" w:hAnsiTheme="majorBidi" w:cstheme="majorBidi"/>
          <w:sz w:val="24"/>
          <w:szCs w:val="24"/>
          <w:lang w:bidi="ar-AE"/>
        </w:rPr>
        <w:t>” vasfını kazandırır.</w:t>
      </w:r>
      <w:r w:rsidR="002A29F3" w:rsidRPr="00E21DF0">
        <w:rPr>
          <w:rFonts w:asciiTheme="majorBidi" w:hAnsiTheme="majorBidi" w:cstheme="majorBidi"/>
          <w:sz w:val="24"/>
          <w:szCs w:val="24"/>
          <w:lang w:bidi="ar-AE"/>
        </w:rPr>
        <w:t xml:space="preserve"> </w:t>
      </w:r>
      <w:r w:rsidR="00D8716A" w:rsidRPr="00E21DF0">
        <w:rPr>
          <w:rFonts w:asciiTheme="majorBidi" w:hAnsiTheme="majorBidi" w:cstheme="majorBidi"/>
          <w:sz w:val="24"/>
          <w:szCs w:val="24"/>
          <w:lang w:bidi="ar-AE"/>
        </w:rPr>
        <w:t xml:space="preserve">“Herhangi birinize ölüm gelip de: </w:t>
      </w:r>
      <w:r w:rsidR="0054357B" w:rsidRPr="00E21DF0">
        <w:rPr>
          <w:rFonts w:asciiTheme="majorBidi" w:hAnsiTheme="majorBidi" w:cstheme="majorBidi"/>
          <w:sz w:val="24"/>
          <w:szCs w:val="24"/>
          <w:lang w:bidi="ar-AE"/>
        </w:rPr>
        <w:t>‘</w:t>
      </w:r>
      <w:r w:rsidR="00D8716A" w:rsidRPr="00E21DF0">
        <w:rPr>
          <w:rFonts w:asciiTheme="majorBidi" w:hAnsiTheme="majorBidi" w:cstheme="majorBidi"/>
          <w:sz w:val="24"/>
          <w:szCs w:val="24"/>
          <w:lang w:bidi="ar-AE"/>
        </w:rPr>
        <w:t xml:space="preserve">Rabbim! Beni yakın bir süreye kadar geciktirsen de sadaka verip </w:t>
      </w:r>
      <w:r w:rsidR="0054357B" w:rsidRPr="00E21DF0">
        <w:rPr>
          <w:rFonts w:asciiTheme="majorBidi" w:hAnsiTheme="majorBidi" w:cstheme="majorBidi"/>
          <w:sz w:val="24"/>
          <w:szCs w:val="24"/>
          <w:lang w:bidi="ar-AE"/>
        </w:rPr>
        <w:t>sâlih</w:t>
      </w:r>
      <w:r w:rsidR="00D8716A" w:rsidRPr="00E21DF0">
        <w:rPr>
          <w:rFonts w:asciiTheme="majorBidi" w:hAnsiTheme="majorBidi" w:cstheme="majorBidi"/>
          <w:sz w:val="24"/>
          <w:szCs w:val="24"/>
          <w:lang w:bidi="ar-AE"/>
        </w:rPr>
        <w:t>lerden olsam!</w:t>
      </w:r>
      <w:r w:rsidR="0054357B" w:rsidRPr="00E21DF0">
        <w:rPr>
          <w:rFonts w:asciiTheme="majorBidi" w:hAnsiTheme="majorBidi" w:cstheme="majorBidi"/>
          <w:sz w:val="24"/>
          <w:szCs w:val="24"/>
          <w:lang w:bidi="ar-AE"/>
        </w:rPr>
        <w:t>’</w:t>
      </w:r>
      <w:r w:rsidR="00D8716A" w:rsidRPr="00E21DF0">
        <w:rPr>
          <w:rFonts w:asciiTheme="majorBidi" w:hAnsiTheme="majorBidi" w:cstheme="majorBidi"/>
          <w:sz w:val="24"/>
          <w:szCs w:val="24"/>
          <w:lang w:bidi="ar-AE"/>
        </w:rPr>
        <w:t xml:space="preserve"> demesinden önce</w:t>
      </w:r>
      <w:r w:rsidR="0054357B" w:rsidRPr="00E21DF0">
        <w:rPr>
          <w:rFonts w:asciiTheme="majorBidi" w:hAnsiTheme="majorBidi" w:cstheme="majorBidi"/>
          <w:sz w:val="24"/>
          <w:szCs w:val="24"/>
          <w:lang w:bidi="ar-AE"/>
        </w:rPr>
        <w:t xml:space="preserve"> </w:t>
      </w:r>
      <w:r w:rsidR="00D8716A" w:rsidRPr="00E21DF0">
        <w:rPr>
          <w:rFonts w:asciiTheme="majorBidi" w:hAnsiTheme="majorBidi" w:cstheme="majorBidi"/>
          <w:sz w:val="24"/>
          <w:szCs w:val="24"/>
          <w:lang w:bidi="ar-AE"/>
        </w:rPr>
        <w:t>size verdiğimiz rızıktan infak edin.”</w:t>
      </w:r>
      <w:r w:rsidR="00D8716A" w:rsidRPr="00E21DF0">
        <w:rPr>
          <w:rStyle w:val="DipnotBavurusu"/>
          <w:rFonts w:asciiTheme="majorBidi" w:hAnsiTheme="majorBidi" w:cstheme="majorBidi"/>
          <w:sz w:val="24"/>
          <w:szCs w:val="24"/>
          <w:lang w:bidi="ar-AE"/>
        </w:rPr>
        <w:footnoteReference w:id="273"/>
      </w:r>
      <w:r w:rsidR="00D8716A"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D8716A" w:rsidRPr="00E21DF0">
        <w:rPr>
          <w:rFonts w:asciiTheme="majorBidi" w:hAnsiTheme="majorBidi" w:cstheme="majorBidi"/>
          <w:sz w:val="24"/>
          <w:szCs w:val="24"/>
          <w:lang w:bidi="ar-AE"/>
        </w:rPr>
        <w:t xml:space="preserve">i, sadaka vermenin </w:t>
      </w:r>
      <w:r w:rsidR="0054357B" w:rsidRPr="00E21DF0">
        <w:rPr>
          <w:rFonts w:asciiTheme="majorBidi" w:hAnsiTheme="majorBidi" w:cstheme="majorBidi"/>
          <w:sz w:val="24"/>
          <w:szCs w:val="24"/>
          <w:lang w:bidi="ar-AE"/>
        </w:rPr>
        <w:t>sâlih</w:t>
      </w:r>
      <w:r w:rsidR="00D8716A" w:rsidRPr="00E21DF0">
        <w:rPr>
          <w:rFonts w:asciiTheme="majorBidi" w:hAnsiTheme="majorBidi" w:cstheme="majorBidi"/>
          <w:sz w:val="24"/>
          <w:szCs w:val="24"/>
          <w:lang w:bidi="ar-AE"/>
        </w:rPr>
        <w:t xml:space="preserve"> bir insan olmaya sebep olduğunu </w:t>
      </w:r>
      <w:r w:rsidR="00D8716A" w:rsidRPr="00E21DF0">
        <w:rPr>
          <w:rFonts w:asciiTheme="majorBidi" w:hAnsiTheme="majorBidi" w:cstheme="majorBidi"/>
          <w:sz w:val="24"/>
          <w:szCs w:val="24"/>
          <w:lang w:bidi="ar-AE"/>
        </w:rPr>
        <w:lastRenderedPageBreak/>
        <w:t>göstermektedir.</w:t>
      </w:r>
      <w:r w:rsidR="00D8716A" w:rsidRPr="00E21DF0">
        <w:rPr>
          <w:rStyle w:val="DipnotBavurusu"/>
          <w:rFonts w:asciiTheme="majorBidi" w:hAnsiTheme="majorBidi" w:cstheme="majorBidi"/>
          <w:sz w:val="24"/>
          <w:szCs w:val="24"/>
          <w:lang w:bidi="ar-AE"/>
        </w:rPr>
        <w:footnoteReference w:id="274"/>
      </w:r>
      <w:r w:rsidR="009120B7" w:rsidRPr="00E21DF0">
        <w:rPr>
          <w:rFonts w:asciiTheme="majorBidi" w:hAnsiTheme="majorBidi" w:cstheme="majorBidi"/>
          <w:sz w:val="24"/>
          <w:szCs w:val="24"/>
          <w:lang w:bidi="ar-AE"/>
        </w:rPr>
        <w:t xml:space="preserve"> O halde sadaka vermek </w:t>
      </w:r>
      <w:r w:rsidR="0054357B" w:rsidRPr="00E21DF0">
        <w:rPr>
          <w:rFonts w:asciiTheme="majorBidi" w:hAnsiTheme="majorBidi" w:cstheme="majorBidi"/>
          <w:sz w:val="24"/>
          <w:szCs w:val="24"/>
          <w:lang w:bidi="ar-AE"/>
        </w:rPr>
        <w:t>sâlih</w:t>
      </w:r>
      <w:r w:rsidR="009120B7" w:rsidRPr="00E21DF0">
        <w:rPr>
          <w:rFonts w:asciiTheme="majorBidi" w:hAnsiTheme="majorBidi" w:cstheme="majorBidi"/>
          <w:sz w:val="24"/>
          <w:szCs w:val="24"/>
          <w:lang w:bidi="ar-AE"/>
        </w:rPr>
        <w:t xml:space="preserve"> kişilerin bir özelliğidir. Kişi, </w:t>
      </w:r>
      <w:r w:rsidR="00B10D0A" w:rsidRPr="00E21DF0">
        <w:rPr>
          <w:rFonts w:asciiTheme="majorBidi" w:hAnsiTheme="majorBidi" w:cstheme="majorBidi"/>
          <w:sz w:val="24"/>
          <w:szCs w:val="24"/>
          <w:lang w:bidi="ar-AE"/>
        </w:rPr>
        <w:t>Allah</w:t>
      </w:r>
      <w:r w:rsidR="009120B7" w:rsidRPr="00E21DF0">
        <w:rPr>
          <w:rFonts w:asciiTheme="majorBidi" w:hAnsiTheme="majorBidi" w:cstheme="majorBidi"/>
          <w:sz w:val="24"/>
          <w:szCs w:val="24"/>
          <w:lang w:bidi="ar-AE"/>
        </w:rPr>
        <w:t xml:space="preserve">’ın kendisine bahşettiklerinden sadaka verirse o zaman </w:t>
      </w:r>
      <w:r w:rsidR="0054357B" w:rsidRPr="00E21DF0">
        <w:rPr>
          <w:rFonts w:asciiTheme="majorBidi" w:hAnsiTheme="majorBidi" w:cstheme="majorBidi"/>
          <w:sz w:val="24"/>
          <w:szCs w:val="24"/>
          <w:lang w:bidi="ar-AE"/>
        </w:rPr>
        <w:t>sâlih</w:t>
      </w:r>
      <w:r w:rsidR="009120B7" w:rsidRPr="00E21DF0">
        <w:rPr>
          <w:rFonts w:asciiTheme="majorBidi" w:hAnsiTheme="majorBidi" w:cstheme="majorBidi"/>
          <w:sz w:val="24"/>
          <w:szCs w:val="24"/>
          <w:lang w:bidi="ar-AE"/>
        </w:rPr>
        <w:t xml:space="preserve"> insanlar arasına girer.</w:t>
      </w:r>
      <w:r w:rsidR="009120B7" w:rsidRPr="00E21DF0">
        <w:rPr>
          <w:rStyle w:val="DipnotBavurusu"/>
          <w:rFonts w:asciiTheme="majorBidi" w:hAnsiTheme="majorBidi" w:cstheme="majorBidi"/>
          <w:sz w:val="24"/>
          <w:szCs w:val="24"/>
          <w:lang w:bidi="ar-AE"/>
        </w:rPr>
        <w:footnoteReference w:id="275"/>
      </w:r>
      <w:r w:rsidR="009120B7" w:rsidRPr="00E21DF0">
        <w:rPr>
          <w:rFonts w:asciiTheme="majorBidi" w:hAnsiTheme="majorBidi" w:cstheme="majorBidi"/>
          <w:sz w:val="24"/>
          <w:szCs w:val="24"/>
          <w:lang w:bidi="ar-AE"/>
        </w:rPr>
        <w:t xml:space="preserve"> </w:t>
      </w:r>
      <w:r w:rsidR="00D8716A" w:rsidRPr="00E21DF0">
        <w:rPr>
          <w:rFonts w:asciiTheme="majorBidi" w:hAnsiTheme="majorBidi" w:cstheme="majorBidi"/>
          <w:sz w:val="24"/>
          <w:szCs w:val="24"/>
          <w:lang w:bidi="ar-AE"/>
        </w:rPr>
        <w:t>Başka bir âyet</w:t>
      </w:r>
      <w:r w:rsidR="00CF2E66" w:rsidRPr="00E21DF0">
        <w:rPr>
          <w:rFonts w:asciiTheme="majorBidi" w:hAnsiTheme="majorBidi" w:cstheme="majorBidi"/>
          <w:sz w:val="24"/>
          <w:szCs w:val="24"/>
          <w:lang w:bidi="ar-AE"/>
        </w:rPr>
        <w:t xml:space="preserve">te </w:t>
      </w:r>
      <w:r w:rsidR="00D8716A" w:rsidRPr="00E21DF0">
        <w:rPr>
          <w:rFonts w:asciiTheme="majorBidi" w:hAnsiTheme="majorBidi" w:cstheme="majorBidi"/>
          <w:sz w:val="24"/>
          <w:szCs w:val="24"/>
          <w:lang w:bidi="ar-AE"/>
        </w:rPr>
        <w:t xml:space="preserve">bir kimsenin, </w:t>
      </w:r>
      <w:r w:rsidR="00B10D0A" w:rsidRPr="00E21DF0">
        <w:rPr>
          <w:rFonts w:asciiTheme="majorBidi" w:hAnsiTheme="majorBidi" w:cstheme="majorBidi"/>
          <w:sz w:val="24"/>
          <w:szCs w:val="24"/>
          <w:lang w:bidi="ar-AE"/>
        </w:rPr>
        <w:t>Allah</w:t>
      </w:r>
      <w:r w:rsidR="00D8716A" w:rsidRPr="00E21DF0">
        <w:rPr>
          <w:rFonts w:asciiTheme="majorBidi" w:hAnsiTheme="majorBidi" w:cstheme="majorBidi"/>
          <w:sz w:val="24"/>
          <w:szCs w:val="24"/>
          <w:lang w:bidi="ar-AE"/>
        </w:rPr>
        <w:t xml:space="preserve">’ın kendisine lütfettiklerinden tasaddukta bulunması durumunda </w:t>
      </w:r>
      <w:r w:rsidR="0054357B" w:rsidRPr="00E21DF0">
        <w:rPr>
          <w:rFonts w:asciiTheme="majorBidi" w:hAnsiTheme="majorBidi" w:cstheme="majorBidi"/>
          <w:sz w:val="24"/>
          <w:szCs w:val="24"/>
          <w:lang w:bidi="ar-AE"/>
        </w:rPr>
        <w:t>sâlih</w:t>
      </w:r>
      <w:r w:rsidR="00D8716A" w:rsidRPr="00E21DF0">
        <w:rPr>
          <w:rFonts w:asciiTheme="majorBidi" w:hAnsiTheme="majorBidi" w:cstheme="majorBidi"/>
          <w:sz w:val="24"/>
          <w:szCs w:val="24"/>
          <w:lang w:bidi="ar-AE"/>
        </w:rPr>
        <w:t>lerden olacağı şu şekilde zikredilmektedir</w:t>
      </w:r>
      <w:r w:rsidR="002A29F3" w:rsidRPr="00E21DF0">
        <w:rPr>
          <w:rFonts w:asciiTheme="majorBidi" w:hAnsiTheme="majorBidi" w:cstheme="majorBidi"/>
          <w:sz w:val="24"/>
          <w:szCs w:val="24"/>
        </w:rPr>
        <w:t>:</w:t>
      </w:r>
      <w:r w:rsidR="001A4220" w:rsidRPr="00E21DF0">
        <w:rPr>
          <w:rFonts w:asciiTheme="majorBidi" w:hAnsiTheme="majorBidi" w:cstheme="majorBidi"/>
          <w:sz w:val="24"/>
          <w:szCs w:val="24"/>
          <w:lang w:bidi="ar-AE"/>
        </w:rPr>
        <w:t xml:space="preserve"> </w:t>
      </w:r>
      <w:r w:rsidR="00D8716A" w:rsidRPr="00E21DF0">
        <w:rPr>
          <w:rFonts w:asciiTheme="majorBidi" w:hAnsiTheme="majorBidi" w:cstheme="majorBidi"/>
          <w:sz w:val="24"/>
          <w:szCs w:val="24"/>
          <w:lang w:bidi="ar-AE"/>
        </w:rPr>
        <w:t xml:space="preserve">“İçlerinden kimi de </w:t>
      </w:r>
      <w:r w:rsidR="00B10D0A" w:rsidRPr="00E21DF0">
        <w:rPr>
          <w:rFonts w:asciiTheme="majorBidi" w:hAnsiTheme="majorBidi" w:cstheme="majorBidi"/>
          <w:sz w:val="24"/>
          <w:szCs w:val="24"/>
          <w:lang w:bidi="ar-AE"/>
        </w:rPr>
        <w:t>Allah</w:t>
      </w:r>
      <w:r w:rsidR="00D8716A" w:rsidRPr="00E21DF0">
        <w:rPr>
          <w:rFonts w:asciiTheme="majorBidi" w:hAnsiTheme="majorBidi" w:cstheme="majorBidi"/>
          <w:sz w:val="24"/>
          <w:szCs w:val="24"/>
          <w:lang w:bidi="ar-AE"/>
        </w:rPr>
        <w:t>’a şöyle ahdetmişti: ‘Eğer bize lütf</w:t>
      </w:r>
      <w:r w:rsidR="0054357B" w:rsidRPr="00E21DF0">
        <w:rPr>
          <w:rFonts w:asciiTheme="majorBidi" w:hAnsiTheme="majorBidi" w:cstheme="majorBidi"/>
          <w:sz w:val="24"/>
          <w:szCs w:val="24"/>
          <w:lang w:bidi="ar-AE"/>
        </w:rPr>
        <w:t>u</w:t>
      </w:r>
      <w:r w:rsidR="00D8716A" w:rsidRPr="00E21DF0">
        <w:rPr>
          <w:rFonts w:asciiTheme="majorBidi" w:hAnsiTheme="majorBidi" w:cstheme="majorBidi"/>
          <w:sz w:val="24"/>
          <w:szCs w:val="24"/>
          <w:lang w:bidi="ar-AE"/>
        </w:rPr>
        <w:t xml:space="preserve"> kereminden ihsan ederse, andolsun zekât vereceğiz. Muhakkak ki </w:t>
      </w:r>
      <w:r w:rsidR="0054357B" w:rsidRPr="00E21DF0">
        <w:rPr>
          <w:rFonts w:asciiTheme="majorBidi" w:hAnsiTheme="majorBidi" w:cstheme="majorBidi"/>
          <w:sz w:val="24"/>
          <w:szCs w:val="24"/>
          <w:lang w:bidi="ar-AE"/>
        </w:rPr>
        <w:t>sâlih</w:t>
      </w:r>
      <w:r w:rsidR="00D8716A" w:rsidRPr="00E21DF0">
        <w:rPr>
          <w:rFonts w:asciiTheme="majorBidi" w:hAnsiTheme="majorBidi" w:cstheme="majorBidi"/>
          <w:sz w:val="24"/>
          <w:szCs w:val="24"/>
          <w:lang w:bidi="ar-AE"/>
        </w:rPr>
        <w:t>lerden olacağız.</w:t>
      </w:r>
      <w:r w:rsidR="0054357B" w:rsidRPr="00E21DF0">
        <w:rPr>
          <w:rFonts w:asciiTheme="majorBidi" w:hAnsiTheme="majorBidi" w:cstheme="majorBidi"/>
          <w:sz w:val="24"/>
          <w:szCs w:val="24"/>
          <w:lang w:bidi="ar-AE"/>
        </w:rPr>
        <w:t>’</w:t>
      </w:r>
      <w:r w:rsidR="00D8716A" w:rsidRPr="00E21DF0">
        <w:rPr>
          <w:rFonts w:asciiTheme="majorBidi" w:hAnsiTheme="majorBidi" w:cstheme="majorBidi"/>
          <w:sz w:val="24"/>
          <w:szCs w:val="24"/>
          <w:lang w:bidi="ar-AE"/>
        </w:rPr>
        <w:t>”</w:t>
      </w:r>
      <w:r w:rsidR="005835E4" w:rsidRPr="00E21DF0">
        <w:rPr>
          <w:rStyle w:val="DipnotBavurusu"/>
          <w:rFonts w:asciiTheme="majorBidi" w:hAnsiTheme="majorBidi" w:cstheme="majorBidi"/>
          <w:sz w:val="24"/>
          <w:szCs w:val="24"/>
          <w:lang w:bidi="ar-AE"/>
        </w:rPr>
        <w:footnoteReference w:id="276"/>
      </w:r>
      <w:r w:rsidR="005835E4" w:rsidRPr="00E21DF0">
        <w:rPr>
          <w:rFonts w:asciiTheme="majorBidi" w:hAnsiTheme="majorBidi" w:cstheme="majorBidi"/>
          <w:sz w:val="24"/>
          <w:szCs w:val="24"/>
          <w:lang w:bidi="ar-AE"/>
        </w:rPr>
        <w:t xml:space="preserve"> Demek ki 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 xml:space="preserve">yolunda harcanması </w:t>
      </w:r>
      <w:r w:rsidR="0054357B" w:rsidRPr="00E21DF0">
        <w:rPr>
          <w:rFonts w:asciiTheme="majorBidi" w:hAnsiTheme="majorBidi" w:cstheme="majorBidi"/>
          <w:sz w:val="24"/>
          <w:szCs w:val="24"/>
          <w:lang w:bidi="ar-AE"/>
        </w:rPr>
        <w:t>sâlih</w:t>
      </w:r>
      <w:r w:rsidR="005835E4" w:rsidRPr="00E21DF0">
        <w:rPr>
          <w:rFonts w:asciiTheme="majorBidi" w:hAnsiTheme="majorBidi" w:cstheme="majorBidi"/>
          <w:sz w:val="24"/>
          <w:szCs w:val="24"/>
          <w:lang w:bidi="ar-AE"/>
        </w:rPr>
        <w:t xml:space="preserve"> olma sürecine etki etmektedir.</w:t>
      </w:r>
    </w:p>
    <w:p w14:paraId="3E1C57C3" w14:textId="21FA0D12" w:rsidR="005835E4"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 </w:t>
      </w:r>
      <w:r w:rsidR="005835E4"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yolunda harcanması insanı “birr”e yükseltir.</w:t>
      </w:r>
      <w:r w:rsidR="002A29F3"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“Sevdiğiniz şeylerden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 xml:space="preserve">yolunda) harcamadıkça birr’e ulaşamazsınız. Her ne harcarsanız,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ondan haberdardır”</w:t>
      </w:r>
      <w:r w:rsidR="005835E4" w:rsidRPr="00E21DF0">
        <w:rPr>
          <w:rStyle w:val="DipnotBavurusu"/>
          <w:rFonts w:asciiTheme="majorBidi" w:hAnsiTheme="majorBidi" w:cstheme="majorBidi"/>
          <w:sz w:val="24"/>
          <w:szCs w:val="24"/>
          <w:lang w:bidi="ar-AE"/>
        </w:rPr>
        <w:footnoteReference w:id="277"/>
      </w:r>
      <w:r w:rsidR="005835E4"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5835E4" w:rsidRPr="00E21DF0">
        <w:rPr>
          <w:rFonts w:asciiTheme="majorBidi" w:hAnsiTheme="majorBidi" w:cstheme="majorBidi"/>
          <w:sz w:val="24"/>
          <w:szCs w:val="24"/>
          <w:lang w:bidi="ar-AE"/>
        </w:rPr>
        <w:t xml:space="preserve">i, birr’i bir hedef olarak göstererek sevilen şeylerden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yolunda harcamanın birr’e ulaşmayı sağlayacak bir araç olduğunu bize bildirir. Nitekim iyilik, ihsan, itaat, doğruluk gibi anlamlara gelen</w:t>
      </w:r>
      <w:r w:rsidR="005835E4" w:rsidRPr="00E21DF0">
        <w:rPr>
          <w:rStyle w:val="DipnotBavurusu"/>
          <w:rFonts w:asciiTheme="majorBidi" w:hAnsiTheme="majorBidi" w:cstheme="majorBidi"/>
          <w:sz w:val="24"/>
          <w:szCs w:val="24"/>
          <w:lang w:bidi="ar-AE"/>
        </w:rPr>
        <w:footnoteReference w:id="278"/>
      </w:r>
      <w:r w:rsidR="00C923B3" w:rsidRPr="00E21DF0">
        <w:rPr>
          <w:rFonts w:asciiTheme="majorBidi" w:hAnsiTheme="majorBidi" w:cstheme="majorBidi"/>
          <w:sz w:val="24"/>
          <w:szCs w:val="24"/>
          <w:lang w:bidi="ar-AE"/>
        </w:rPr>
        <w:t xml:space="preserve"> </w:t>
      </w:r>
      <w:r w:rsidR="005835E4" w:rsidRPr="00E21DF0">
        <w:rPr>
          <w:rFonts w:asciiTheme="majorBidi" w:hAnsiTheme="majorBidi" w:cstheme="majorBidi"/>
          <w:sz w:val="24"/>
          <w:szCs w:val="24"/>
          <w:lang w:bidi="ar-AE"/>
        </w:rPr>
        <w:t xml:space="preserve">“birr” kavramı </w:t>
      </w:r>
      <w:r w:rsidR="00E4455E" w:rsidRPr="00E21DF0">
        <w:rPr>
          <w:rFonts w:asciiTheme="majorBidi" w:hAnsiTheme="majorBidi" w:cstheme="majorBidi"/>
          <w:sz w:val="24"/>
          <w:szCs w:val="24"/>
          <w:lang w:bidi="ar-AE"/>
        </w:rPr>
        <w:t>Kur’ân’ın</w:t>
      </w:r>
      <w:r w:rsidR="005835E4" w:rsidRPr="00E21DF0">
        <w:rPr>
          <w:rFonts w:asciiTheme="majorBidi" w:hAnsiTheme="majorBidi" w:cstheme="majorBidi"/>
          <w:sz w:val="24"/>
          <w:szCs w:val="24"/>
          <w:lang w:bidi="ar-AE"/>
        </w:rPr>
        <w:t xml:space="preserve"> ahlâk anlayışını yansıtan kavramsal çerçevenin merkezinde yer alır. Toshihiko Izutsu</w:t>
      </w:r>
      <w:r w:rsidR="00CF2E66" w:rsidRPr="00E21DF0">
        <w:rPr>
          <w:rFonts w:asciiTheme="majorBidi" w:hAnsiTheme="majorBidi" w:cstheme="majorBidi"/>
          <w:sz w:val="24"/>
          <w:szCs w:val="24"/>
          <w:lang w:bidi="ar-AE"/>
        </w:rPr>
        <w:t xml:space="preserve"> “birr” kavramının,</w:t>
      </w:r>
      <w:r w:rsidR="00E21516" w:rsidRPr="00E21DF0">
        <w:rPr>
          <w:rFonts w:asciiTheme="majorBidi" w:hAnsiTheme="majorBidi" w:cstheme="majorBidi"/>
          <w:sz w:val="24"/>
          <w:szCs w:val="24"/>
          <w:lang w:bidi="ar-AE"/>
        </w:rPr>
        <w:t xml:space="preserve"> </w:t>
      </w:r>
      <w:r w:rsidR="001C0CEA" w:rsidRPr="00E21DF0">
        <w:rPr>
          <w:rFonts w:asciiTheme="majorBidi" w:hAnsiTheme="majorBidi" w:cstheme="majorBidi"/>
          <w:sz w:val="24"/>
          <w:szCs w:val="24"/>
          <w:lang w:bidi="ar-AE"/>
        </w:rPr>
        <w:t>Kur’ân’da</w:t>
      </w:r>
      <w:r w:rsidR="005835E4" w:rsidRPr="00E21DF0">
        <w:rPr>
          <w:rFonts w:asciiTheme="majorBidi" w:hAnsiTheme="majorBidi" w:cstheme="majorBidi"/>
          <w:sz w:val="24"/>
          <w:szCs w:val="24"/>
          <w:lang w:bidi="ar-AE"/>
        </w:rPr>
        <w:t xml:space="preserve"> yer alan ahlâkî terimler içinde en zor başa çıkılanlar arasında yer aldığını,</w:t>
      </w:r>
      <w:r w:rsidR="00CF2E66" w:rsidRPr="00E21DF0">
        <w:rPr>
          <w:rFonts w:asciiTheme="majorBidi" w:hAnsiTheme="majorBidi" w:cstheme="majorBidi"/>
          <w:sz w:val="24"/>
          <w:szCs w:val="24"/>
          <w:lang w:bidi="ar-AE"/>
        </w:rPr>
        <w:t xml:space="preserve"> bu kavramı </w:t>
      </w:r>
      <w:r w:rsidR="005835E4" w:rsidRPr="00E21DF0">
        <w:rPr>
          <w:rFonts w:asciiTheme="majorBidi" w:hAnsiTheme="majorBidi" w:cstheme="majorBidi"/>
          <w:sz w:val="24"/>
          <w:szCs w:val="24"/>
          <w:lang w:bidi="ar-AE"/>
        </w:rPr>
        <w:t>ancak “yüksek ahlâk” ve “</w:t>
      </w:r>
      <w:r w:rsidR="0054357B" w:rsidRPr="00E21DF0">
        <w:rPr>
          <w:rFonts w:asciiTheme="majorBidi" w:hAnsiTheme="majorBidi" w:cstheme="majorBidi"/>
          <w:sz w:val="24"/>
          <w:szCs w:val="24"/>
          <w:lang w:bidi="ar-AE"/>
        </w:rPr>
        <w:t>sâlih</w:t>
      </w:r>
      <w:r w:rsidR="005835E4" w:rsidRPr="00E21DF0">
        <w:rPr>
          <w:rFonts w:asciiTheme="majorBidi" w:hAnsiTheme="majorBidi" w:cstheme="majorBidi"/>
          <w:sz w:val="24"/>
          <w:szCs w:val="24"/>
          <w:lang w:bidi="ar-AE"/>
        </w:rPr>
        <w:t>ât” i</w:t>
      </w:r>
      <w:r w:rsidR="00C1490A" w:rsidRPr="00E21DF0">
        <w:rPr>
          <w:rFonts w:asciiTheme="majorBidi" w:hAnsiTheme="majorBidi" w:cstheme="majorBidi"/>
          <w:sz w:val="24"/>
          <w:szCs w:val="24"/>
          <w:lang w:bidi="ar-AE"/>
        </w:rPr>
        <w:t>fa</w:t>
      </w:r>
      <w:r w:rsidR="005835E4" w:rsidRPr="00E21DF0">
        <w:rPr>
          <w:rFonts w:asciiTheme="majorBidi" w:hAnsiTheme="majorBidi" w:cstheme="majorBidi"/>
          <w:sz w:val="24"/>
          <w:szCs w:val="24"/>
          <w:lang w:bidi="ar-AE"/>
        </w:rPr>
        <w:t xml:space="preserve">delerinin </w:t>
      </w:r>
      <w:r w:rsidR="00C923B3" w:rsidRPr="00E21DF0">
        <w:rPr>
          <w:rFonts w:asciiTheme="majorBidi" w:hAnsiTheme="majorBidi" w:cstheme="majorBidi"/>
          <w:sz w:val="24"/>
          <w:szCs w:val="24"/>
          <w:lang w:bidi="ar-AE"/>
        </w:rPr>
        <w:t>dengeleyebileceğini dile getirir.</w:t>
      </w:r>
      <w:r w:rsidR="00C923B3" w:rsidRPr="00E21DF0">
        <w:rPr>
          <w:rStyle w:val="DipnotBavurusu"/>
          <w:rFonts w:asciiTheme="majorBidi" w:hAnsiTheme="majorBidi" w:cstheme="majorBidi"/>
          <w:sz w:val="24"/>
          <w:szCs w:val="24"/>
          <w:lang w:bidi="ar-AE"/>
        </w:rPr>
        <w:footnoteReference w:id="279"/>
      </w:r>
      <w:r w:rsidR="00C923B3" w:rsidRPr="00E21DF0">
        <w:rPr>
          <w:rFonts w:asciiTheme="majorBidi" w:hAnsiTheme="majorBidi" w:cstheme="majorBidi"/>
          <w:sz w:val="24"/>
          <w:szCs w:val="24"/>
          <w:lang w:bidi="ar-AE"/>
        </w:rPr>
        <w:t xml:space="preserve"> 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C923B3" w:rsidRPr="00E21DF0">
        <w:rPr>
          <w:rFonts w:asciiTheme="majorBidi" w:hAnsiTheme="majorBidi" w:cstheme="majorBidi"/>
          <w:sz w:val="24"/>
          <w:szCs w:val="24"/>
          <w:lang w:bidi="ar-AE"/>
        </w:rPr>
        <w:t xml:space="preserve">yolunda harcanması ise “birr” kavramının anlam sahasının malî yönünü ifade eder. “Birr (iyilik), yüzlerinizi doğuya ve batıya çevirmeniz değildir. Ancak birr, </w:t>
      </w:r>
      <w:r w:rsidR="00B10D0A" w:rsidRPr="00E21DF0">
        <w:rPr>
          <w:rFonts w:asciiTheme="majorBidi" w:hAnsiTheme="majorBidi" w:cstheme="majorBidi"/>
          <w:sz w:val="24"/>
          <w:szCs w:val="24"/>
          <w:lang w:bidi="ar-AE"/>
        </w:rPr>
        <w:t>Allah</w:t>
      </w:r>
      <w:r w:rsidR="00C923B3" w:rsidRPr="00E21DF0">
        <w:rPr>
          <w:rFonts w:asciiTheme="majorBidi" w:hAnsiTheme="majorBidi" w:cstheme="majorBidi"/>
          <w:sz w:val="24"/>
          <w:szCs w:val="24"/>
          <w:lang w:bidi="ar-AE"/>
        </w:rPr>
        <w:t>’a, ahiret gününe, meleklere, kitaplara ve peygamberlere iman eden, O’nun sevgisi ile malı yakınlara, yetimlere, düşkünlere, yolda kalmış olana, dilenenlere ve kölelere veren, namazı kılan, zekâtı veren, söz verdiklerinde sözlerini yerine getiren, darlıkta, hastalıkta ve savaşın kızıştığı anda sabreden kimselerin yaptıklarıdır. İşte bunlar doğru olanlardır. Takv</w:t>
      </w:r>
      <w:r w:rsidR="0054357B" w:rsidRPr="00E21DF0">
        <w:rPr>
          <w:rFonts w:asciiTheme="majorBidi" w:hAnsiTheme="majorBidi" w:cstheme="majorBidi"/>
          <w:sz w:val="24"/>
          <w:szCs w:val="24"/>
          <w:lang w:bidi="ar-AE"/>
        </w:rPr>
        <w:t xml:space="preserve">â </w:t>
      </w:r>
      <w:r w:rsidR="00C923B3" w:rsidRPr="00E21DF0">
        <w:rPr>
          <w:rFonts w:asciiTheme="majorBidi" w:hAnsiTheme="majorBidi" w:cstheme="majorBidi"/>
          <w:sz w:val="24"/>
          <w:szCs w:val="24"/>
          <w:lang w:bidi="ar-AE"/>
        </w:rPr>
        <w:t>sahibi olanlar</w:t>
      </w:r>
      <w:r w:rsidR="0054357B" w:rsidRPr="00E21DF0">
        <w:rPr>
          <w:rFonts w:asciiTheme="majorBidi" w:hAnsiTheme="majorBidi" w:cstheme="majorBidi"/>
          <w:sz w:val="24"/>
          <w:szCs w:val="24"/>
          <w:lang w:bidi="ar-AE"/>
        </w:rPr>
        <w:t xml:space="preserve"> </w:t>
      </w:r>
      <w:r w:rsidR="00C923B3" w:rsidRPr="00E21DF0">
        <w:rPr>
          <w:rFonts w:asciiTheme="majorBidi" w:hAnsiTheme="majorBidi" w:cstheme="majorBidi"/>
          <w:sz w:val="24"/>
          <w:szCs w:val="24"/>
          <w:lang w:bidi="ar-AE"/>
        </w:rPr>
        <w:t>da bunlardır”</w:t>
      </w:r>
      <w:r w:rsidR="00C923B3" w:rsidRPr="00E21DF0">
        <w:rPr>
          <w:rStyle w:val="DipnotBavurusu"/>
          <w:rFonts w:asciiTheme="majorBidi" w:hAnsiTheme="majorBidi" w:cstheme="majorBidi"/>
          <w:sz w:val="24"/>
          <w:szCs w:val="24"/>
          <w:lang w:bidi="ar-AE"/>
        </w:rPr>
        <w:footnoteReference w:id="280"/>
      </w:r>
      <w:r w:rsidR="00C923B3"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C923B3" w:rsidRPr="00E21DF0">
        <w:rPr>
          <w:rFonts w:asciiTheme="majorBidi" w:hAnsiTheme="majorBidi" w:cstheme="majorBidi"/>
          <w:sz w:val="24"/>
          <w:szCs w:val="24"/>
          <w:lang w:bidi="ar-AE"/>
        </w:rPr>
        <w:t xml:space="preserve">i buna delildir. </w:t>
      </w:r>
      <w:r w:rsidR="00B10D0A" w:rsidRPr="00E21DF0">
        <w:rPr>
          <w:rFonts w:asciiTheme="majorBidi" w:hAnsiTheme="majorBidi" w:cstheme="majorBidi"/>
          <w:sz w:val="24"/>
          <w:szCs w:val="24"/>
          <w:lang w:bidi="ar-AE"/>
        </w:rPr>
        <w:t>Âyette</w:t>
      </w:r>
      <w:r w:rsidR="00C923B3" w:rsidRPr="00E21DF0">
        <w:rPr>
          <w:rFonts w:asciiTheme="majorBidi" w:hAnsiTheme="majorBidi" w:cstheme="majorBidi"/>
          <w:sz w:val="24"/>
          <w:szCs w:val="24"/>
          <w:lang w:bidi="ar-AE"/>
        </w:rPr>
        <w:t xml:space="preserve"> yüksek bir ahlâkî mertebeyi ifade eden bir kavramının ne olup ne olmadığı tarif edilmiştir. Ayrıca “birr” kavramı </w:t>
      </w:r>
      <w:r w:rsidR="00B10D0A" w:rsidRPr="00E21DF0">
        <w:rPr>
          <w:rFonts w:asciiTheme="majorBidi" w:hAnsiTheme="majorBidi" w:cstheme="majorBidi"/>
          <w:sz w:val="24"/>
          <w:szCs w:val="24"/>
          <w:lang w:bidi="ar-AE"/>
        </w:rPr>
        <w:t>Allah</w:t>
      </w:r>
      <w:r w:rsidR="00C923B3" w:rsidRPr="00E21DF0">
        <w:rPr>
          <w:rFonts w:asciiTheme="majorBidi" w:hAnsiTheme="majorBidi" w:cstheme="majorBidi"/>
          <w:sz w:val="24"/>
          <w:szCs w:val="24"/>
          <w:lang w:bidi="ar-AE"/>
        </w:rPr>
        <w:t>’tan korkusu olmak,</w:t>
      </w:r>
      <w:r w:rsidR="00C923B3" w:rsidRPr="00E21DF0">
        <w:rPr>
          <w:rStyle w:val="DipnotBavurusu"/>
          <w:rFonts w:asciiTheme="majorBidi" w:hAnsiTheme="majorBidi" w:cstheme="majorBidi"/>
          <w:sz w:val="24"/>
          <w:szCs w:val="24"/>
          <w:lang w:bidi="ar-AE"/>
        </w:rPr>
        <w:footnoteReference w:id="281"/>
      </w:r>
      <w:r w:rsidR="00C923B3" w:rsidRPr="00E21DF0">
        <w:rPr>
          <w:rFonts w:asciiTheme="majorBidi" w:hAnsiTheme="majorBidi" w:cstheme="majorBidi"/>
          <w:sz w:val="24"/>
          <w:szCs w:val="24"/>
          <w:lang w:bidi="ar-AE"/>
        </w:rPr>
        <w:t xml:space="preserve"> çok itaatkâr ve kullukta titiz olmak</w:t>
      </w:r>
      <w:r w:rsidR="00C923B3" w:rsidRPr="00E21DF0">
        <w:rPr>
          <w:rStyle w:val="DipnotBavurusu"/>
          <w:rFonts w:asciiTheme="majorBidi" w:hAnsiTheme="majorBidi" w:cstheme="majorBidi"/>
          <w:sz w:val="24"/>
          <w:szCs w:val="24"/>
          <w:lang w:bidi="ar-AE"/>
        </w:rPr>
        <w:footnoteReference w:id="282"/>
      </w:r>
      <w:r w:rsidR="00C923B3" w:rsidRPr="00E21DF0">
        <w:rPr>
          <w:rFonts w:asciiTheme="majorBidi" w:hAnsiTheme="majorBidi" w:cstheme="majorBidi"/>
          <w:sz w:val="24"/>
          <w:szCs w:val="24"/>
          <w:lang w:bidi="ar-AE"/>
        </w:rPr>
        <w:t xml:space="preserve"> yönleriyle de </w:t>
      </w:r>
      <w:r w:rsidR="00B27324" w:rsidRPr="00E21DF0">
        <w:rPr>
          <w:rFonts w:asciiTheme="majorBidi" w:hAnsiTheme="majorBidi" w:cstheme="majorBidi"/>
          <w:sz w:val="24"/>
          <w:szCs w:val="24"/>
          <w:lang w:bidi="ar-AE"/>
        </w:rPr>
        <w:t>“takva” kavramıyla iç içe ele alınmıştır.</w:t>
      </w:r>
    </w:p>
    <w:p w14:paraId="39DB2BA4" w14:textId="592EEF64" w:rsidR="00B27324"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d. </w:t>
      </w:r>
      <w:r w:rsidR="00B27324"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 xml:space="preserve">yolunda harcanması, insandaki şefkat ve merhamet duygularını harekete geçirir. Çünkü </w:t>
      </w:r>
      <w:r w:rsidR="00B10D0A" w:rsidRPr="00E21DF0">
        <w:rPr>
          <w:rFonts w:asciiTheme="majorBidi" w:hAnsiTheme="majorBidi" w:cstheme="majorBidi"/>
          <w:sz w:val="24"/>
          <w:szCs w:val="24"/>
          <w:lang w:bidi="ar-AE"/>
        </w:rPr>
        <w:t>Allah</w:t>
      </w:r>
      <w:r w:rsidR="00B27324" w:rsidRPr="00E21DF0">
        <w:rPr>
          <w:rFonts w:asciiTheme="majorBidi" w:hAnsiTheme="majorBidi" w:cstheme="majorBidi"/>
          <w:sz w:val="24"/>
          <w:szCs w:val="24"/>
          <w:lang w:bidi="ar-AE"/>
        </w:rPr>
        <w:t xml:space="preserve">’ın insanların gönüllerine ve vicdanlarına </w:t>
      </w:r>
      <w:r w:rsidR="0054357B" w:rsidRPr="00E21DF0">
        <w:rPr>
          <w:rFonts w:asciiTheme="majorBidi" w:hAnsiTheme="majorBidi" w:cstheme="majorBidi"/>
          <w:sz w:val="24"/>
          <w:szCs w:val="24"/>
          <w:lang w:bidi="ar-AE"/>
        </w:rPr>
        <w:t>r</w:t>
      </w:r>
      <w:r w:rsidR="00B27324" w:rsidRPr="00E21DF0">
        <w:rPr>
          <w:rFonts w:asciiTheme="majorBidi" w:hAnsiTheme="majorBidi" w:cstheme="majorBidi"/>
          <w:sz w:val="24"/>
          <w:szCs w:val="24"/>
          <w:lang w:bidi="ar-AE"/>
        </w:rPr>
        <w:t>a</w:t>
      </w:r>
      <w:r w:rsidR="0054357B" w:rsidRPr="00E21DF0">
        <w:rPr>
          <w:rFonts w:asciiTheme="majorBidi" w:hAnsiTheme="majorBidi" w:cstheme="majorBidi"/>
          <w:sz w:val="24"/>
          <w:szCs w:val="24"/>
          <w:lang w:bidi="ar-AE"/>
        </w:rPr>
        <w:t>û</w:t>
      </w:r>
      <w:r w:rsidR="00B27324" w:rsidRPr="00E21DF0">
        <w:rPr>
          <w:rFonts w:asciiTheme="majorBidi" w:hAnsiTheme="majorBidi" w:cstheme="majorBidi"/>
          <w:sz w:val="24"/>
          <w:szCs w:val="24"/>
          <w:lang w:bidi="ar-AE"/>
        </w:rPr>
        <w:t xml:space="preserve">f ve </w:t>
      </w:r>
      <w:r w:rsidR="0054357B" w:rsidRPr="00E21DF0">
        <w:rPr>
          <w:rFonts w:asciiTheme="majorBidi" w:hAnsiTheme="majorBidi" w:cstheme="majorBidi"/>
          <w:sz w:val="24"/>
          <w:szCs w:val="24"/>
          <w:lang w:bidi="ar-AE"/>
        </w:rPr>
        <w:t>r</w:t>
      </w:r>
      <w:r w:rsidR="00B27324" w:rsidRPr="00E21DF0">
        <w:rPr>
          <w:rFonts w:asciiTheme="majorBidi" w:hAnsiTheme="majorBidi" w:cstheme="majorBidi"/>
          <w:sz w:val="24"/>
          <w:szCs w:val="24"/>
          <w:lang w:bidi="ar-AE"/>
        </w:rPr>
        <w:t>ah</w:t>
      </w:r>
      <w:r w:rsidR="0054357B" w:rsidRPr="00E21DF0">
        <w:rPr>
          <w:rFonts w:asciiTheme="majorBidi" w:hAnsiTheme="majorBidi" w:cstheme="majorBidi"/>
          <w:sz w:val="24"/>
          <w:szCs w:val="24"/>
          <w:lang w:bidi="ar-AE"/>
        </w:rPr>
        <w:t>î</w:t>
      </w:r>
      <w:r w:rsidR="00B27324" w:rsidRPr="00E21DF0">
        <w:rPr>
          <w:rFonts w:asciiTheme="majorBidi" w:hAnsiTheme="majorBidi" w:cstheme="majorBidi"/>
          <w:sz w:val="24"/>
          <w:szCs w:val="24"/>
          <w:lang w:bidi="ar-AE"/>
        </w:rPr>
        <w:t xml:space="preserve">m isimlerinin tecellisi olarak lütfettiği bu iki duygu,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yolunda vermenin ve paylaşmanın temel dinamiğidir. İşte insanın da diğer canlılara karşı ihsanda bulunmasının, iyilik etmesinin, onların ihtiyaçlarını gidermesinin sebebi şefkat ve merhamettir. Ancak bu şefkat ve merhamet duygularının geliştirilmesi gerekir. Bunun yolu da vermekten ve paylaşmaktan geçer.</w:t>
      </w:r>
    </w:p>
    <w:p w14:paraId="4AE20392" w14:textId="25F08E46" w:rsidR="00B27324"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e. </w:t>
      </w:r>
      <w:r w:rsidR="00B27324"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yolunda harcanması, insanın sabır sıfatı ile bezenmesine vesile olur. Sabır</w:t>
      </w:r>
      <w:r w:rsidR="00856AB5" w:rsidRPr="00E21DF0">
        <w:rPr>
          <w:rFonts w:asciiTheme="majorBidi" w:hAnsiTheme="majorBidi" w:cstheme="majorBidi"/>
          <w:sz w:val="24"/>
          <w:szCs w:val="24"/>
          <w:lang w:bidi="ar-AE"/>
        </w:rPr>
        <w:t>, “</w:t>
      </w:r>
      <w:r w:rsidR="00B27324" w:rsidRPr="00E21DF0">
        <w:rPr>
          <w:rFonts w:asciiTheme="majorBidi" w:hAnsiTheme="majorBidi" w:cstheme="majorBidi"/>
          <w:sz w:val="24"/>
          <w:szCs w:val="24"/>
          <w:lang w:bidi="ar-AE"/>
        </w:rPr>
        <w:t>nefsi, akıl ve şer</w:t>
      </w:r>
      <w:r w:rsidR="00856AB5" w:rsidRPr="00E21DF0">
        <w:rPr>
          <w:rFonts w:asciiTheme="majorBidi" w:hAnsiTheme="majorBidi" w:cstheme="majorBidi"/>
          <w:sz w:val="24"/>
          <w:szCs w:val="24"/>
          <w:lang w:bidi="ar-AE"/>
        </w:rPr>
        <w:t>’in</w:t>
      </w:r>
      <w:r w:rsidR="00B27324" w:rsidRPr="00E21DF0">
        <w:rPr>
          <w:rFonts w:asciiTheme="majorBidi" w:hAnsiTheme="majorBidi" w:cstheme="majorBidi"/>
          <w:sz w:val="24"/>
          <w:szCs w:val="24"/>
          <w:lang w:bidi="ar-AE"/>
        </w:rPr>
        <w:t xml:space="preserve"> gerektirdiği hususlar üzerinde veya onların onu hapsetmeyi gerektirdikleri hususlara karşı hapsetmek</w:t>
      </w:r>
      <w:r w:rsidR="00856AB5" w:rsidRPr="00E21DF0">
        <w:rPr>
          <w:rFonts w:asciiTheme="majorBidi" w:hAnsiTheme="majorBidi" w:cstheme="majorBidi"/>
          <w:sz w:val="24"/>
          <w:szCs w:val="24"/>
          <w:lang w:bidi="ar-AE"/>
        </w:rPr>
        <w:t>” demektir.</w:t>
      </w:r>
      <w:r w:rsidR="00B27324" w:rsidRPr="00E21DF0">
        <w:rPr>
          <w:rStyle w:val="DipnotBavurusu"/>
          <w:rFonts w:asciiTheme="majorBidi" w:hAnsiTheme="majorBidi" w:cstheme="majorBidi"/>
          <w:sz w:val="24"/>
          <w:szCs w:val="24"/>
          <w:lang w:bidi="ar-AE"/>
        </w:rPr>
        <w:footnoteReference w:id="283"/>
      </w:r>
      <w:r w:rsidR="00B27324" w:rsidRPr="00E21DF0">
        <w:rPr>
          <w:rFonts w:asciiTheme="majorBidi" w:hAnsiTheme="majorBidi" w:cstheme="majorBidi"/>
          <w:sz w:val="24"/>
          <w:szCs w:val="24"/>
          <w:lang w:bidi="ar-AE"/>
        </w:rPr>
        <w:t xml:space="preserve"> İşte insan</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da malı çok sevmesine rağmen</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 xml:space="preserve">onu </w:t>
      </w:r>
      <w:r w:rsidR="00B10D0A" w:rsidRPr="00E21DF0">
        <w:rPr>
          <w:rFonts w:asciiTheme="majorBidi" w:hAnsiTheme="majorBidi" w:cstheme="majorBidi"/>
          <w:sz w:val="24"/>
          <w:szCs w:val="24"/>
          <w:lang w:bidi="ar-AE"/>
        </w:rPr>
        <w:t>Allah</w:t>
      </w:r>
      <w:r w:rsidR="0054357B" w:rsidRPr="00E21DF0">
        <w:rPr>
          <w:rFonts w:asciiTheme="majorBidi" w:hAnsiTheme="majorBidi" w:cstheme="majorBidi"/>
          <w:sz w:val="24"/>
          <w:szCs w:val="24"/>
          <w:lang w:bidi="ar-AE"/>
        </w:rPr>
        <w:t xml:space="preserve"> </w:t>
      </w:r>
      <w:r w:rsidR="00B27324" w:rsidRPr="00E21DF0">
        <w:rPr>
          <w:rFonts w:asciiTheme="majorBidi" w:hAnsiTheme="majorBidi" w:cstheme="majorBidi"/>
          <w:sz w:val="24"/>
          <w:szCs w:val="24"/>
          <w:lang w:bidi="ar-AE"/>
        </w:rPr>
        <w:t xml:space="preserve">yolunda harcayarak kendisine </w:t>
      </w:r>
      <w:r w:rsidR="00F3041D" w:rsidRPr="00E21DF0">
        <w:rPr>
          <w:rFonts w:asciiTheme="majorBidi" w:hAnsiTheme="majorBidi" w:cstheme="majorBidi"/>
          <w:sz w:val="24"/>
          <w:szCs w:val="24"/>
          <w:lang w:bidi="ar-AE"/>
        </w:rPr>
        <w:t>hâk</w:t>
      </w:r>
      <w:r w:rsidR="00497962" w:rsidRPr="00E21DF0">
        <w:rPr>
          <w:rFonts w:asciiTheme="majorBidi" w:hAnsiTheme="majorBidi" w:cstheme="majorBidi"/>
          <w:sz w:val="24"/>
          <w:szCs w:val="24"/>
          <w:lang w:bidi="ar-AE"/>
        </w:rPr>
        <w:t>i</w:t>
      </w:r>
      <w:r w:rsidR="00B27324" w:rsidRPr="00E21DF0">
        <w:rPr>
          <w:rFonts w:asciiTheme="majorBidi" w:hAnsiTheme="majorBidi" w:cstheme="majorBidi"/>
          <w:sz w:val="24"/>
          <w:szCs w:val="24"/>
          <w:lang w:bidi="ar-AE"/>
        </w:rPr>
        <w:t xml:space="preserve">m olur ve nefsini hapseder. </w:t>
      </w:r>
      <w:r w:rsidR="00F3041D" w:rsidRPr="00E21DF0">
        <w:rPr>
          <w:rFonts w:asciiTheme="majorBidi" w:hAnsiTheme="majorBidi" w:cstheme="majorBidi"/>
          <w:sz w:val="24"/>
          <w:szCs w:val="24"/>
          <w:lang w:bidi="ar-AE"/>
        </w:rPr>
        <w:t>Nefsinin mal</w:t>
      </w:r>
      <w:r w:rsidR="00F61829" w:rsidRPr="00E21DF0">
        <w:rPr>
          <w:rFonts w:asciiTheme="majorBidi" w:hAnsiTheme="majorBidi" w:cstheme="majorBidi"/>
          <w:sz w:val="24"/>
          <w:szCs w:val="24"/>
          <w:lang w:bidi="ar-AE"/>
        </w:rPr>
        <w:t xml:space="preserve">ın </w:t>
      </w:r>
      <w:r w:rsidR="00F3041D" w:rsidRPr="00E21DF0">
        <w:rPr>
          <w:rFonts w:asciiTheme="majorBidi" w:hAnsiTheme="majorBidi" w:cstheme="majorBidi"/>
          <w:sz w:val="24"/>
          <w:szCs w:val="24"/>
          <w:lang w:bidi="ar-AE"/>
        </w:rPr>
        <w:t>peşinden koşmasına engel olur. Rabbine razı edecek şekilde nefsi ile mücadelede sebat gösterir. Böylelikle de sabredenlerden olur.</w:t>
      </w:r>
    </w:p>
    <w:p w14:paraId="2F33C81E" w14:textId="14CAB67C" w:rsidR="00546ECC" w:rsidRPr="00E21DF0" w:rsidRDefault="00546EC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49796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yolunda harcanması</w:t>
      </w:r>
      <w:r w:rsidR="00CB0351"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paylaşma, yardımlaşma, dayanışma vb. pek çok ahl</w:t>
      </w:r>
      <w:r w:rsidR="00497962"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kî özelliklerin </w:t>
      </w:r>
      <w:r w:rsidR="00CB0351" w:rsidRPr="00E21DF0">
        <w:rPr>
          <w:rFonts w:asciiTheme="majorBidi" w:hAnsiTheme="majorBidi" w:cstheme="majorBidi"/>
          <w:sz w:val="24"/>
          <w:szCs w:val="24"/>
          <w:lang w:bidi="ar-AE"/>
        </w:rPr>
        <w:t xml:space="preserve">insanda oluşmasına ve </w:t>
      </w:r>
      <w:r w:rsidRPr="00E21DF0">
        <w:rPr>
          <w:rFonts w:asciiTheme="majorBidi" w:hAnsiTheme="majorBidi" w:cstheme="majorBidi"/>
          <w:sz w:val="24"/>
          <w:szCs w:val="24"/>
          <w:lang w:bidi="ar-AE"/>
        </w:rPr>
        <w:t>gelişmesine de etki etmektedir.</w:t>
      </w:r>
    </w:p>
    <w:p w14:paraId="0005BBB4" w14:textId="4E6F4623" w:rsidR="00F3041D" w:rsidRPr="00E21DF0" w:rsidRDefault="00F3041D"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Nankörlük eden insan üzerinde ma</w:t>
      </w:r>
      <w:r w:rsidR="00F61829" w:rsidRPr="00E21DF0">
        <w:rPr>
          <w:rFonts w:asciiTheme="majorBidi" w:hAnsiTheme="majorBidi" w:cstheme="majorBidi"/>
          <w:sz w:val="24"/>
          <w:szCs w:val="24"/>
          <w:lang w:bidi="ar-AE"/>
        </w:rPr>
        <w:t xml:space="preserve">lın </w:t>
      </w:r>
      <w:r w:rsidR="00497962" w:rsidRPr="00E21DF0">
        <w:rPr>
          <w:rFonts w:asciiTheme="majorBidi" w:hAnsiTheme="majorBidi" w:cstheme="majorBidi"/>
          <w:sz w:val="24"/>
          <w:szCs w:val="24"/>
          <w:lang w:bidi="ar-AE"/>
        </w:rPr>
        <w:t xml:space="preserve">olumsuz </w:t>
      </w:r>
      <w:r w:rsidRPr="00E21DF0">
        <w:rPr>
          <w:rFonts w:asciiTheme="majorBidi" w:hAnsiTheme="majorBidi" w:cstheme="majorBidi"/>
          <w:sz w:val="24"/>
          <w:szCs w:val="24"/>
          <w:lang w:bidi="ar-AE"/>
        </w:rPr>
        <w:t>ahlâkî etkilerinden bazıların</w:t>
      </w:r>
      <w:r w:rsidR="000C4945" w:rsidRPr="00E21DF0">
        <w:rPr>
          <w:rFonts w:asciiTheme="majorBidi" w:hAnsiTheme="majorBidi" w:cstheme="majorBidi"/>
          <w:sz w:val="24"/>
          <w:szCs w:val="24"/>
          <w:lang w:bidi="ar-AE"/>
        </w:rPr>
        <w:t>ı</w:t>
      </w:r>
      <w:r w:rsidRPr="00E21DF0">
        <w:rPr>
          <w:rFonts w:asciiTheme="majorBidi" w:hAnsiTheme="majorBidi" w:cstheme="majorBidi"/>
          <w:sz w:val="24"/>
          <w:szCs w:val="24"/>
          <w:lang w:bidi="ar-AE"/>
        </w:rPr>
        <w:t xml:space="preserve"> da şu şekilde sıralayabiliriz:</w:t>
      </w:r>
    </w:p>
    <w:p w14:paraId="0A798D7D" w14:textId="1FDA7143" w:rsidR="00F3041D"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 </w:t>
      </w:r>
      <w:r w:rsidR="00F3041D" w:rsidRPr="00E21DF0">
        <w:rPr>
          <w:rFonts w:asciiTheme="majorBidi" w:hAnsiTheme="majorBidi" w:cstheme="majorBidi"/>
          <w:sz w:val="24"/>
          <w:szCs w:val="24"/>
          <w:lang w:bidi="ar-AE"/>
        </w:rPr>
        <w:t>Mal</w:t>
      </w:r>
      <w:r w:rsidR="00F61829"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497962" w:rsidRPr="00E21DF0">
        <w:rPr>
          <w:rFonts w:asciiTheme="majorBidi" w:hAnsiTheme="majorBidi" w:cstheme="majorBidi"/>
          <w:sz w:val="24"/>
          <w:szCs w:val="24"/>
          <w:lang w:bidi="ar-AE"/>
        </w:rPr>
        <w:t xml:space="preserve"> </w:t>
      </w:r>
      <w:r w:rsidR="00F3041D" w:rsidRPr="00E21DF0">
        <w:rPr>
          <w:rFonts w:asciiTheme="majorBidi" w:hAnsiTheme="majorBidi" w:cstheme="majorBidi"/>
          <w:sz w:val="24"/>
          <w:szCs w:val="24"/>
          <w:lang w:bidi="ar-AE"/>
        </w:rPr>
        <w:t>yolunda harcanmaması, insanda hırs ve tamahı körükler. Bu da insanın, elindeki mal</w:t>
      </w:r>
      <w:r w:rsidR="00F61829" w:rsidRPr="00E21DF0">
        <w:rPr>
          <w:rFonts w:asciiTheme="majorBidi" w:hAnsiTheme="majorBidi" w:cstheme="majorBidi"/>
          <w:sz w:val="24"/>
          <w:szCs w:val="24"/>
          <w:lang w:bidi="ar-AE"/>
        </w:rPr>
        <w:t xml:space="preserve">ını </w:t>
      </w:r>
      <w:r w:rsidR="00F3041D" w:rsidRPr="00E21DF0">
        <w:rPr>
          <w:rFonts w:asciiTheme="majorBidi" w:hAnsiTheme="majorBidi" w:cstheme="majorBidi"/>
          <w:sz w:val="24"/>
          <w:szCs w:val="24"/>
          <w:lang w:bidi="ar-AE"/>
        </w:rPr>
        <w:t xml:space="preserve">gerektiği yerde kullanmamasına veya hiç kimseyle paylaşmadan biriktirmesine sebep olur. Yani insan, mal-mülk sevdasına düşerek nefsin istekleri doğrultusunda hareket eder. Oysa </w:t>
      </w:r>
      <w:r w:rsidR="00522091" w:rsidRPr="00E21DF0">
        <w:rPr>
          <w:rFonts w:asciiTheme="majorBidi" w:hAnsiTheme="majorBidi" w:cstheme="majorBidi"/>
          <w:sz w:val="24"/>
          <w:szCs w:val="24"/>
          <w:lang w:bidi="ar-AE"/>
        </w:rPr>
        <w:t>Allah</w:t>
      </w:r>
      <w:r w:rsidR="00497962" w:rsidRPr="00E21DF0">
        <w:rPr>
          <w:rFonts w:asciiTheme="majorBidi" w:hAnsiTheme="majorBidi" w:cstheme="majorBidi"/>
          <w:sz w:val="24"/>
          <w:szCs w:val="24"/>
          <w:lang w:bidi="ar-AE"/>
        </w:rPr>
        <w:t xml:space="preserve"> </w:t>
      </w:r>
      <w:r w:rsidR="00F3041D" w:rsidRPr="00E21DF0">
        <w:rPr>
          <w:rFonts w:asciiTheme="majorBidi" w:hAnsiTheme="majorBidi" w:cstheme="majorBidi"/>
          <w:sz w:val="24"/>
          <w:szCs w:val="24"/>
          <w:lang w:bidi="ar-AE"/>
        </w:rPr>
        <w:t>“Nefsinin tamahkârlığından korunabilmiş kimseler, işte onlar saadete eren kimselerdir”</w:t>
      </w:r>
      <w:r w:rsidR="00F3041D" w:rsidRPr="00E21DF0">
        <w:rPr>
          <w:rStyle w:val="DipnotBavurusu"/>
          <w:rFonts w:asciiTheme="majorBidi" w:hAnsiTheme="majorBidi" w:cstheme="majorBidi"/>
          <w:sz w:val="24"/>
          <w:szCs w:val="24"/>
          <w:lang w:bidi="ar-AE"/>
        </w:rPr>
        <w:footnoteReference w:id="284"/>
      </w:r>
      <w:r w:rsidR="00F3041D" w:rsidRPr="00E21DF0">
        <w:rPr>
          <w:rFonts w:asciiTheme="majorBidi" w:hAnsiTheme="majorBidi" w:cstheme="majorBidi"/>
          <w:sz w:val="24"/>
          <w:szCs w:val="24"/>
          <w:lang w:bidi="ar-AE"/>
        </w:rPr>
        <w:t xml:space="preserve"> buyurarak nefsin tamahkârlığından sakınma hususunda bize uyarıda bulunmaktadır.</w:t>
      </w:r>
    </w:p>
    <w:p w14:paraId="7479FFC5" w14:textId="5C49D012" w:rsidR="005C4577"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 </w:t>
      </w:r>
      <w:r w:rsidR="000E6E5F" w:rsidRPr="00E21DF0">
        <w:rPr>
          <w:rFonts w:asciiTheme="majorBidi" w:hAnsiTheme="majorBidi" w:cstheme="majorBidi"/>
          <w:sz w:val="24"/>
          <w:szCs w:val="24"/>
          <w:lang w:bidi="ar-AE"/>
        </w:rPr>
        <w:t>Mal yığma</w:t>
      </w:r>
      <w:r w:rsidR="00F61829" w:rsidRPr="00E21DF0">
        <w:rPr>
          <w:rFonts w:asciiTheme="majorBidi" w:hAnsiTheme="majorBidi" w:cstheme="majorBidi"/>
          <w:sz w:val="24"/>
          <w:szCs w:val="24"/>
          <w:lang w:bidi="ar-AE"/>
        </w:rPr>
        <w:t xml:space="preserve">daki </w:t>
      </w:r>
      <w:r w:rsidR="000E6E5F" w:rsidRPr="00E21DF0">
        <w:rPr>
          <w:rFonts w:asciiTheme="majorBidi" w:hAnsiTheme="majorBidi" w:cstheme="majorBidi"/>
          <w:sz w:val="24"/>
          <w:szCs w:val="24"/>
          <w:lang w:bidi="ar-AE"/>
        </w:rPr>
        <w:t xml:space="preserve">ölçüsüz tutumlar, insanda cimriliğe sebep olur. Bunula muttasıf olan kişi, elindeki malın tükeneceği korkusu ile cimrilik yapar. “Rabbinizin </w:t>
      </w:r>
      <w:r w:rsidR="00497962" w:rsidRPr="00E21DF0">
        <w:rPr>
          <w:rFonts w:asciiTheme="majorBidi" w:hAnsiTheme="majorBidi" w:cstheme="majorBidi"/>
          <w:sz w:val="24"/>
          <w:szCs w:val="24"/>
          <w:lang w:bidi="ar-AE"/>
        </w:rPr>
        <w:t>rahmet</w:t>
      </w:r>
      <w:r w:rsidR="000E6E5F" w:rsidRPr="00E21DF0">
        <w:rPr>
          <w:rFonts w:asciiTheme="majorBidi" w:hAnsiTheme="majorBidi" w:cstheme="majorBidi"/>
          <w:sz w:val="24"/>
          <w:szCs w:val="24"/>
          <w:lang w:bidi="ar-AE"/>
        </w:rPr>
        <w:t xml:space="preserve"> hazinelerine siz sahip olsaydınız, tükenir korkusuyla yine de cimrilik ederdiniz. Zaten insan pek cimridir”</w:t>
      </w:r>
      <w:r w:rsidR="000E6E5F" w:rsidRPr="00E21DF0">
        <w:rPr>
          <w:rStyle w:val="DipnotBavurusu"/>
          <w:rFonts w:asciiTheme="majorBidi" w:hAnsiTheme="majorBidi" w:cstheme="majorBidi"/>
          <w:sz w:val="24"/>
          <w:szCs w:val="24"/>
          <w:lang w:bidi="ar-AE"/>
        </w:rPr>
        <w:footnoteReference w:id="285"/>
      </w:r>
      <w:r w:rsidR="000E6E5F"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0E6E5F" w:rsidRPr="00E21DF0">
        <w:rPr>
          <w:rFonts w:asciiTheme="majorBidi" w:hAnsiTheme="majorBidi" w:cstheme="majorBidi"/>
          <w:sz w:val="24"/>
          <w:szCs w:val="24"/>
          <w:lang w:bidi="ar-AE"/>
        </w:rPr>
        <w:t>i bunu beyan etmektedir. Ayrıca yarından emin olma, başkalarına</w:t>
      </w:r>
      <w:r w:rsidR="00856AB5" w:rsidRPr="00E21DF0">
        <w:rPr>
          <w:rFonts w:asciiTheme="majorBidi" w:hAnsiTheme="majorBidi" w:cstheme="majorBidi"/>
          <w:sz w:val="24"/>
          <w:szCs w:val="24"/>
          <w:lang w:bidi="ar-AE"/>
        </w:rPr>
        <w:t xml:space="preserve"> ihtiyaç duymama</w:t>
      </w:r>
      <w:r w:rsidR="000E6E5F" w:rsidRPr="00E21DF0">
        <w:rPr>
          <w:rFonts w:asciiTheme="majorBidi" w:hAnsiTheme="majorBidi" w:cstheme="majorBidi"/>
          <w:sz w:val="24"/>
          <w:szCs w:val="24"/>
          <w:lang w:bidi="ar-AE"/>
        </w:rPr>
        <w:t xml:space="preserve">, </w:t>
      </w:r>
      <w:r w:rsidR="00820B52" w:rsidRPr="00E21DF0">
        <w:rPr>
          <w:rFonts w:asciiTheme="majorBidi" w:hAnsiTheme="majorBidi" w:cstheme="majorBidi"/>
          <w:sz w:val="24"/>
          <w:szCs w:val="24"/>
          <w:lang w:bidi="ar-AE"/>
        </w:rPr>
        <w:t>yakın</w:t>
      </w:r>
      <w:r w:rsidR="00856AB5" w:rsidRPr="00E21DF0">
        <w:rPr>
          <w:rFonts w:asciiTheme="majorBidi" w:hAnsiTheme="majorBidi" w:cstheme="majorBidi"/>
          <w:sz w:val="24"/>
          <w:szCs w:val="24"/>
          <w:lang w:bidi="ar-AE"/>
        </w:rPr>
        <w:t xml:space="preserve"> akrabalarına güzel bir </w:t>
      </w:r>
      <w:r w:rsidR="00F61829" w:rsidRPr="00E21DF0">
        <w:rPr>
          <w:rFonts w:asciiTheme="majorBidi" w:hAnsiTheme="majorBidi" w:cstheme="majorBidi"/>
          <w:sz w:val="24"/>
          <w:szCs w:val="24"/>
          <w:lang w:bidi="ar-AE"/>
        </w:rPr>
        <w:t>mal</w:t>
      </w:r>
      <w:r w:rsidR="00820B52" w:rsidRPr="00E21DF0">
        <w:rPr>
          <w:rFonts w:asciiTheme="majorBidi" w:hAnsiTheme="majorBidi" w:cstheme="majorBidi"/>
          <w:sz w:val="24"/>
          <w:szCs w:val="24"/>
          <w:lang w:bidi="ar-AE"/>
        </w:rPr>
        <w:t xml:space="preserve"> bırakma,</w:t>
      </w:r>
      <w:r w:rsidR="00856AB5" w:rsidRPr="00E21DF0">
        <w:rPr>
          <w:rFonts w:asciiTheme="majorBidi" w:hAnsiTheme="majorBidi" w:cstheme="majorBidi"/>
          <w:sz w:val="24"/>
          <w:szCs w:val="24"/>
          <w:lang w:bidi="ar-AE"/>
        </w:rPr>
        <w:t xml:space="preserve"> ihtimal</w:t>
      </w:r>
      <w:r w:rsidR="00497962" w:rsidRPr="00E21DF0">
        <w:rPr>
          <w:rFonts w:asciiTheme="majorBidi" w:hAnsiTheme="majorBidi" w:cstheme="majorBidi"/>
          <w:sz w:val="24"/>
          <w:szCs w:val="24"/>
          <w:lang w:bidi="ar-AE"/>
        </w:rPr>
        <w:t>i</w:t>
      </w:r>
      <w:r w:rsidR="00856AB5" w:rsidRPr="00E21DF0">
        <w:rPr>
          <w:rFonts w:asciiTheme="majorBidi" w:hAnsiTheme="majorBidi" w:cstheme="majorBidi"/>
          <w:sz w:val="24"/>
          <w:szCs w:val="24"/>
          <w:lang w:bidi="ar-AE"/>
        </w:rPr>
        <w:t xml:space="preserve"> felâket ve </w:t>
      </w:r>
      <w:r w:rsidR="00820B52" w:rsidRPr="00E21DF0">
        <w:rPr>
          <w:rFonts w:asciiTheme="majorBidi" w:hAnsiTheme="majorBidi" w:cstheme="majorBidi"/>
          <w:sz w:val="24"/>
          <w:szCs w:val="24"/>
          <w:lang w:bidi="ar-AE"/>
        </w:rPr>
        <w:t xml:space="preserve">musibetlere karşı </w:t>
      </w:r>
      <w:r w:rsidR="00856AB5" w:rsidRPr="00E21DF0">
        <w:rPr>
          <w:rFonts w:asciiTheme="majorBidi" w:hAnsiTheme="majorBidi" w:cstheme="majorBidi"/>
          <w:sz w:val="24"/>
          <w:szCs w:val="24"/>
          <w:lang w:bidi="ar-AE"/>
        </w:rPr>
        <w:t xml:space="preserve">tedbir </w:t>
      </w:r>
      <w:r w:rsidR="00820B52" w:rsidRPr="00E21DF0">
        <w:rPr>
          <w:rFonts w:asciiTheme="majorBidi" w:hAnsiTheme="majorBidi" w:cstheme="majorBidi"/>
          <w:sz w:val="24"/>
          <w:szCs w:val="24"/>
          <w:lang w:bidi="ar-AE"/>
        </w:rPr>
        <w:t>alma gibi</w:t>
      </w:r>
      <w:r w:rsidR="00856AB5" w:rsidRPr="00E21DF0">
        <w:rPr>
          <w:rFonts w:asciiTheme="majorBidi" w:hAnsiTheme="majorBidi" w:cstheme="majorBidi"/>
          <w:sz w:val="24"/>
          <w:szCs w:val="24"/>
          <w:lang w:bidi="ar-AE"/>
        </w:rPr>
        <w:t xml:space="preserve"> düşünceler </w:t>
      </w:r>
      <w:r w:rsidR="00820B52" w:rsidRPr="00E21DF0">
        <w:rPr>
          <w:rFonts w:asciiTheme="majorBidi" w:hAnsiTheme="majorBidi" w:cstheme="majorBidi"/>
          <w:sz w:val="24"/>
          <w:szCs w:val="24"/>
          <w:lang w:bidi="ar-AE"/>
        </w:rPr>
        <w:t>insanı cimriliğe</w:t>
      </w:r>
      <w:r w:rsidR="00820B52" w:rsidRPr="00E21DF0">
        <w:rPr>
          <w:rStyle w:val="DipnotBavurusu"/>
          <w:rFonts w:asciiTheme="majorBidi" w:hAnsiTheme="majorBidi" w:cstheme="majorBidi"/>
          <w:sz w:val="24"/>
          <w:szCs w:val="24"/>
          <w:lang w:bidi="ar-AE"/>
        </w:rPr>
        <w:footnoteReference w:id="286"/>
      </w:r>
      <w:r w:rsidR="00820B52" w:rsidRPr="00E21DF0">
        <w:rPr>
          <w:rFonts w:asciiTheme="majorBidi" w:hAnsiTheme="majorBidi" w:cstheme="majorBidi"/>
          <w:sz w:val="24"/>
          <w:szCs w:val="24"/>
          <w:lang w:bidi="ar-AE"/>
        </w:rPr>
        <w:t xml:space="preserve">, cimrilikte cehenneme </w:t>
      </w:r>
      <w:r w:rsidR="00820B52" w:rsidRPr="00E21DF0">
        <w:rPr>
          <w:rFonts w:asciiTheme="majorBidi" w:hAnsiTheme="majorBidi" w:cstheme="majorBidi"/>
          <w:sz w:val="24"/>
          <w:szCs w:val="24"/>
          <w:lang w:bidi="ar-AE"/>
        </w:rPr>
        <w:lastRenderedPageBreak/>
        <w:t>sürüklemektedir. “Lakin ne mümkün! O cehennem alev alev yanan bir ateştir. Eli, ayağı, bütün uzuvları söküp atar. İmana sırtını dönüp haktan yüz çevireni, bir de servet toplayıp yığan ve hayırda harcamayanı ateş kendine çağırır. Gerçekten insan cimri olarak yaratılmıştır. Başı derde düştü mü sızlanır durur. Ama servet sahibi olunca da pinti kesilir”</w:t>
      </w:r>
      <w:r w:rsidR="00820B52" w:rsidRPr="00E21DF0">
        <w:rPr>
          <w:rStyle w:val="DipnotBavurusu"/>
          <w:rFonts w:asciiTheme="majorBidi" w:hAnsiTheme="majorBidi" w:cstheme="majorBidi"/>
          <w:sz w:val="24"/>
          <w:szCs w:val="24"/>
          <w:lang w:bidi="ar-AE"/>
        </w:rPr>
        <w:footnoteReference w:id="287"/>
      </w:r>
      <w:r w:rsidR="00820B52"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w:t>
      </w:r>
      <w:r w:rsidR="00820B52" w:rsidRPr="00E21DF0">
        <w:rPr>
          <w:rFonts w:asciiTheme="majorBidi" w:hAnsiTheme="majorBidi" w:cstheme="majorBidi"/>
          <w:sz w:val="24"/>
          <w:szCs w:val="24"/>
          <w:lang w:bidi="ar-AE"/>
        </w:rPr>
        <w:t>i bize malı toplayıp onun hakkını vermeyeni cehennemin çağıracağını bildirmektedir.</w:t>
      </w:r>
    </w:p>
    <w:p w14:paraId="6BC7B4C3" w14:textId="10F349D0" w:rsidR="00820B52" w:rsidRPr="00E21DF0" w:rsidRDefault="00124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 </w:t>
      </w:r>
      <w:r w:rsidR="00820B52" w:rsidRPr="00E21DF0">
        <w:rPr>
          <w:rFonts w:asciiTheme="majorBidi" w:hAnsiTheme="majorBidi" w:cstheme="majorBidi"/>
          <w:sz w:val="24"/>
          <w:szCs w:val="24"/>
          <w:lang w:bidi="ar-AE"/>
        </w:rPr>
        <w:t>Mal, insanda kibir ve gururu kamçılar. Çünkü servet sahibi kimseler, kendilerinden mal</w:t>
      </w:r>
      <w:r w:rsidR="00190ED4" w:rsidRPr="00E21DF0">
        <w:rPr>
          <w:rFonts w:asciiTheme="majorBidi" w:hAnsiTheme="majorBidi" w:cstheme="majorBidi"/>
          <w:sz w:val="24"/>
          <w:szCs w:val="24"/>
          <w:lang w:bidi="ar-AE"/>
        </w:rPr>
        <w:t xml:space="preserve"> </w:t>
      </w:r>
      <w:r w:rsidR="00820B52" w:rsidRPr="00E21DF0">
        <w:rPr>
          <w:rFonts w:asciiTheme="majorBidi" w:hAnsiTheme="majorBidi" w:cstheme="majorBidi"/>
          <w:sz w:val="24"/>
          <w:szCs w:val="24"/>
          <w:lang w:bidi="ar-AE"/>
        </w:rPr>
        <w:t>yönünden daha zayıf olan kimseleri hor ve hakir görürler.</w:t>
      </w:r>
      <w:r w:rsidR="00307F00" w:rsidRPr="00E21DF0">
        <w:rPr>
          <w:rFonts w:asciiTheme="majorBidi" w:hAnsiTheme="majorBidi" w:cstheme="majorBidi"/>
          <w:sz w:val="24"/>
          <w:szCs w:val="24"/>
          <w:lang w:bidi="ar-AE"/>
        </w:rPr>
        <w:t xml:space="preserve"> Sahip oldukları mal</w:t>
      </w:r>
      <w:r w:rsidR="00190ED4" w:rsidRPr="00E21DF0">
        <w:rPr>
          <w:rFonts w:asciiTheme="majorBidi" w:hAnsiTheme="majorBidi" w:cstheme="majorBidi"/>
          <w:sz w:val="24"/>
          <w:szCs w:val="24"/>
          <w:lang w:bidi="ar-AE"/>
        </w:rPr>
        <w:t xml:space="preserve">ın </w:t>
      </w:r>
      <w:r w:rsidR="00307F00" w:rsidRPr="00E21DF0">
        <w:rPr>
          <w:rFonts w:asciiTheme="majorBidi" w:hAnsiTheme="majorBidi" w:cstheme="majorBidi"/>
          <w:sz w:val="24"/>
          <w:szCs w:val="24"/>
          <w:lang w:bidi="ar-AE"/>
        </w:rPr>
        <w:t xml:space="preserve">kendi çaba ve gayretinden kaynaklandıkları vehmine kapılarak bunların </w:t>
      </w:r>
      <w:r w:rsidR="00B10D0A" w:rsidRPr="00E21DF0">
        <w:rPr>
          <w:rFonts w:asciiTheme="majorBidi" w:hAnsiTheme="majorBidi" w:cstheme="majorBidi"/>
          <w:sz w:val="24"/>
          <w:szCs w:val="24"/>
          <w:lang w:bidi="ar-AE"/>
        </w:rPr>
        <w:t>Allah</w:t>
      </w:r>
      <w:r w:rsidR="00307F00" w:rsidRPr="00E21DF0">
        <w:rPr>
          <w:rFonts w:asciiTheme="majorBidi" w:hAnsiTheme="majorBidi" w:cstheme="majorBidi"/>
          <w:sz w:val="24"/>
          <w:szCs w:val="24"/>
          <w:lang w:bidi="ar-AE"/>
        </w:rPr>
        <w:t>’ın bir lütfu, ihsanı olduğundan gaflet ederler. Böylece kibirlenip böbürlenerek kendilerine mal</w:t>
      </w:r>
      <w:r w:rsidR="00190ED4" w:rsidRPr="00E21DF0">
        <w:rPr>
          <w:rFonts w:asciiTheme="majorBidi" w:hAnsiTheme="majorBidi" w:cstheme="majorBidi"/>
          <w:sz w:val="24"/>
          <w:szCs w:val="24"/>
          <w:lang w:bidi="ar-AE"/>
        </w:rPr>
        <w:t xml:space="preserve">ı </w:t>
      </w:r>
      <w:r w:rsidR="00307F00" w:rsidRPr="00E21DF0">
        <w:rPr>
          <w:rFonts w:asciiTheme="majorBidi" w:hAnsiTheme="majorBidi" w:cstheme="majorBidi"/>
          <w:sz w:val="24"/>
          <w:szCs w:val="24"/>
          <w:lang w:bidi="ar-AE"/>
        </w:rPr>
        <w:t xml:space="preserve">ihsan eden </w:t>
      </w:r>
      <w:r w:rsidR="00522091" w:rsidRPr="00E21DF0">
        <w:rPr>
          <w:rFonts w:asciiTheme="majorBidi" w:hAnsiTheme="majorBidi" w:cstheme="majorBidi"/>
          <w:sz w:val="24"/>
          <w:szCs w:val="24"/>
          <w:lang w:bidi="ar-AE"/>
        </w:rPr>
        <w:t>Allah</w:t>
      </w:r>
      <w:r w:rsidR="00307F00" w:rsidRPr="00E21DF0">
        <w:rPr>
          <w:rFonts w:asciiTheme="majorBidi" w:hAnsiTheme="majorBidi" w:cstheme="majorBidi"/>
          <w:sz w:val="24"/>
          <w:szCs w:val="24"/>
          <w:lang w:bidi="ar-AE"/>
        </w:rPr>
        <w:t xml:space="preserve">’ı unuturlar ve insanlara karşı olan vazifelerini yerine getirmezler.  </w:t>
      </w:r>
      <w:r w:rsidR="00B10D0A" w:rsidRPr="00E21DF0">
        <w:rPr>
          <w:rFonts w:asciiTheme="majorBidi" w:hAnsiTheme="majorBidi" w:cstheme="majorBidi"/>
          <w:sz w:val="24"/>
          <w:szCs w:val="24"/>
          <w:lang w:bidi="ar-AE"/>
        </w:rPr>
        <w:t>Kur’ân’da</w:t>
      </w:r>
      <w:r w:rsidR="008D394F" w:rsidRPr="00E21DF0">
        <w:rPr>
          <w:rFonts w:asciiTheme="majorBidi" w:hAnsiTheme="majorBidi" w:cstheme="majorBidi"/>
          <w:sz w:val="24"/>
          <w:szCs w:val="24"/>
          <w:lang w:bidi="ar-AE"/>
        </w:rPr>
        <w:t xml:space="preserve"> </w:t>
      </w:r>
      <w:r w:rsidR="00307F00" w:rsidRPr="00E21DF0">
        <w:rPr>
          <w:rFonts w:asciiTheme="majorBidi" w:hAnsiTheme="majorBidi" w:cstheme="majorBidi"/>
          <w:sz w:val="24"/>
          <w:szCs w:val="24"/>
          <w:lang w:bidi="ar-AE"/>
        </w:rPr>
        <w:t xml:space="preserve">kibir ve gurura saplanmış olan </w:t>
      </w:r>
      <w:r w:rsidR="00D01C76" w:rsidRPr="00E21DF0">
        <w:rPr>
          <w:rFonts w:asciiTheme="majorBidi" w:hAnsiTheme="majorBidi" w:cstheme="majorBidi"/>
          <w:sz w:val="24"/>
          <w:szCs w:val="24"/>
          <w:lang w:bidi="ar-AE"/>
        </w:rPr>
        <w:t>Kârûn</w:t>
      </w:r>
      <w:r w:rsidR="00307F00" w:rsidRPr="00E21DF0">
        <w:rPr>
          <w:rFonts w:asciiTheme="majorBidi" w:hAnsiTheme="majorBidi" w:cstheme="majorBidi"/>
          <w:sz w:val="24"/>
          <w:szCs w:val="24"/>
          <w:lang w:bidi="ar-AE"/>
        </w:rPr>
        <w:t xml:space="preserve"> ve </w:t>
      </w:r>
      <w:r w:rsidR="008D394F" w:rsidRPr="00E21DF0">
        <w:rPr>
          <w:rFonts w:asciiTheme="majorBidi" w:hAnsiTheme="majorBidi" w:cstheme="majorBidi"/>
          <w:sz w:val="24"/>
          <w:szCs w:val="24"/>
          <w:lang w:bidi="ar-AE"/>
        </w:rPr>
        <w:t>b</w:t>
      </w:r>
      <w:r w:rsidR="00307F00" w:rsidRPr="00E21DF0">
        <w:rPr>
          <w:rFonts w:asciiTheme="majorBidi" w:hAnsiTheme="majorBidi" w:cstheme="majorBidi"/>
          <w:sz w:val="24"/>
          <w:szCs w:val="24"/>
          <w:lang w:bidi="ar-AE"/>
        </w:rPr>
        <w:t xml:space="preserve">ahçe </w:t>
      </w:r>
      <w:r w:rsidR="008D394F" w:rsidRPr="00E21DF0">
        <w:rPr>
          <w:rFonts w:asciiTheme="majorBidi" w:hAnsiTheme="majorBidi" w:cstheme="majorBidi"/>
          <w:sz w:val="24"/>
          <w:szCs w:val="24"/>
          <w:lang w:bidi="ar-AE"/>
        </w:rPr>
        <w:t>s</w:t>
      </w:r>
      <w:r w:rsidR="00307F00" w:rsidRPr="00E21DF0">
        <w:rPr>
          <w:rFonts w:asciiTheme="majorBidi" w:hAnsiTheme="majorBidi" w:cstheme="majorBidi"/>
          <w:sz w:val="24"/>
          <w:szCs w:val="24"/>
          <w:lang w:bidi="ar-AE"/>
        </w:rPr>
        <w:t>ahipleri</w:t>
      </w:r>
      <w:r w:rsidR="00307F00" w:rsidRPr="00E21DF0">
        <w:rPr>
          <w:rFonts w:asciiTheme="majorBidi" w:hAnsiTheme="majorBidi" w:cstheme="majorBidi"/>
          <w:i/>
          <w:iCs/>
          <w:sz w:val="24"/>
          <w:szCs w:val="24"/>
          <w:lang w:bidi="ar-AE"/>
        </w:rPr>
        <w:t xml:space="preserve"> </w:t>
      </w:r>
      <w:r w:rsidR="00307F00" w:rsidRPr="00E21DF0">
        <w:rPr>
          <w:rFonts w:asciiTheme="majorBidi" w:hAnsiTheme="majorBidi" w:cstheme="majorBidi"/>
          <w:sz w:val="24"/>
          <w:szCs w:val="24"/>
          <w:lang w:bidi="ar-AE"/>
        </w:rPr>
        <w:t>bu hususa en güzel örnektir.</w:t>
      </w:r>
    </w:p>
    <w:p w14:paraId="697D82EB" w14:textId="4917592A" w:rsidR="002B6D07" w:rsidRDefault="00124861"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 </w:t>
      </w:r>
      <w:r w:rsidR="00307F00" w:rsidRPr="00E21DF0">
        <w:rPr>
          <w:rFonts w:asciiTheme="majorBidi" w:hAnsiTheme="majorBidi" w:cstheme="majorBidi"/>
          <w:sz w:val="24"/>
          <w:szCs w:val="24"/>
          <w:lang w:bidi="ar-AE"/>
        </w:rPr>
        <w:t>Mal</w:t>
      </w:r>
      <w:r w:rsidR="008D394F" w:rsidRPr="00E21DF0">
        <w:rPr>
          <w:rFonts w:asciiTheme="majorBidi" w:hAnsiTheme="majorBidi" w:cstheme="majorBidi"/>
          <w:sz w:val="24"/>
          <w:szCs w:val="24"/>
          <w:lang w:bidi="ar-AE"/>
        </w:rPr>
        <w:t xml:space="preserve">, </w:t>
      </w:r>
      <w:r w:rsidR="00307F00" w:rsidRPr="00E21DF0">
        <w:rPr>
          <w:rFonts w:asciiTheme="majorBidi" w:hAnsiTheme="majorBidi" w:cstheme="majorBidi"/>
          <w:sz w:val="24"/>
          <w:szCs w:val="24"/>
          <w:lang w:bidi="ar-AE"/>
        </w:rPr>
        <w:t xml:space="preserve">insanın </w:t>
      </w:r>
      <w:r w:rsidR="008D394F" w:rsidRPr="00E21DF0">
        <w:rPr>
          <w:rFonts w:asciiTheme="majorBidi" w:hAnsiTheme="majorBidi" w:cstheme="majorBidi"/>
          <w:sz w:val="24"/>
          <w:szCs w:val="24"/>
          <w:lang w:bidi="ar-AE"/>
        </w:rPr>
        <w:t>“</w:t>
      </w:r>
      <w:r w:rsidR="00307F00" w:rsidRPr="00E21DF0">
        <w:rPr>
          <w:rFonts w:asciiTheme="majorBidi" w:hAnsiTheme="majorBidi" w:cstheme="majorBidi"/>
          <w:sz w:val="24"/>
          <w:szCs w:val="24"/>
          <w:lang w:bidi="ar-AE"/>
        </w:rPr>
        <w:t>mütref</w:t>
      </w:r>
      <w:r w:rsidR="008D394F" w:rsidRPr="00E21DF0">
        <w:rPr>
          <w:rFonts w:asciiTheme="majorBidi" w:hAnsiTheme="majorBidi" w:cstheme="majorBidi"/>
          <w:sz w:val="24"/>
          <w:szCs w:val="24"/>
          <w:lang w:bidi="ar-AE"/>
        </w:rPr>
        <w:t>”</w:t>
      </w:r>
      <w:r w:rsidR="00861E54" w:rsidRPr="00E21DF0">
        <w:rPr>
          <w:rFonts w:asciiTheme="majorBidi" w:hAnsiTheme="majorBidi" w:cstheme="majorBidi"/>
          <w:i/>
          <w:iCs/>
          <w:sz w:val="24"/>
          <w:szCs w:val="24"/>
          <w:lang w:bidi="ar-AE"/>
        </w:rPr>
        <w:t xml:space="preserve"> </w:t>
      </w:r>
      <w:r w:rsidR="00307F00" w:rsidRPr="00E21DF0">
        <w:rPr>
          <w:rFonts w:asciiTheme="majorBidi" w:hAnsiTheme="majorBidi" w:cstheme="majorBidi"/>
          <w:sz w:val="24"/>
          <w:szCs w:val="24"/>
          <w:lang w:bidi="ar-AE"/>
        </w:rPr>
        <w:t xml:space="preserve">vasfıyla </w:t>
      </w:r>
      <w:r w:rsidR="00861E54" w:rsidRPr="00E21DF0">
        <w:rPr>
          <w:rFonts w:asciiTheme="majorBidi" w:hAnsiTheme="majorBidi" w:cstheme="majorBidi"/>
          <w:sz w:val="24"/>
          <w:szCs w:val="24"/>
          <w:lang w:bidi="ar-AE"/>
        </w:rPr>
        <w:t xml:space="preserve">vasıflanmasına </w:t>
      </w:r>
      <w:r w:rsidR="00307F00" w:rsidRPr="00E21DF0">
        <w:rPr>
          <w:rFonts w:asciiTheme="majorBidi" w:hAnsiTheme="majorBidi" w:cstheme="majorBidi"/>
          <w:sz w:val="24"/>
          <w:szCs w:val="24"/>
          <w:lang w:bidi="ar-AE"/>
        </w:rPr>
        <w:t>neden olur. Çünkü mal, insanı vicdan</w:t>
      </w:r>
      <w:r w:rsidR="008D394F" w:rsidRPr="00E21DF0">
        <w:rPr>
          <w:rFonts w:asciiTheme="majorBidi" w:hAnsiTheme="majorBidi" w:cstheme="majorBidi"/>
          <w:sz w:val="24"/>
          <w:szCs w:val="24"/>
          <w:lang w:bidi="ar-AE"/>
        </w:rPr>
        <w:t xml:space="preserve">i </w:t>
      </w:r>
      <w:r w:rsidR="00307F00" w:rsidRPr="00E21DF0">
        <w:rPr>
          <w:rFonts w:asciiTheme="majorBidi" w:hAnsiTheme="majorBidi" w:cstheme="majorBidi"/>
          <w:sz w:val="24"/>
          <w:szCs w:val="24"/>
          <w:lang w:bidi="ar-AE"/>
        </w:rPr>
        <w:t>duygu ve davranışlardan uzaklaştırarak ıslah olmaz tavırlarıyla toplumun huzurunu bozan ahlâksız ve ihtiras sahibi kimselere yani mütreflere dönüştürmektedir.</w:t>
      </w:r>
      <w:r w:rsidR="00B91188" w:rsidRPr="00E21DF0">
        <w:rPr>
          <w:rStyle w:val="DipnotBavurusu"/>
          <w:rFonts w:asciiTheme="majorBidi" w:hAnsiTheme="majorBidi" w:cstheme="majorBidi"/>
          <w:sz w:val="24"/>
          <w:szCs w:val="24"/>
          <w:lang w:bidi="ar-AE"/>
        </w:rPr>
        <w:footnoteReference w:id="288"/>
      </w:r>
      <w:r w:rsidR="00DD5EE9" w:rsidRPr="00E21DF0">
        <w:rPr>
          <w:rFonts w:asciiTheme="majorBidi" w:hAnsiTheme="majorBidi" w:cstheme="majorBidi"/>
          <w:sz w:val="24"/>
          <w:szCs w:val="24"/>
          <w:lang w:bidi="ar-AE"/>
        </w:rPr>
        <w:t xml:space="preserve"> Bu hususta </w:t>
      </w:r>
      <w:r w:rsidR="00522091" w:rsidRPr="00E21DF0">
        <w:rPr>
          <w:rFonts w:asciiTheme="majorBidi" w:hAnsiTheme="majorBidi" w:cstheme="majorBidi"/>
          <w:sz w:val="24"/>
          <w:szCs w:val="24"/>
          <w:lang w:bidi="ar-AE"/>
        </w:rPr>
        <w:t>Allah</w:t>
      </w:r>
      <w:r w:rsidR="008D394F" w:rsidRPr="00E21DF0">
        <w:rPr>
          <w:rFonts w:asciiTheme="majorBidi" w:hAnsiTheme="majorBidi" w:cstheme="majorBidi"/>
          <w:sz w:val="24"/>
          <w:szCs w:val="24"/>
          <w:lang w:bidi="ar-AE"/>
        </w:rPr>
        <w:t xml:space="preserve"> </w:t>
      </w:r>
      <w:r w:rsidR="000C4945" w:rsidRPr="00E21DF0">
        <w:rPr>
          <w:rFonts w:asciiTheme="majorBidi" w:hAnsiTheme="majorBidi" w:cstheme="majorBidi"/>
          <w:sz w:val="24"/>
          <w:szCs w:val="24"/>
          <w:lang w:bidi="ar-AE"/>
        </w:rPr>
        <w:t>da insanlar</w:t>
      </w:r>
      <w:r w:rsidR="00DD5EE9" w:rsidRPr="00E21DF0">
        <w:rPr>
          <w:rFonts w:asciiTheme="majorBidi" w:hAnsiTheme="majorBidi" w:cstheme="majorBidi"/>
          <w:sz w:val="24"/>
          <w:szCs w:val="24"/>
          <w:lang w:bidi="ar-AE"/>
        </w:rPr>
        <w:t>a</w:t>
      </w:r>
      <w:r w:rsidR="000C4945" w:rsidRPr="00E21DF0">
        <w:rPr>
          <w:rFonts w:asciiTheme="majorBidi" w:hAnsiTheme="majorBidi" w:cstheme="majorBidi"/>
          <w:sz w:val="24"/>
          <w:szCs w:val="24"/>
          <w:lang w:bidi="ar-AE"/>
        </w:rPr>
        <w:t>,</w:t>
      </w:r>
      <w:r w:rsidR="00EE05F1" w:rsidRPr="00E21DF0">
        <w:rPr>
          <w:rFonts w:asciiTheme="majorBidi" w:hAnsiTheme="majorBidi" w:cstheme="majorBidi"/>
          <w:sz w:val="24"/>
          <w:szCs w:val="24"/>
          <w:rtl/>
        </w:rPr>
        <w:t xml:space="preserve"> </w:t>
      </w:r>
      <w:r w:rsidR="000C4945" w:rsidRPr="00E21DF0">
        <w:rPr>
          <w:rFonts w:asciiTheme="majorBidi" w:hAnsiTheme="majorBidi" w:cstheme="majorBidi"/>
          <w:sz w:val="24"/>
          <w:szCs w:val="24"/>
          <w:lang w:bidi="ar-AE"/>
        </w:rPr>
        <w:t>“Yurtlarından şımarıklık göstererek</w:t>
      </w:r>
      <w:r w:rsidR="008D394F" w:rsidRPr="00E21DF0">
        <w:rPr>
          <w:rFonts w:asciiTheme="majorBidi" w:hAnsiTheme="majorBidi" w:cstheme="majorBidi"/>
          <w:sz w:val="24"/>
          <w:szCs w:val="24"/>
          <w:lang w:bidi="ar-AE"/>
        </w:rPr>
        <w:t xml:space="preserve"> </w:t>
      </w:r>
      <w:r w:rsidR="000C4945" w:rsidRPr="00E21DF0">
        <w:rPr>
          <w:rFonts w:asciiTheme="majorBidi" w:hAnsiTheme="majorBidi" w:cstheme="majorBidi"/>
          <w:sz w:val="24"/>
          <w:szCs w:val="24"/>
          <w:lang w:bidi="ar-AE"/>
        </w:rPr>
        <w:t>insanlara gösteriş yaparak çıkan</w:t>
      </w:r>
      <w:r w:rsidR="00DD5EE9" w:rsidRPr="00E21DF0">
        <w:rPr>
          <w:rFonts w:asciiTheme="majorBidi" w:hAnsiTheme="majorBidi" w:cstheme="majorBidi"/>
          <w:sz w:val="24"/>
          <w:szCs w:val="24"/>
          <w:lang w:bidi="ar-AE"/>
        </w:rPr>
        <w:t>lar</w:t>
      </w:r>
      <w:r w:rsidR="000C4945" w:rsidRPr="00E21DF0">
        <w:rPr>
          <w:rFonts w:asciiTheme="majorBidi" w:hAnsiTheme="majorBidi" w:cstheme="majorBidi"/>
          <w:sz w:val="24"/>
          <w:szCs w:val="24"/>
          <w:lang w:bidi="ar-AE"/>
        </w:rPr>
        <w:t xml:space="preserve"> ve</w:t>
      </w:r>
      <w:r w:rsidR="00DD5EE9" w:rsidRPr="00E21DF0">
        <w:rPr>
          <w:rFonts w:asciiTheme="majorBidi" w:hAnsiTheme="majorBidi" w:cstheme="majorBidi"/>
          <w:sz w:val="24"/>
          <w:szCs w:val="24"/>
          <w:lang w:bidi="ar-AE"/>
        </w:rPr>
        <w:t xml:space="preserve"> (halkı) </w:t>
      </w:r>
      <w:r w:rsidR="00B10D0A" w:rsidRPr="00E21DF0">
        <w:rPr>
          <w:rFonts w:asciiTheme="majorBidi" w:hAnsiTheme="majorBidi" w:cstheme="majorBidi"/>
          <w:sz w:val="24"/>
          <w:szCs w:val="24"/>
          <w:lang w:bidi="ar-AE"/>
        </w:rPr>
        <w:t>Allah</w:t>
      </w:r>
      <w:r w:rsidR="008D394F" w:rsidRPr="00E21DF0">
        <w:rPr>
          <w:rFonts w:asciiTheme="majorBidi" w:hAnsiTheme="majorBidi" w:cstheme="majorBidi"/>
          <w:sz w:val="24"/>
          <w:szCs w:val="24"/>
          <w:lang w:bidi="ar-AE"/>
        </w:rPr>
        <w:t xml:space="preserve"> </w:t>
      </w:r>
      <w:r w:rsidR="000C4945" w:rsidRPr="00E21DF0">
        <w:rPr>
          <w:rFonts w:asciiTheme="majorBidi" w:hAnsiTheme="majorBidi" w:cstheme="majorBidi"/>
          <w:sz w:val="24"/>
          <w:szCs w:val="24"/>
          <w:lang w:bidi="ar-AE"/>
        </w:rPr>
        <w:t>yolundan men edenler gibi olmayın”</w:t>
      </w:r>
      <w:r w:rsidR="000C4945" w:rsidRPr="00E21DF0">
        <w:rPr>
          <w:rStyle w:val="DipnotBavurusu"/>
          <w:rFonts w:asciiTheme="majorBidi" w:hAnsiTheme="majorBidi" w:cstheme="majorBidi"/>
          <w:sz w:val="24"/>
          <w:szCs w:val="24"/>
          <w:lang w:bidi="ar-AE"/>
        </w:rPr>
        <w:footnoteReference w:id="289"/>
      </w:r>
      <w:r w:rsidR="000C4945" w:rsidRPr="00E21DF0">
        <w:rPr>
          <w:rFonts w:asciiTheme="majorBidi" w:hAnsiTheme="majorBidi" w:cstheme="majorBidi"/>
          <w:sz w:val="24"/>
          <w:szCs w:val="24"/>
          <w:lang w:bidi="ar-AE"/>
        </w:rPr>
        <w:t xml:space="preserve"> diyerek uyarıda bulunmakta</w:t>
      </w:r>
      <w:r w:rsidR="002C01E0" w:rsidRPr="00E21DF0">
        <w:rPr>
          <w:rFonts w:asciiTheme="majorBidi" w:hAnsiTheme="majorBidi" w:cstheme="majorBidi"/>
          <w:sz w:val="24"/>
          <w:szCs w:val="24"/>
          <w:lang w:bidi="ar-AE"/>
        </w:rPr>
        <w:t xml:space="preserve">dır. İşte </w:t>
      </w:r>
      <w:r w:rsidR="00522091" w:rsidRPr="00E21DF0">
        <w:rPr>
          <w:rFonts w:asciiTheme="majorBidi" w:hAnsiTheme="majorBidi" w:cstheme="majorBidi"/>
          <w:sz w:val="24"/>
          <w:szCs w:val="24"/>
          <w:lang w:bidi="ar-AE"/>
        </w:rPr>
        <w:t>Allah</w:t>
      </w:r>
      <w:r w:rsidR="002C01E0" w:rsidRPr="00E21DF0">
        <w:rPr>
          <w:rFonts w:asciiTheme="majorBidi" w:hAnsiTheme="majorBidi" w:cstheme="majorBidi"/>
          <w:sz w:val="24"/>
          <w:szCs w:val="24"/>
          <w:lang w:bidi="ar-AE"/>
        </w:rPr>
        <w:t>,</w:t>
      </w:r>
      <w:r w:rsidR="00190ED4" w:rsidRPr="00E21DF0">
        <w:rPr>
          <w:rFonts w:asciiTheme="majorBidi" w:hAnsiTheme="majorBidi" w:cstheme="majorBidi"/>
          <w:sz w:val="24"/>
          <w:szCs w:val="24"/>
          <w:lang w:bidi="ar-AE"/>
        </w:rPr>
        <w:t xml:space="preserve"> </w:t>
      </w:r>
      <w:r w:rsidR="002C01E0" w:rsidRPr="00E21DF0">
        <w:rPr>
          <w:rFonts w:asciiTheme="majorBidi" w:hAnsiTheme="majorBidi" w:cstheme="majorBidi"/>
          <w:sz w:val="24"/>
          <w:szCs w:val="24"/>
          <w:lang w:bidi="ar-AE"/>
        </w:rPr>
        <w:t>servet sahibi kimseleri</w:t>
      </w:r>
      <w:r w:rsidR="00DD5EE9" w:rsidRPr="00E21DF0">
        <w:rPr>
          <w:rFonts w:asciiTheme="majorBidi" w:hAnsiTheme="majorBidi" w:cstheme="majorBidi"/>
          <w:sz w:val="24"/>
          <w:szCs w:val="24"/>
          <w:lang w:bidi="ar-AE"/>
        </w:rPr>
        <w:t>, mal</w:t>
      </w:r>
      <w:r w:rsidR="00190ED4" w:rsidRPr="00E21DF0">
        <w:rPr>
          <w:rFonts w:asciiTheme="majorBidi" w:hAnsiTheme="majorBidi" w:cstheme="majorBidi"/>
          <w:sz w:val="24"/>
          <w:szCs w:val="24"/>
          <w:lang w:bidi="ar-AE"/>
        </w:rPr>
        <w:t xml:space="preserve">larıyla </w:t>
      </w:r>
      <w:r w:rsidR="00DD5EE9" w:rsidRPr="00E21DF0">
        <w:rPr>
          <w:rFonts w:asciiTheme="majorBidi" w:hAnsiTheme="majorBidi" w:cstheme="majorBidi"/>
          <w:sz w:val="24"/>
          <w:szCs w:val="24"/>
          <w:lang w:bidi="ar-AE"/>
        </w:rPr>
        <w:t>şımarıp isyan ve tuğyan</w:t>
      </w:r>
      <w:r w:rsidR="008D394F" w:rsidRPr="00E21DF0">
        <w:rPr>
          <w:rFonts w:asciiTheme="majorBidi" w:hAnsiTheme="majorBidi" w:cstheme="majorBidi"/>
          <w:sz w:val="24"/>
          <w:szCs w:val="24"/>
          <w:lang w:bidi="ar-AE"/>
        </w:rPr>
        <w:t xml:space="preserve"> </w:t>
      </w:r>
      <w:r w:rsidR="00DD5EE9" w:rsidRPr="00E21DF0">
        <w:rPr>
          <w:rFonts w:asciiTheme="majorBidi" w:hAnsiTheme="majorBidi" w:cstheme="majorBidi"/>
          <w:sz w:val="24"/>
          <w:szCs w:val="24"/>
          <w:lang w:bidi="ar-AE"/>
        </w:rPr>
        <w:t>eden;</w:t>
      </w:r>
      <w:r w:rsidR="008D394F" w:rsidRPr="00E21DF0">
        <w:rPr>
          <w:rFonts w:asciiTheme="majorBidi" w:hAnsiTheme="majorBidi" w:cstheme="majorBidi"/>
          <w:sz w:val="24"/>
          <w:szCs w:val="24"/>
          <w:lang w:bidi="ar-AE"/>
        </w:rPr>
        <w:t xml:space="preserve"> </w:t>
      </w:r>
      <w:r w:rsidR="00DD5EE9" w:rsidRPr="00E21DF0">
        <w:rPr>
          <w:rFonts w:asciiTheme="majorBidi" w:hAnsiTheme="majorBidi" w:cstheme="majorBidi"/>
          <w:sz w:val="24"/>
          <w:szCs w:val="24"/>
          <w:lang w:bidi="ar-AE"/>
        </w:rPr>
        <w:t>dünyevî lezzetlerin tutsağı durumunda olan hayatı yaşarken sınır tanımayan</w:t>
      </w:r>
      <w:r w:rsidR="008D394F" w:rsidRPr="00E21DF0">
        <w:rPr>
          <w:rFonts w:asciiTheme="majorBidi" w:hAnsiTheme="majorBidi" w:cstheme="majorBidi"/>
          <w:sz w:val="24"/>
          <w:szCs w:val="24"/>
          <w:lang w:bidi="ar-AE"/>
        </w:rPr>
        <w:t xml:space="preserve">; </w:t>
      </w:r>
      <w:r w:rsidR="00DD5EE9" w:rsidRPr="00E21DF0">
        <w:rPr>
          <w:rFonts w:asciiTheme="majorBidi" w:hAnsiTheme="majorBidi" w:cstheme="majorBidi"/>
          <w:sz w:val="24"/>
          <w:szCs w:val="24"/>
          <w:lang w:bidi="ar-AE"/>
        </w:rPr>
        <w:t>hep haddi aşan kimseler</w:t>
      </w:r>
      <w:r w:rsidR="00DD5EE9" w:rsidRPr="00E21DF0">
        <w:rPr>
          <w:rStyle w:val="DipnotBavurusu"/>
          <w:rFonts w:asciiTheme="majorBidi" w:hAnsiTheme="majorBidi" w:cstheme="majorBidi"/>
          <w:sz w:val="24"/>
          <w:szCs w:val="24"/>
          <w:lang w:bidi="ar-AE"/>
        </w:rPr>
        <w:footnoteReference w:id="290"/>
      </w:r>
      <w:r w:rsidR="002C01E0" w:rsidRPr="00E21DF0">
        <w:rPr>
          <w:rFonts w:asciiTheme="majorBidi" w:hAnsiTheme="majorBidi" w:cstheme="majorBidi"/>
          <w:sz w:val="24"/>
          <w:szCs w:val="24"/>
          <w:lang w:bidi="ar-AE"/>
        </w:rPr>
        <w:t xml:space="preserve"> -mütrefler- gibi olmamaları noktasında ikaz etmektedir.</w:t>
      </w:r>
    </w:p>
    <w:p w14:paraId="1FC47887"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58B42A56" w14:textId="1696F67C" w:rsidR="005D2457" w:rsidRPr="00E21DF0" w:rsidRDefault="00837AD4" w:rsidP="00983C99">
      <w:pPr>
        <w:pStyle w:val="Balk2"/>
        <w:spacing w:before="0" w:line="360" w:lineRule="auto"/>
        <w:ind w:firstLine="709"/>
        <w:rPr>
          <w:rFonts w:asciiTheme="majorBidi" w:hAnsiTheme="majorBidi"/>
          <w:b/>
          <w:bCs/>
          <w:color w:val="auto"/>
          <w:sz w:val="24"/>
          <w:szCs w:val="24"/>
          <w:lang w:bidi="ar-AE"/>
        </w:rPr>
      </w:pPr>
      <w:bookmarkStart w:id="275" w:name="_Toc59565381"/>
      <w:bookmarkStart w:id="276" w:name="_Toc72979121"/>
      <w:r w:rsidRPr="00E21DF0">
        <w:rPr>
          <w:rFonts w:asciiTheme="majorBidi" w:hAnsiTheme="majorBidi"/>
          <w:b/>
          <w:bCs/>
          <w:color w:val="auto"/>
          <w:sz w:val="24"/>
          <w:szCs w:val="24"/>
          <w:lang w:bidi="ar-AE"/>
        </w:rPr>
        <w:t xml:space="preserve">2.4. </w:t>
      </w:r>
      <w:r w:rsidR="007F07B9" w:rsidRPr="00E21DF0">
        <w:rPr>
          <w:rFonts w:asciiTheme="majorBidi" w:hAnsiTheme="majorBidi"/>
          <w:b/>
          <w:bCs/>
          <w:color w:val="auto"/>
          <w:sz w:val="24"/>
          <w:szCs w:val="24"/>
          <w:lang w:bidi="ar-AE"/>
        </w:rPr>
        <w:t xml:space="preserve">Kur’ân’da Malın </w:t>
      </w:r>
      <w:r w:rsidRPr="00E21DF0">
        <w:rPr>
          <w:rFonts w:asciiTheme="majorBidi" w:hAnsiTheme="majorBidi"/>
          <w:b/>
          <w:bCs/>
          <w:color w:val="auto"/>
          <w:sz w:val="24"/>
          <w:szCs w:val="24"/>
          <w:lang w:bidi="ar-AE"/>
        </w:rPr>
        <w:t>İnsanın Bahtiyar ve</w:t>
      </w:r>
      <w:r w:rsidR="007F07B9" w:rsidRPr="00E21DF0">
        <w:rPr>
          <w:rFonts w:asciiTheme="majorBidi" w:hAnsiTheme="majorBidi"/>
          <w:b/>
          <w:bCs/>
          <w:color w:val="auto"/>
          <w:sz w:val="24"/>
          <w:szCs w:val="24"/>
          <w:lang w:bidi="ar-AE"/>
        </w:rPr>
        <w:t xml:space="preserve">ya </w:t>
      </w:r>
      <w:r w:rsidRPr="00E21DF0">
        <w:rPr>
          <w:rFonts w:asciiTheme="majorBidi" w:hAnsiTheme="majorBidi"/>
          <w:b/>
          <w:bCs/>
          <w:color w:val="auto"/>
          <w:sz w:val="24"/>
          <w:szCs w:val="24"/>
          <w:lang w:bidi="ar-AE"/>
        </w:rPr>
        <w:t>Bedbaht Olmasında</w:t>
      </w:r>
      <w:r w:rsidR="007F07B9" w:rsidRPr="00E21DF0">
        <w:rPr>
          <w:rFonts w:asciiTheme="majorBidi" w:hAnsiTheme="majorBidi"/>
          <w:b/>
          <w:bCs/>
          <w:color w:val="auto"/>
          <w:sz w:val="24"/>
          <w:szCs w:val="24"/>
          <w:lang w:bidi="ar-AE"/>
        </w:rPr>
        <w:t xml:space="preserve">ki </w:t>
      </w:r>
      <w:r w:rsidRPr="00E21DF0">
        <w:rPr>
          <w:rFonts w:asciiTheme="majorBidi" w:hAnsiTheme="majorBidi"/>
          <w:b/>
          <w:bCs/>
          <w:color w:val="auto"/>
          <w:sz w:val="24"/>
          <w:szCs w:val="24"/>
          <w:lang w:bidi="ar-AE"/>
        </w:rPr>
        <w:t>Etkisi</w:t>
      </w:r>
      <w:bookmarkEnd w:id="275"/>
      <w:bookmarkEnd w:id="276"/>
    </w:p>
    <w:p w14:paraId="31A7BAED" w14:textId="3076806E" w:rsidR="00DE7ECA"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DE7ECA" w:rsidRPr="00E21DF0">
        <w:rPr>
          <w:rFonts w:asciiTheme="majorBidi" w:hAnsiTheme="majorBidi" w:cstheme="majorBidi"/>
          <w:sz w:val="24"/>
          <w:szCs w:val="24"/>
          <w:lang w:bidi="ar-AE"/>
        </w:rPr>
        <w:t>’ın insanlara ihsan ettiği mal, yaşamayı sağlayan bir araçtır; ama bir amaç değildir. İnsanın bu doğrultuda hareket etmesi ya da hareket etmemesi onun bahtiyar ya da bedbaht olmasına sebep olmaktadır. Çünkü mal</w:t>
      </w:r>
      <w:r w:rsidR="00764315" w:rsidRPr="00E21DF0">
        <w:rPr>
          <w:rFonts w:asciiTheme="majorBidi" w:hAnsiTheme="majorBidi" w:cstheme="majorBidi"/>
          <w:sz w:val="24"/>
          <w:szCs w:val="24"/>
          <w:lang w:bidi="ar-AE"/>
        </w:rPr>
        <w:t xml:space="preserve">ı </w:t>
      </w:r>
      <w:r w:rsidR="00DE7ECA" w:rsidRPr="00E21DF0">
        <w:rPr>
          <w:rFonts w:asciiTheme="majorBidi" w:hAnsiTheme="majorBidi" w:cstheme="majorBidi"/>
          <w:sz w:val="24"/>
          <w:szCs w:val="24"/>
          <w:lang w:bidi="ar-AE"/>
        </w:rPr>
        <w:t xml:space="preserve">araç olarak görenler onu </w:t>
      </w:r>
      <w:r w:rsidRPr="00E21DF0">
        <w:rPr>
          <w:rFonts w:asciiTheme="majorBidi" w:hAnsiTheme="majorBidi" w:cstheme="majorBidi"/>
          <w:sz w:val="24"/>
          <w:szCs w:val="24"/>
          <w:lang w:bidi="ar-AE"/>
        </w:rPr>
        <w:t>Allah</w:t>
      </w:r>
      <w:r w:rsidR="00DE7ECA" w:rsidRPr="00E21DF0">
        <w:rPr>
          <w:rFonts w:asciiTheme="majorBidi" w:hAnsiTheme="majorBidi" w:cstheme="majorBidi"/>
          <w:sz w:val="24"/>
          <w:szCs w:val="24"/>
          <w:lang w:bidi="ar-AE"/>
        </w:rPr>
        <w:t>’a taat için kullanırken mal</w:t>
      </w:r>
      <w:r w:rsidR="00764315" w:rsidRPr="00E21DF0">
        <w:rPr>
          <w:rFonts w:asciiTheme="majorBidi" w:hAnsiTheme="majorBidi" w:cstheme="majorBidi"/>
          <w:sz w:val="24"/>
          <w:szCs w:val="24"/>
          <w:lang w:bidi="ar-AE"/>
        </w:rPr>
        <w:t>ı</w:t>
      </w:r>
      <w:r w:rsidR="00DE7ECA" w:rsidRPr="00E21DF0">
        <w:rPr>
          <w:rFonts w:asciiTheme="majorBidi" w:hAnsiTheme="majorBidi" w:cstheme="majorBidi"/>
          <w:sz w:val="24"/>
          <w:szCs w:val="24"/>
          <w:lang w:bidi="ar-AE"/>
        </w:rPr>
        <w:t xml:space="preserve"> amaç olarak görenler ise onu </w:t>
      </w:r>
      <w:r w:rsidRPr="00E21DF0">
        <w:rPr>
          <w:rFonts w:asciiTheme="majorBidi" w:hAnsiTheme="majorBidi" w:cstheme="majorBidi"/>
          <w:sz w:val="24"/>
          <w:szCs w:val="24"/>
          <w:lang w:bidi="ar-AE"/>
        </w:rPr>
        <w:t>Allah</w:t>
      </w:r>
      <w:r w:rsidR="00DE7ECA" w:rsidRPr="00E21DF0">
        <w:rPr>
          <w:rFonts w:asciiTheme="majorBidi" w:hAnsiTheme="majorBidi" w:cstheme="majorBidi"/>
          <w:sz w:val="24"/>
          <w:szCs w:val="24"/>
          <w:lang w:bidi="ar-AE"/>
        </w:rPr>
        <w:t>’a mâsiyet için kullanırlar. Nitekim insanın mal</w:t>
      </w:r>
      <w:r w:rsidR="00764315" w:rsidRPr="00E21DF0">
        <w:rPr>
          <w:rFonts w:asciiTheme="majorBidi" w:hAnsiTheme="majorBidi" w:cstheme="majorBidi"/>
          <w:sz w:val="24"/>
          <w:szCs w:val="24"/>
          <w:lang w:bidi="ar-AE"/>
        </w:rPr>
        <w:t xml:space="preserve"> ile </w:t>
      </w:r>
      <w:r w:rsidR="00DE7ECA" w:rsidRPr="00E21DF0">
        <w:rPr>
          <w:rFonts w:asciiTheme="majorBidi" w:hAnsiTheme="majorBidi" w:cstheme="majorBidi"/>
          <w:sz w:val="24"/>
          <w:szCs w:val="24"/>
          <w:lang w:bidi="ar-AE"/>
        </w:rPr>
        <w:t xml:space="preserve">olan bu ilişkisi denizle gemi ilişkisine benzetilebilir. Şöyle ki gemi denizden su almadığı müddetçe deniz sayesinde yüzer ve hedefine ulaşır. Su almaya </w:t>
      </w:r>
      <w:r w:rsidR="00DE7ECA" w:rsidRPr="00E21DF0">
        <w:rPr>
          <w:rFonts w:asciiTheme="majorBidi" w:hAnsiTheme="majorBidi" w:cstheme="majorBidi"/>
          <w:sz w:val="24"/>
          <w:szCs w:val="24"/>
          <w:lang w:bidi="ar-AE"/>
        </w:rPr>
        <w:lastRenderedPageBreak/>
        <w:t>başladığında da batar.</w:t>
      </w:r>
      <w:r w:rsidR="00045C52" w:rsidRPr="00E21DF0">
        <w:rPr>
          <w:rStyle w:val="DipnotBavurusu"/>
          <w:rFonts w:asciiTheme="majorBidi" w:hAnsiTheme="majorBidi" w:cstheme="majorBidi"/>
          <w:sz w:val="24"/>
          <w:szCs w:val="24"/>
          <w:lang w:bidi="ar-AE"/>
        </w:rPr>
        <w:footnoteReference w:id="291"/>
      </w:r>
      <w:r w:rsidR="00DE7ECA" w:rsidRPr="00E21DF0">
        <w:rPr>
          <w:rFonts w:asciiTheme="majorBidi" w:hAnsiTheme="majorBidi" w:cstheme="majorBidi"/>
          <w:sz w:val="24"/>
          <w:szCs w:val="24"/>
          <w:lang w:bidi="ar-AE"/>
        </w:rPr>
        <w:t xml:space="preserve"> İnsan da mal</w:t>
      </w:r>
      <w:r w:rsidR="00764315" w:rsidRPr="00E21DF0">
        <w:rPr>
          <w:rFonts w:asciiTheme="majorBidi" w:hAnsiTheme="majorBidi" w:cstheme="majorBidi"/>
          <w:sz w:val="24"/>
          <w:szCs w:val="24"/>
          <w:lang w:bidi="ar-AE"/>
        </w:rPr>
        <w:t xml:space="preserve">ı </w:t>
      </w:r>
      <w:r w:rsidR="00DE7ECA" w:rsidRPr="00E21DF0">
        <w:rPr>
          <w:rFonts w:asciiTheme="majorBidi" w:hAnsiTheme="majorBidi" w:cstheme="majorBidi"/>
          <w:sz w:val="24"/>
          <w:szCs w:val="24"/>
          <w:lang w:bidi="ar-AE"/>
        </w:rPr>
        <w:t xml:space="preserve">bir araç olarak görüp sünnetullaha uygun olarak tasarrufta bulunmazsa geminin deniz sayesinde </w:t>
      </w:r>
      <w:r w:rsidR="00FE498A" w:rsidRPr="00E21DF0">
        <w:rPr>
          <w:rFonts w:asciiTheme="majorBidi" w:hAnsiTheme="majorBidi" w:cstheme="majorBidi"/>
          <w:sz w:val="24"/>
          <w:szCs w:val="24"/>
          <w:lang w:bidi="ar-AE"/>
        </w:rPr>
        <w:t xml:space="preserve">hedefine ulaştığı gibi o da </w:t>
      </w:r>
      <w:r w:rsidRPr="00E21DF0">
        <w:rPr>
          <w:rFonts w:asciiTheme="majorBidi" w:hAnsiTheme="majorBidi" w:cstheme="majorBidi"/>
          <w:sz w:val="24"/>
          <w:szCs w:val="24"/>
          <w:lang w:bidi="ar-AE"/>
        </w:rPr>
        <w:t>Allah</w:t>
      </w:r>
      <w:r w:rsidR="00FE498A" w:rsidRPr="00E21DF0">
        <w:rPr>
          <w:rFonts w:asciiTheme="majorBidi" w:hAnsiTheme="majorBidi" w:cstheme="majorBidi"/>
          <w:sz w:val="24"/>
          <w:szCs w:val="24"/>
          <w:lang w:bidi="ar-AE"/>
        </w:rPr>
        <w:t>’ın rızasına ulaşır ve bahtiyar olur. Ancak insan mal</w:t>
      </w:r>
      <w:r w:rsidR="00764315" w:rsidRPr="00E21DF0">
        <w:rPr>
          <w:rFonts w:asciiTheme="majorBidi" w:hAnsiTheme="majorBidi" w:cstheme="majorBidi"/>
          <w:sz w:val="24"/>
          <w:szCs w:val="24"/>
          <w:lang w:bidi="ar-AE"/>
        </w:rPr>
        <w:t xml:space="preserve">ı </w:t>
      </w:r>
      <w:r w:rsidR="00FE498A" w:rsidRPr="00E21DF0">
        <w:rPr>
          <w:rFonts w:asciiTheme="majorBidi" w:hAnsiTheme="majorBidi" w:cstheme="majorBidi"/>
          <w:sz w:val="24"/>
          <w:szCs w:val="24"/>
          <w:lang w:bidi="ar-AE"/>
        </w:rPr>
        <w:t xml:space="preserve">bir amaç olarak görüp </w:t>
      </w:r>
      <w:r w:rsidRPr="00E21DF0">
        <w:rPr>
          <w:rFonts w:asciiTheme="majorBidi" w:hAnsiTheme="majorBidi" w:cstheme="majorBidi"/>
          <w:sz w:val="24"/>
          <w:szCs w:val="24"/>
          <w:lang w:bidi="ar-AE"/>
        </w:rPr>
        <w:t>Allah</w:t>
      </w:r>
      <w:r w:rsidR="00FE498A" w:rsidRPr="00E21DF0">
        <w:rPr>
          <w:rFonts w:asciiTheme="majorBidi" w:hAnsiTheme="majorBidi" w:cstheme="majorBidi"/>
          <w:sz w:val="24"/>
          <w:szCs w:val="24"/>
          <w:lang w:bidi="ar-AE"/>
        </w:rPr>
        <w:t>’ın mâsiyeti için kullanırsa geminin deniz yüzünden battığı gibi o da mâsiyetlere batar ve bedbaht olur.</w:t>
      </w:r>
    </w:p>
    <w:p w14:paraId="45E471DD" w14:textId="7585DD43" w:rsidR="00095805" w:rsidRDefault="00FE498A" w:rsidP="00983C9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Şimdi insanın bahtiyar ve bedbaht olmasına sebep olan faktörleri açıklayalım.</w:t>
      </w:r>
    </w:p>
    <w:p w14:paraId="2B864130" w14:textId="77777777" w:rsidR="00983C99" w:rsidRPr="00E21DF0" w:rsidRDefault="00983C99" w:rsidP="00983C99">
      <w:pPr>
        <w:spacing w:after="0" w:line="360" w:lineRule="auto"/>
        <w:ind w:firstLine="709"/>
        <w:jc w:val="both"/>
        <w:rPr>
          <w:rFonts w:asciiTheme="majorBidi" w:hAnsiTheme="majorBidi" w:cstheme="majorBidi"/>
          <w:sz w:val="24"/>
          <w:szCs w:val="24"/>
          <w:lang w:bidi="ar-AE"/>
        </w:rPr>
      </w:pPr>
    </w:p>
    <w:p w14:paraId="6C24F725" w14:textId="24EF075A" w:rsidR="0035146E" w:rsidRDefault="00837AD4" w:rsidP="00983C99">
      <w:pPr>
        <w:pStyle w:val="Balk3"/>
        <w:spacing w:before="0" w:line="360" w:lineRule="auto"/>
        <w:ind w:firstLine="709"/>
        <w:rPr>
          <w:rFonts w:asciiTheme="majorBidi" w:hAnsiTheme="majorBidi"/>
          <w:b/>
          <w:bCs/>
          <w:color w:val="auto"/>
          <w:lang w:bidi="ar-AE"/>
        </w:rPr>
      </w:pPr>
      <w:bookmarkStart w:id="277" w:name="_Toc59565382"/>
      <w:bookmarkStart w:id="278" w:name="_Toc72979122"/>
      <w:r w:rsidRPr="00E21DF0">
        <w:rPr>
          <w:rFonts w:asciiTheme="majorBidi" w:hAnsiTheme="majorBidi"/>
          <w:b/>
          <w:bCs/>
          <w:color w:val="auto"/>
          <w:lang w:bidi="ar-AE"/>
        </w:rPr>
        <w:t xml:space="preserve">2.4.1. </w:t>
      </w:r>
      <w:bookmarkEnd w:id="277"/>
      <w:r w:rsidR="00052147" w:rsidRPr="00E21DF0">
        <w:rPr>
          <w:rFonts w:asciiTheme="majorBidi" w:hAnsiTheme="majorBidi"/>
          <w:b/>
          <w:bCs/>
          <w:color w:val="auto"/>
          <w:lang w:bidi="ar-AE"/>
        </w:rPr>
        <w:t>Mal</w:t>
      </w:r>
      <w:r w:rsidR="00764315" w:rsidRPr="00E21DF0">
        <w:rPr>
          <w:rFonts w:asciiTheme="majorBidi" w:hAnsiTheme="majorBidi"/>
          <w:b/>
          <w:bCs/>
          <w:color w:val="auto"/>
          <w:lang w:bidi="ar-AE"/>
        </w:rPr>
        <w:t xml:space="preserve">ın </w:t>
      </w:r>
      <w:r w:rsidR="00052147" w:rsidRPr="00E21DF0">
        <w:rPr>
          <w:rFonts w:asciiTheme="majorBidi" w:hAnsiTheme="majorBidi"/>
          <w:b/>
          <w:bCs/>
          <w:color w:val="auto"/>
          <w:lang w:bidi="ar-AE"/>
        </w:rPr>
        <w:t>İnsanı Bahtiyar Kılmasındaki Sebepler</w:t>
      </w:r>
      <w:bookmarkEnd w:id="278"/>
    </w:p>
    <w:p w14:paraId="00F9C0CB" w14:textId="77777777" w:rsidR="00983C99" w:rsidRPr="00983C99" w:rsidRDefault="00983C99" w:rsidP="00983C99">
      <w:pPr>
        <w:spacing w:after="0" w:line="360" w:lineRule="auto"/>
        <w:rPr>
          <w:lang w:bidi="ar-AE"/>
        </w:rPr>
      </w:pPr>
    </w:p>
    <w:p w14:paraId="3AA3C82F" w14:textId="3C281F19" w:rsidR="0035146E" w:rsidRPr="00E21DF0" w:rsidRDefault="00837AD4" w:rsidP="00983C99">
      <w:pPr>
        <w:pStyle w:val="Balk4"/>
        <w:spacing w:before="0" w:line="360" w:lineRule="auto"/>
        <w:rPr>
          <w:rFonts w:asciiTheme="majorBidi" w:hAnsiTheme="majorBidi"/>
          <w:b/>
          <w:bCs/>
          <w:i w:val="0"/>
          <w:iCs w:val="0"/>
          <w:sz w:val="24"/>
          <w:szCs w:val="24"/>
          <w:lang w:bidi="ar-AE"/>
        </w:rPr>
      </w:pPr>
      <w:r w:rsidRPr="00E21DF0">
        <w:rPr>
          <w:rFonts w:asciiTheme="majorBidi" w:hAnsiTheme="majorBidi"/>
          <w:sz w:val="24"/>
          <w:szCs w:val="24"/>
          <w:lang w:bidi="ar-AE"/>
        </w:rPr>
        <w:t xml:space="preserve"> </w:t>
      </w:r>
      <w:bookmarkStart w:id="279" w:name="_Toc59565383"/>
      <w:r w:rsidR="00922FA0" w:rsidRPr="00E21DF0">
        <w:rPr>
          <w:rFonts w:asciiTheme="majorBidi" w:hAnsiTheme="majorBidi"/>
          <w:sz w:val="24"/>
          <w:szCs w:val="24"/>
          <w:lang w:bidi="ar-AE"/>
        </w:rPr>
        <w:tab/>
      </w:r>
      <w:bookmarkStart w:id="280" w:name="_Toc72979123"/>
      <w:r w:rsidR="00922FA0" w:rsidRPr="00E21DF0">
        <w:rPr>
          <w:rFonts w:asciiTheme="majorBidi" w:hAnsiTheme="majorBidi"/>
          <w:b/>
          <w:bCs/>
          <w:i w:val="0"/>
          <w:iCs w:val="0"/>
          <w:color w:val="auto"/>
          <w:sz w:val="24"/>
          <w:szCs w:val="24"/>
          <w:lang w:bidi="ar-AE"/>
        </w:rPr>
        <w:t xml:space="preserve">2.4.1.1. </w:t>
      </w:r>
      <w:r w:rsidR="0035146E" w:rsidRPr="00E21DF0">
        <w:rPr>
          <w:rFonts w:asciiTheme="majorBidi" w:hAnsiTheme="majorBidi"/>
          <w:b/>
          <w:bCs/>
          <w:i w:val="0"/>
          <w:iCs w:val="0"/>
          <w:color w:val="auto"/>
          <w:sz w:val="24"/>
          <w:szCs w:val="24"/>
          <w:lang w:bidi="ar-AE"/>
        </w:rPr>
        <w:t>İmtihan</w:t>
      </w:r>
      <w:bookmarkEnd w:id="279"/>
      <w:r w:rsidR="00861E54" w:rsidRPr="00E21DF0">
        <w:rPr>
          <w:rFonts w:asciiTheme="majorBidi" w:hAnsiTheme="majorBidi"/>
          <w:b/>
          <w:bCs/>
          <w:i w:val="0"/>
          <w:iCs w:val="0"/>
          <w:color w:val="auto"/>
          <w:sz w:val="24"/>
          <w:szCs w:val="24"/>
          <w:lang w:bidi="ar-AE"/>
        </w:rPr>
        <w:t>ı Kazanması</w:t>
      </w:r>
      <w:bookmarkEnd w:id="280"/>
    </w:p>
    <w:p w14:paraId="207B23F7" w14:textId="4B1BC27A" w:rsidR="003F18AF" w:rsidRPr="00E21DF0" w:rsidRDefault="0035146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İnsan</w:t>
      </w:r>
      <w:r w:rsidR="00764315" w:rsidRPr="00E21DF0">
        <w:rPr>
          <w:rFonts w:asciiTheme="majorBidi" w:hAnsiTheme="majorBidi" w:cstheme="majorBidi"/>
          <w:sz w:val="24"/>
          <w:szCs w:val="24"/>
          <w:lang w:bidi="ar-AE"/>
        </w:rPr>
        <w:t xml:space="preserve"> h</w:t>
      </w:r>
      <w:r w:rsidRPr="00E21DF0">
        <w:rPr>
          <w:rFonts w:asciiTheme="majorBidi" w:hAnsiTheme="majorBidi" w:cstheme="majorBidi"/>
          <w:sz w:val="24"/>
          <w:szCs w:val="24"/>
          <w:lang w:bidi="ar-AE"/>
        </w:rPr>
        <w:t>em iyi hem de kötü niteliklerle donatılmış olarak dünyaya</w:t>
      </w:r>
      <w:r w:rsidR="003F18A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gelir.</w:t>
      </w:r>
      <w:r w:rsidR="003F18AF"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“Nefse ve onu düzgün bir biçimde şekillendirip ona kötü ve iyi olma kabiliyetlerini verene andolsun ki, nefsini arındıran kurtuluşa ermiştir”</w:t>
      </w:r>
      <w:r w:rsidRPr="00E21DF0">
        <w:rPr>
          <w:rStyle w:val="DipnotBavurusu"/>
          <w:rFonts w:asciiTheme="majorBidi" w:hAnsiTheme="majorBidi" w:cstheme="majorBidi"/>
          <w:sz w:val="24"/>
          <w:szCs w:val="24"/>
          <w:lang w:bidi="ar-AE"/>
        </w:rPr>
        <w:footnoteReference w:id="292"/>
      </w:r>
      <w:r w:rsidR="003F18AF" w:rsidRPr="00E21DF0">
        <w:rPr>
          <w:rFonts w:asciiTheme="majorBidi" w:hAnsiTheme="majorBidi" w:cstheme="majorBidi"/>
          <w:i/>
          <w:iCs/>
          <w:sz w:val="24"/>
          <w:szCs w:val="24"/>
          <w:lang w:bidi="ar-AE"/>
        </w:rPr>
        <w:t xml:space="preserve"> </w:t>
      </w:r>
      <w:r w:rsidR="00B10D0A" w:rsidRPr="00E21DF0">
        <w:rPr>
          <w:rFonts w:asciiTheme="majorBidi" w:hAnsiTheme="majorBidi" w:cstheme="majorBidi"/>
          <w:sz w:val="24"/>
          <w:szCs w:val="24"/>
          <w:lang w:bidi="ar-AE"/>
        </w:rPr>
        <w:t>âyet</w:t>
      </w:r>
      <w:r w:rsidR="003F18AF" w:rsidRPr="00E21DF0">
        <w:rPr>
          <w:rFonts w:asciiTheme="majorBidi" w:hAnsiTheme="majorBidi" w:cstheme="majorBidi"/>
          <w:sz w:val="24"/>
          <w:szCs w:val="24"/>
          <w:lang w:bidi="ar-AE"/>
        </w:rPr>
        <w:t>i</w:t>
      </w:r>
      <w:r w:rsidR="003F18AF" w:rsidRPr="00E21DF0">
        <w:rPr>
          <w:rFonts w:asciiTheme="majorBidi" w:hAnsiTheme="majorBidi" w:cstheme="majorBidi"/>
          <w:i/>
          <w:iCs/>
          <w:sz w:val="24"/>
          <w:szCs w:val="24"/>
          <w:lang w:bidi="ar-AE"/>
        </w:rPr>
        <w:t xml:space="preserve"> </w:t>
      </w:r>
      <w:r w:rsidR="003F18AF" w:rsidRPr="00E21DF0">
        <w:rPr>
          <w:rFonts w:asciiTheme="majorBidi" w:hAnsiTheme="majorBidi" w:cstheme="majorBidi"/>
          <w:sz w:val="24"/>
          <w:szCs w:val="24"/>
          <w:lang w:bidi="ar-AE"/>
        </w:rPr>
        <w:t>bu hususa işaret etmektedir. İşte insan, bu</w:t>
      </w:r>
      <w:r w:rsidR="00671A5A" w:rsidRPr="00E21DF0">
        <w:rPr>
          <w:rFonts w:asciiTheme="majorBidi" w:hAnsiTheme="majorBidi" w:cstheme="majorBidi"/>
          <w:sz w:val="24"/>
          <w:szCs w:val="24"/>
          <w:lang w:bidi="ar-AE"/>
        </w:rPr>
        <w:t xml:space="preserve"> dilemmalı </w:t>
      </w:r>
      <w:r w:rsidR="003F18AF" w:rsidRPr="00E21DF0">
        <w:rPr>
          <w:rFonts w:asciiTheme="majorBidi" w:hAnsiTheme="majorBidi" w:cstheme="majorBidi"/>
          <w:sz w:val="24"/>
          <w:szCs w:val="24"/>
          <w:lang w:bidi="ar-AE"/>
        </w:rPr>
        <w:t>ve kompleks yapıs</w:t>
      </w:r>
      <w:r w:rsidR="00671A5A" w:rsidRPr="00E21DF0">
        <w:rPr>
          <w:rFonts w:asciiTheme="majorBidi" w:hAnsiTheme="majorBidi" w:cstheme="majorBidi"/>
          <w:sz w:val="24"/>
          <w:szCs w:val="24"/>
          <w:lang w:bidi="ar-AE"/>
        </w:rPr>
        <w:t>ı itibarıyla</w:t>
      </w:r>
      <w:r w:rsidR="003F18AF" w:rsidRPr="00E21DF0">
        <w:rPr>
          <w:rFonts w:asciiTheme="majorBidi" w:hAnsiTheme="majorBidi" w:cstheme="majorBidi"/>
          <w:sz w:val="24"/>
          <w:szCs w:val="24"/>
          <w:lang w:bidi="ar-AE"/>
        </w:rPr>
        <w:t xml:space="preserve"> imtihana konu</w:t>
      </w:r>
      <w:r w:rsidR="00671A5A" w:rsidRPr="00E21DF0">
        <w:rPr>
          <w:rFonts w:asciiTheme="majorBidi" w:hAnsiTheme="majorBidi" w:cstheme="majorBidi"/>
          <w:sz w:val="24"/>
          <w:szCs w:val="24"/>
          <w:lang w:bidi="ar-AE"/>
        </w:rPr>
        <w:t xml:space="preserve"> olmaktadır</w:t>
      </w:r>
      <w:r w:rsidR="003F18AF" w:rsidRPr="00E21DF0">
        <w:rPr>
          <w:rFonts w:asciiTheme="majorBidi" w:hAnsiTheme="majorBidi" w:cstheme="majorBidi"/>
          <w:sz w:val="24"/>
          <w:szCs w:val="24"/>
          <w:lang w:bidi="ar-AE"/>
        </w:rPr>
        <w:t>. Bu</w:t>
      </w:r>
      <w:r w:rsidR="00671A5A" w:rsidRPr="00E21DF0">
        <w:rPr>
          <w:rFonts w:asciiTheme="majorBidi" w:hAnsiTheme="majorBidi" w:cstheme="majorBidi"/>
          <w:sz w:val="24"/>
          <w:szCs w:val="24"/>
          <w:lang w:bidi="ar-AE"/>
        </w:rPr>
        <w:t xml:space="preserve"> sebeple </w:t>
      </w:r>
      <w:r w:rsidR="003F18AF" w:rsidRPr="00E21DF0">
        <w:rPr>
          <w:rFonts w:asciiTheme="majorBidi" w:hAnsiTheme="majorBidi" w:cstheme="majorBidi"/>
          <w:sz w:val="24"/>
          <w:szCs w:val="24"/>
          <w:lang w:bidi="ar-AE"/>
        </w:rPr>
        <w:t>imtihanın en önemli muhatabı ve sorumlusu insandır. İnsanın muhatap ve sorumlu tutulduğu imtihan alanlarından biri de mal</w:t>
      </w:r>
      <w:r w:rsidR="00BB3833" w:rsidRPr="00E21DF0">
        <w:rPr>
          <w:rFonts w:asciiTheme="majorBidi" w:hAnsiTheme="majorBidi" w:cstheme="majorBidi"/>
          <w:sz w:val="24"/>
          <w:szCs w:val="24"/>
          <w:lang w:bidi="ar-AE"/>
        </w:rPr>
        <w:t>dır</w:t>
      </w:r>
      <w:r w:rsidR="003F18AF" w:rsidRPr="00E21DF0">
        <w:rPr>
          <w:rFonts w:asciiTheme="majorBidi" w:hAnsiTheme="majorBidi" w:cstheme="majorBidi"/>
          <w:sz w:val="24"/>
          <w:szCs w:val="24"/>
          <w:lang w:bidi="ar-AE"/>
        </w:rPr>
        <w:t xml:space="preserve">. </w:t>
      </w:r>
      <w:r w:rsidR="00E4455E" w:rsidRPr="00E21DF0">
        <w:rPr>
          <w:rFonts w:asciiTheme="majorBidi" w:hAnsiTheme="majorBidi" w:cstheme="majorBidi"/>
          <w:sz w:val="24"/>
          <w:szCs w:val="24"/>
          <w:lang w:bidi="ar-AE"/>
        </w:rPr>
        <w:t>Kur’ân’ın</w:t>
      </w:r>
      <w:r w:rsidR="003F18AF" w:rsidRPr="00E21DF0">
        <w:rPr>
          <w:rFonts w:asciiTheme="majorBidi" w:hAnsiTheme="majorBidi" w:cstheme="majorBidi"/>
          <w:sz w:val="24"/>
          <w:szCs w:val="24"/>
          <w:lang w:bidi="ar-AE"/>
        </w:rPr>
        <w:t xml:space="preserve"> pek çok </w:t>
      </w:r>
      <w:r w:rsidR="00B10D0A" w:rsidRPr="00E21DF0">
        <w:rPr>
          <w:rFonts w:asciiTheme="majorBidi" w:hAnsiTheme="majorBidi" w:cstheme="majorBidi"/>
          <w:sz w:val="24"/>
          <w:szCs w:val="24"/>
          <w:lang w:bidi="ar-AE"/>
        </w:rPr>
        <w:t>âyet</w:t>
      </w:r>
      <w:r w:rsidR="00BB3833" w:rsidRPr="00E21DF0">
        <w:rPr>
          <w:rFonts w:asciiTheme="majorBidi" w:hAnsiTheme="majorBidi" w:cstheme="majorBidi"/>
          <w:sz w:val="24"/>
          <w:szCs w:val="24"/>
          <w:lang w:bidi="ar-AE"/>
        </w:rPr>
        <w:t>i</w:t>
      </w:r>
      <w:r w:rsidR="003F18AF" w:rsidRPr="00E21DF0">
        <w:rPr>
          <w:rFonts w:asciiTheme="majorBidi" w:hAnsiTheme="majorBidi" w:cstheme="majorBidi"/>
          <w:sz w:val="24"/>
          <w:szCs w:val="24"/>
          <w:lang w:bidi="ar-AE"/>
        </w:rPr>
        <w:t>nde mal</w:t>
      </w:r>
      <w:r w:rsidR="00BB3833" w:rsidRPr="00E21DF0">
        <w:rPr>
          <w:rFonts w:asciiTheme="majorBidi" w:hAnsiTheme="majorBidi" w:cstheme="majorBidi"/>
          <w:sz w:val="24"/>
          <w:szCs w:val="24"/>
          <w:lang w:bidi="ar-AE"/>
        </w:rPr>
        <w:t>ın</w:t>
      </w:r>
      <w:r w:rsidR="003F18AF" w:rsidRPr="00E21DF0">
        <w:rPr>
          <w:rFonts w:asciiTheme="majorBidi" w:hAnsiTheme="majorBidi" w:cstheme="majorBidi"/>
          <w:sz w:val="24"/>
          <w:szCs w:val="24"/>
          <w:lang w:bidi="ar-AE"/>
        </w:rPr>
        <w:t xml:space="preserve"> bir</w:t>
      </w:r>
      <w:r w:rsidR="00BB3833" w:rsidRPr="00E21DF0">
        <w:rPr>
          <w:rFonts w:asciiTheme="majorBidi" w:hAnsiTheme="majorBidi" w:cstheme="majorBidi"/>
          <w:sz w:val="24"/>
          <w:szCs w:val="24"/>
          <w:lang w:bidi="ar-AE"/>
        </w:rPr>
        <w:t xml:space="preserve"> </w:t>
      </w:r>
      <w:r w:rsidR="003F18AF" w:rsidRPr="00E21DF0">
        <w:rPr>
          <w:rFonts w:asciiTheme="majorBidi" w:hAnsiTheme="majorBidi" w:cstheme="majorBidi"/>
          <w:sz w:val="24"/>
          <w:szCs w:val="24"/>
          <w:lang w:bidi="ar-AE"/>
        </w:rPr>
        <w:t>imtihan aracı olduğu ve insanın da mal</w:t>
      </w:r>
      <w:r w:rsidR="00BB3833" w:rsidRPr="00E21DF0">
        <w:rPr>
          <w:rFonts w:asciiTheme="majorBidi" w:hAnsiTheme="majorBidi" w:cstheme="majorBidi"/>
          <w:sz w:val="24"/>
          <w:szCs w:val="24"/>
          <w:lang w:bidi="ar-AE"/>
        </w:rPr>
        <w:t xml:space="preserve"> ile </w:t>
      </w:r>
      <w:r w:rsidR="003F18AF" w:rsidRPr="00E21DF0">
        <w:rPr>
          <w:rFonts w:asciiTheme="majorBidi" w:hAnsiTheme="majorBidi" w:cstheme="majorBidi"/>
          <w:sz w:val="24"/>
          <w:szCs w:val="24"/>
          <w:lang w:bidi="ar-AE"/>
        </w:rPr>
        <w:t>mutlaka imtihana tabi olunacağı şöyle belirtilmektedir:</w:t>
      </w:r>
    </w:p>
    <w:p w14:paraId="55380F49" w14:textId="0CF5CD7B" w:rsidR="003F18AF" w:rsidRPr="00E21DF0" w:rsidRDefault="003F18A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“Bilin ki mallarınız ve evlatlarınız ancak birer imtihandır. Büyük </w:t>
      </w:r>
      <w:r w:rsidR="00F6069D" w:rsidRPr="00E21DF0">
        <w:rPr>
          <w:rFonts w:asciiTheme="majorBidi" w:hAnsiTheme="majorBidi" w:cstheme="majorBidi"/>
          <w:sz w:val="24"/>
          <w:szCs w:val="24"/>
          <w:lang w:bidi="ar-AE"/>
        </w:rPr>
        <w:t>mükâfat</w:t>
      </w:r>
      <w:r w:rsidRPr="00E21DF0">
        <w:rPr>
          <w:rFonts w:asciiTheme="majorBidi" w:hAnsiTheme="majorBidi" w:cstheme="majorBidi"/>
          <w:sz w:val="24"/>
          <w:szCs w:val="24"/>
          <w:lang w:bidi="ar-AE"/>
        </w:rPr>
        <w:t xml:space="preserve"> ise şüphesiz </w:t>
      </w:r>
      <w:r w:rsidR="00B10D0A" w:rsidRPr="00E21DF0">
        <w:rPr>
          <w:rFonts w:asciiTheme="majorBidi" w:hAnsiTheme="majorBidi" w:cstheme="majorBidi"/>
          <w:sz w:val="24"/>
          <w:szCs w:val="24"/>
          <w:lang w:bidi="ar-AE"/>
        </w:rPr>
        <w:t>Allah</w:t>
      </w:r>
      <w:r w:rsidR="00BB3833"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katın</w:t>
      </w:r>
      <w:r w:rsidR="00BB3833" w:rsidRPr="00E21DF0">
        <w:rPr>
          <w:rFonts w:asciiTheme="majorBidi" w:hAnsiTheme="majorBidi" w:cstheme="majorBidi"/>
          <w:sz w:val="24"/>
          <w:szCs w:val="24"/>
          <w:lang w:bidi="ar-AE"/>
        </w:rPr>
        <w:t>dadır.</w:t>
      </w:r>
      <w:r w:rsidRPr="00E21DF0">
        <w:rPr>
          <w:rFonts w:asciiTheme="majorBidi" w:hAnsiTheme="majorBidi" w:cstheme="majorBidi"/>
          <w:sz w:val="24"/>
          <w:szCs w:val="24"/>
          <w:lang w:bidi="ar-AE"/>
        </w:rPr>
        <w:t>”</w:t>
      </w:r>
      <w:r w:rsidR="007730CC" w:rsidRPr="00E21DF0">
        <w:rPr>
          <w:rStyle w:val="DipnotBavurusu"/>
          <w:rFonts w:asciiTheme="majorBidi" w:hAnsiTheme="majorBidi" w:cstheme="majorBidi"/>
          <w:sz w:val="24"/>
          <w:szCs w:val="24"/>
          <w:lang w:bidi="ar-AE"/>
        </w:rPr>
        <w:footnoteReference w:id="293"/>
      </w:r>
    </w:p>
    <w:p w14:paraId="4CEF5EA1" w14:textId="2F5D47B2" w:rsidR="003F18AF" w:rsidRPr="00E21DF0" w:rsidRDefault="003F18AF"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“Andolsun, mallarınızla ve canlarınızla imtihan edileceksiniz ve sizden önce kendilerine kitap verilenlerden ve müşriklerden elbette çok eziyet verici sözler</w:t>
      </w:r>
      <w:r w:rsidR="00BB3833"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 xml:space="preserve">işiteceksiniz. </w:t>
      </w:r>
      <w:r w:rsidR="007730CC" w:rsidRPr="00E21DF0">
        <w:rPr>
          <w:rFonts w:asciiTheme="majorBidi" w:hAnsiTheme="majorBidi" w:cstheme="majorBidi"/>
          <w:sz w:val="24"/>
          <w:szCs w:val="24"/>
          <w:lang w:bidi="ar-AE"/>
        </w:rPr>
        <w:t xml:space="preserve">Eğer sabreder ve </w:t>
      </w:r>
      <w:r w:rsidR="00B10D0A" w:rsidRPr="00E21DF0">
        <w:rPr>
          <w:rFonts w:asciiTheme="majorBidi" w:hAnsiTheme="majorBidi" w:cstheme="majorBidi"/>
          <w:sz w:val="24"/>
          <w:szCs w:val="24"/>
          <w:lang w:bidi="ar-AE"/>
        </w:rPr>
        <w:t>Allah</w:t>
      </w:r>
      <w:r w:rsidR="007730CC" w:rsidRPr="00E21DF0">
        <w:rPr>
          <w:rFonts w:asciiTheme="majorBidi" w:hAnsiTheme="majorBidi" w:cstheme="majorBidi"/>
          <w:sz w:val="24"/>
          <w:szCs w:val="24"/>
          <w:lang w:bidi="ar-AE"/>
        </w:rPr>
        <w:t>’a karşı gelmekten gereği gibi sakınırsanız, şüphesiz (bu davranış) yapılacak işlerin en kıymetlisidir.”</w:t>
      </w:r>
      <w:r w:rsidR="007730CC" w:rsidRPr="00E21DF0">
        <w:rPr>
          <w:rStyle w:val="DipnotBavurusu"/>
          <w:rFonts w:asciiTheme="majorBidi" w:hAnsiTheme="majorBidi" w:cstheme="majorBidi"/>
          <w:sz w:val="24"/>
          <w:szCs w:val="24"/>
          <w:lang w:bidi="ar-AE"/>
        </w:rPr>
        <w:footnoteReference w:id="294"/>
      </w:r>
    </w:p>
    <w:p w14:paraId="76BF61E1" w14:textId="1D2320BC" w:rsidR="007730CC" w:rsidRPr="00E21DF0" w:rsidRDefault="007730CC"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“Sizi mutlaka biraz korku ve açlık biraz da mallardan, canlardan ve ürünlerden noksanl</w:t>
      </w:r>
      <w:r w:rsidR="00BB3833" w:rsidRPr="00E21DF0">
        <w:rPr>
          <w:rFonts w:asciiTheme="majorBidi" w:hAnsiTheme="majorBidi" w:cstheme="majorBidi"/>
          <w:sz w:val="24"/>
          <w:szCs w:val="24"/>
          <w:lang w:bidi="ar-AE"/>
        </w:rPr>
        <w:t xml:space="preserve">aştırmak </w:t>
      </w:r>
      <w:r w:rsidR="0016463F" w:rsidRPr="00E21DF0">
        <w:rPr>
          <w:rFonts w:asciiTheme="majorBidi" w:hAnsiTheme="majorBidi" w:cstheme="majorBidi"/>
          <w:sz w:val="24"/>
          <w:szCs w:val="24"/>
          <w:lang w:bidi="ar-AE"/>
        </w:rPr>
        <w:t>suretiyle</w:t>
      </w:r>
      <w:r w:rsidRPr="00E21DF0">
        <w:rPr>
          <w:rFonts w:asciiTheme="majorBidi" w:hAnsiTheme="majorBidi" w:cstheme="majorBidi"/>
          <w:sz w:val="24"/>
          <w:szCs w:val="24"/>
          <w:lang w:bidi="ar-AE"/>
        </w:rPr>
        <w:t xml:space="preserve"> imtihan edeceğiz. Sabredenleri müjdele.”</w:t>
      </w:r>
      <w:r w:rsidRPr="00E21DF0">
        <w:rPr>
          <w:rStyle w:val="DipnotBavurusu"/>
          <w:rFonts w:asciiTheme="majorBidi" w:hAnsiTheme="majorBidi" w:cstheme="majorBidi"/>
          <w:sz w:val="24"/>
          <w:szCs w:val="24"/>
          <w:lang w:bidi="ar-AE"/>
        </w:rPr>
        <w:footnoteReference w:id="295"/>
      </w:r>
    </w:p>
    <w:p w14:paraId="4603AF60" w14:textId="4654FE2F" w:rsidR="007730CC" w:rsidRPr="00E21DF0" w:rsidRDefault="007730C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 ve buna benzer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lerde</w:t>
      </w:r>
      <w:r w:rsidRPr="00E21DF0">
        <w:rPr>
          <w:rStyle w:val="DipnotBavurusu"/>
          <w:rFonts w:asciiTheme="majorBidi" w:hAnsiTheme="majorBidi" w:cstheme="majorBidi"/>
          <w:sz w:val="24"/>
          <w:szCs w:val="24"/>
          <w:lang w:bidi="ar-AE"/>
        </w:rPr>
        <w:footnoteReference w:id="296"/>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mü’minlere hitap etmekte ve mal</w:t>
      </w:r>
      <w:r w:rsidR="00BB3833" w:rsidRPr="00E21DF0">
        <w:rPr>
          <w:rFonts w:asciiTheme="majorBidi" w:hAnsiTheme="majorBidi" w:cstheme="majorBidi"/>
          <w:sz w:val="24"/>
          <w:szCs w:val="24"/>
          <w:lang w:bidi="ar-AE"/>
        </w:rPr>
        <w:t>ı</w:t>
      </w:r>
      <w:r w:rsidRPr="00E21DF0">
        <w:rPr>
          <w:rFonts w:asciiTheme="majorBidi" w:hAnsiTheme="majorBidi" w:cstheme="majorBidi"/>
          <w:sz w:val="24"/>
          <w:szCs w:val="24"/>
          <w:lang w:bidi="ar-AE"/>
        </w:rPr>
        <w:t xml:space="preserve"> onları denemek ve sınamak için verdiğini haber vermektedir. Bu imtihan sonucunda ise insanların mal</w:t>
      </w:r>
      <w:r w:rsidR="00BB3833"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konusunda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w:t>
      </w:r>
      <w:r w:rsidR="00671A5A" w:rsidRPr="00E21DF0">
        <w:rPr>
          <w:rFonts w:asciiTheme="majorBidi" w:hAnsiTheme="majorBidi" w:cstheme="majorBidi"/>
          <w:sz w:val="24"/>
          <w:szCs w:val="24"/>
          <w:lang w:bidi="ar-AE"/>
        </w:rPr>
        <w:t xml:space="preserve"> yasalarına </w:t>
      </w:r>
      <w:r w:rsidRPr="00E21DF0">
        <w:rPr>
          <w:rFonts w:asciiTheme="majorBidi" w:hAnsiTheme="majorBidi" w:cstheme="majorBidi"/>
          <w:sz w:val="24"/>
          <w:szCs w:val="24"/>
          <w:lang w:bidi="ar-AE"/>
        </w:rPr>
        <w:t xml:space="preserve">uygun hareket edip etmedikleri, kendilerini </w:t>
      </w:r>
      <w:r w:rsidR="00B10D0A" w:rsidRPr="00E21DF0">
        <w:rPr>
          <w:rFonts w:asciiTheme="majorBidi" w:hAnsiTheme="majorBidi" w:cstheme="majorBidi"/>
          <w:sz w:val="24"/>
          <w:szCs w:val="24"/>
          <w:lang w:bidi="ar-AE"/>
        </w:rPr>
        <w:t>Allah</w:t>
      </w:r>
      <w:r w:rsidR="00BB3833"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yolundan saptırıp saptırmadığı ortaya çıkmaktadır.</w:t>
      </w:r>
    </w:p>
    <w:p w14:paraId="611699AB" w14:textId="37D2E4F9" w:rsidR="007730CC" w:rsidRPr="00E21DF0" w:rsidRDefault="007730CC"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Peygamberimiz</w:t>
      </w:r>
      <w:r w:rsidR="00BB3833"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de ümmeti için mal</w:t>
      </w:r>
      <w:r w:rsidR="00BB3833" w:rsidRPr="00E21DF0">
        <w:rPr>
          <w:rFonts w:asciiTheme="majorBidi" w:hAnsiTheme="majorBidi" w:cstheme="majorBidi"/>
          <w:sz w:val="24"/>
          <w:szCs w:val="24"/>
          <w:lang w:bidi="ar-AE"/>
        </w:rPr>
        <w:t xml:space="preserve">ın </w:t>
      </w:r>
      <w:r w:rsidRPr="00E21DF0">
        <w:rPr>
          <w:rFonts w:asciiTheme="majorBidi" w:hAnsiTheme="majorBidi" w:cstheme="majorBidi"/>
          <w:sz w:val="24"/>
          <w:szCs w:val="24"/>
          <w:lang w:bidi="ar-AE"/>
        </w:rPr>
        <w:t xml:space="preserve">zorlu bir imtihan olduğunu belirtmektedir: “Şüphesiz ki her ümmetin bir fitnesi </w:t>
      </w:r>
      <w:r w:rsidR="00ED353B" w:rsidRPr="00E21DF0">
        <w:rPr>
          <w:rFonts w:asciiTheme="majorBidi" w:hAnsiTheme="majorBidi" w:cstheme="majorBidi"/>
          <w:sz w:val="24"/>
          <w:szCs w:val="24"/>
          <w:lang w:bidi="ar-AE"/>
        </w:rPr>
        <w:t>(imtihan vesilesi) vardır. Benim ümmetimin fitnesi de maldır”</w:t>
      </w:r>
      <w:r w:rsidR="00ED353B" w:rsidRPr="00E21DF0">
        <w:rPr>
          <w:rStyle w:val="DipnotBavurusu"/>
          <w:rFonts w:asciiTheme="majorBidi" w:hAnsiTheme="majorBidi" w:cstheme="majorBidi"/>
          <w:sz w:val="24"/>
          <w:szCs w:val="24"/>
          <w:lang w:bidi="ar-AE"/>
        </w:rPr>
        <w:footnoteReference w:id="297"/>
      </w:r>
      <w:r w:rsidR="00ED353B" w:rsidRPr="00E21DF0">
        <w:rPr>
          <w:rFonts w:asciiTheme="majorBidi" w:hAnsiTheme="majorBidi" w:cstheme="majorBidi"/>
          <w:sz w:val="24"/>
          <w:szCs w:val="24"/>
          <w:lang w:bidi="ar-AE"/>
        </w:rPr>
        <w:t xml:space="preserve"> buyurmakla mal</w:t>
      </w:r>
      <w:r w:rsidR="00BB3833" w:rsidRPr="00E21DF0">
        <w:rPr>
          <w:rFonts w:asciiTheme="majorBidi" w:hAnsiTheme="majorBidi" w:cstheme="majorBidi"/>
          <w:sz w:val="24"/>
          <w:szCs w:val="24"/>
          <w:lang w:bidi="ar-AE"/>
        </w:rPr>
        <w:t xml:space="preserve"> </w:t>
      </w:r>
      <w:r w:rsidR="00ED353B" w:rsidRPr="00E21DF0">
        <w:rPr>
          <w:rFonts w:asciiTheme="majorBidi" w:hAnsiTheme="majorBidi" w:cstheme="majorBidi"/>
          <w:sz w:val="24"/>
          <w:szCs w:val="24"/>
          <w:lang w:bidi="ar-AE"/>
        </w:rPr>
        <w:t>hususunda son derece dikkatli olunması gerektiğine işaret etmektedir.</w:t>
      </w:r>
    </w:p>
    <w:p w14:paraId="58EA64ED" w14:textId="235BDABE" w:rsidR="00ED353B"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ED353B" w:rsidRPr="00E21DF0">
        <w:rPr>
          <w:rFonts w:asciiTheme="majorBidi" w:hAnsiTheme="majorBidi" w:cstheme="majorBidi"/>
          <w:sz w:val="24"/>
          <w:szCs w:val="24"/>
          <w:lang w:bidi="ar-AE"/>
        </w:rPr>
        <w:t xml:space="preserve"> mal</w:t>
      </w:r>
      <w:r w:rsidR="00BB3833" w:rsidRPr="00E21DF0">
        <w:rPr>
          <w:rFonts w:asciiTheme="majorBidi" w:hAnsiTheme="majorBidi" w:cstheme="majorBidi"/>
          <w:sz w:val="24"/>
          <w:szCs w:val="24"/>
          <w:lang w:bidi="ar-AE"/>
        </w:rPr>
        <w:t xml:space="preserve"> ile </w:t>
      </w:r>
      <w:r w:rsidR="00ED353B" w:rsidRPr="00E21DF0">
        <w:rPr>
          <w:rFonts w:asciiTheme="majorBidi" w:hAnsiTheme="majorBidi" w:cstheme="majorBidi"/>
          <w:sz w:val="24"/>
          <w:szCs w:val="24"/>
          <w:lang w:bidi="ar-AE"/>
        </w:rPr>
        <w:t>imtihan edilen bireylerden, kavimlerden ve milletlerden de çeşitli örnekler vermektedir. Bunlardan bazıları şunlardır:</w:t>
      </w:r>
    </w:p>
    <w:p w14:paraId="00AF83E7" w14:textId="0398C429" w:rsidR="00BB70CE" w:rsidRPr="00E21DF0" w:rsidRDefault="00ED353B"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İsr</w:t>
      </w:r>
      <w:r w:rsidR="00BB3833"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iloğulları b</w:t>
      </w:r>
      <w:r w:rsidR="00BB3C2F" w:rsidRPr="00E21DF0">
        <w:rPr>
          <w:rFonts w:asciiTheme="majorBidi" w:hAnsiTheme="majorBidi" w:cstheme="majorBidi"/>
          <w:sz w:val="24"/>
          <w:szCs w:val="24"/>
          <w:lang w:bidi="ar-AE"/>
        </w:rPr>
        <w:t xml:space="preserve">ol </w:t>
      </w:r>
      <w:r w:rsidRPr="00E21DF0">
        <w:rPr>
          <w:rFonts w:asciiTheme="majorBidi" w:hAnsiTheme="majorBidi" w:cstheme="majorBidi"/>
          <w:sz w:val="24"/>
          <w:szCs w:val="24"/>
          <w:lang w:bidi="ar-AE"/>
        </w:rPr>
        <w:t>nimetler karşısında imtihana tabi tutulmuştur</w:t>
      </w:r>
      <w:r w:rsidR="007260F3" w:rsidRPr="00E21DF0">
        <w:rPr>
          <w:rFonts w:asciiTheme="majorBidi" w:hAnsiTheme="majorBidi" w:cstheme="majorBidi"/>
          <w:sz w:val="24"/>
          <w:szCs w:val="24"/>
          <w:lang w:bidi="ar-AE"/>
        </w:rPr>
        <w:t>.</w:t>
      </w:r>
      <w:r w:rsidR="00217BBB"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00217BBB" w:rsidRPr="00E21DF0">
        <w:rPr>
          <w:rFonts w:asciiTheme="majorBidi" w:hAnsiTheme="majorBidi" w:cstheme="majorBidi"/>
          <w:sz w:val="24"/>
          <w:szCs w:val="24"/>
          <w:lang w:bidi="ar-AE"/>
        </w:rPr>
        <w:t xml:space="preserve"> bağ, bahçe, pınar, hazine vb. nimetleri firavun ve kavminden mahrum bırakarak İsr</w:t>
      </w:r>
      <w:r w:rsidR="00BB3833" w:rsidRPr="00E21DF0">
        <w:rPr>
          <w:rFonts w:asciiTheme="majorBidi" w:hAnsiTheme="majorBidi" w:cstheme="majorBidi"/>
          <w:sz w:val="24"/>
          <w:szCs w:val="24"/>
          <w:lang w:bidi="ar-AE"/>
        </w:rPr>
        <w:t>â</w:t>
      </w:r>
      <w:r w:rsidR="00217BBB" w:rsidRPr="00E21DF0">
        <w:rPr>
          <w:rFonts w:asciiTheme="majorBidi" w:hAnsiTheme="majorBidi" w:cstheme="majorBidi"/>
          <w:sz w:val="24"/>
          <w:szCs w:val="24"/>
          <w:lang w:bidi="ar-AE"/>
        </w:rPr>
        <w:t>iloğullarına vermiştir.</w:t>
      </w:r>
      <w:r w:rsidR="00BB70CE" w:rsidRPr="00E21DF0">
        <w:rPr>
          <w:rStyle w:val="DipnotBavurusu"/>
          <w:rFonts w:asciiTheme="majorBidi" w:hAnsiTheme="majorBidi" w:cstheme="majorBidi"/>
          <w:sz w:val="24"/>
          <w:szCs w:val="24"/>
          <w:lang w:bidi="ar-AE"/>
        </w:rPr>
        <w:footnoteReference w:id="298"/>
      </w:r>
      <w:r w:rsidR="00BB70CE" w:rsidRPr="00E21DF0">
        <w:rPr>
          <w:rFonts w:asciiTheme="majorBidi" w:hAnsiTheme="majorBidi" w:cstheme="majorBidi"/>
          <w:sz w:val="24"/>
          <w:szCs w:val="24"/>
          <w:lang w:bidi="ar-AE"/>
        </w:rPr>
        <w:t xml:space="preserve"> Onları bereketlerle doldurulmuş olan ülkenin doğu ve batı taraflarına mirasçı kılarak sabretmelerini istemiştir.</w:t>
      </w:r>
      <w:r w:rsidR="00BB70CE" w:rsidRPr="00E21DF0">
        <w:rPr>
          <w:rStyle w:val="DipnotBavurusu"/>
          <w:rFonts w:asciiTheme="majorBidi" w:hAnsiTheme="majorBidi" w:cstheme="majorBidi"/>
          <w:sz w:val="24"/>
          <w:szCs w:val="24"/>
          <w:lang w:bidi="ar-AE"/>
        </w:rPr>
        <w:footnoteReference w:id="299"/>
      </w:r>
      <w:r w:rsidR="00590069" w:rsidRPr="00E21DF0">
        <w:rPr>
          <w:rFonts w:asciiTheme="majorBidi" w:hAnsiTheme="majorBidi" w:cstheme="majorBidi"/>
          <w:sz w:val="24"/>
          <w:szCs w:val="24"/>
          <w:lang w:bidi="ar-AE"/>
        </w:rPr>
        <w:t xml:space="preserve"> </w:t>
      </w:r>
      <w:r w:rsidR="00BB70CE" w:rsidRPr="00E21DF0">
        <w:rPr>
          <w:rFonts w:asciiTheme="majorBidi" w:hAnsiTheme="majorBidi" w:cstheme="majorBidi"/>
          <w:sz w:val="24"/>
          <w:szCs w:val="24"/>
          <w:lang w:bidi="ar-AE"/>
        </w:rPr>
        <w:t>Semud kavmi bahçeler, pınarlar, ekinler vb. çeşit çeşit nimetlerle denenmiştir. Onlar bu nimetlerden daima istifade edeceklerini zannettiklerinden</w:t>
      </w:r>
      <w:r w:rsidR="00BB70CE" w:rsidRPr="00E21DF0">
        <w:rPr>
          <w:rStyle w:val="DipnotBavurusu"/>
          <w:rFonts w:asciiTheme="majorBidi" w:hAnsiTheme="majorBidi" w:cstheme="majorBidi"/>
          <w:sz w:val="24"/>
          <w:szCs w:val="24"/>
          <w:lang w:bidi="ar-AE"/>
        </w:rPr>
        <w:footnoteReference w:id="300"/>
      </w:r>
      <w:r w:rsidR="00BB70CE" w:rsidRPr="00E21DF0">
        <w:rPr>
          <w:rFonts w:asciiTheme="majorBidi" w:hAnsiTheme="majorBidi" w:cstheme="majorBidi"/>
          <w:sz w:val="24"/>
          <w:szCs w:val="24"/>
          <w:lang w:bidi="ar-AE"/>
        </w:rPr>
        <w:t xml:space="preserve"> dolayı küfran-ı nimet içerisinde yaşamışlardır. Bu nimetlere nailiyetlerinden dolayı şükretmeleri gerekirken nankörlük etmişler ve </w:t>
      </w:r>
      <w:r w:rsidR="00B10D0A" w:rsidRPr="00E21DF0">
        <w:rPr>
          <w:rFonts w:asciiTheme="majorBidi" w:hAnsiTheme="majorBidi" w:cstheme="majorBidi"/>
          <w:sz w:val="24"/>
          <w:szCs w:val="24"/>
          <w:lang w:bidi="ar-AE"/>
        </w:rPr>
        <w:t>Allah</w:t>
      </w:r>
      <w:r w:rsidR="00BB70CE" w:rsidRPr="00E21DF0">
        <w:rPr>
          <w:rFonts w:asciiTheme="majorBidi" w:hAnsiTheme="majorBidi" w:cstheme="majorBidi"/>
          <w:sz w:val="24"/>
          <w:szCs w:val="24"/>
          <w:lang w:bidi="ar-AE"/>
        </w:rPr>
        <w:t>’ın emrine muhalefet etmişlerdir.</w:t>
      </w:r>
      <w:r w:rsidR="00BB70CE" w:rsidRPr="00E21DF0">
        <w:rPr>
          <w:rStyle w:val="DipnotBavurusu"/>
          <w:rFonts w:asciiTheme="majorBidi" w:hAnsiTheme="majorBidi" w:cstheme="majorBidi"/>
          <w:sz w:val="24"/>
          <w:szCs w:val="24"/>
          <w:lang w:bidi="ar-AE"/>
        </w:rPr>
        <w:footnoteReference w:id="301"/>
      </w:r>
      <w:r w:rsidR="00BB70CE" w:rsidRPr="00E21DF0">
        <w:rPr>
          <w:rFonts w:asciiTheme="majorBidi" w:hAnsiTheme="majorBidi" w:cstheme="majorBidi"/>
          <w:sz w:val="24"/>
          <w:szCs w:val="24"/>
          <w:lang w:bidi="ar-AE"/>
        </w:rPr>
        <w:t xml:space="preserve"> Bunun neticesinde de </w:t>
      </w:r>
      <w:r w:rsidR="00B10D0A" w:rsidRPr="00E21DF0">
        <w:rPr>
          <w:rFonts w:asciiTheme="majorBidi" w:hAnsiTheme="majorBidi" w:cstheme="majorBidi"/>
          <w:sz w:val="24"/>
          <w:szCs w:val="24"/>
          <w:lang w:bidi="ar-AE"/>
        </w:rPr>
        <w:t>Allah</w:t>
      </w:r>
      <w:r w:rsidR="00BB3833" w:rsidRPr="00E21DF0">
        <w:rPr>
          <w:rFonts w:asciiTheme="majorBidi" w:hAnsiTheme="majorBidi" w:cstheme="majorBidi"/>
          <w:sz w:val="24"/>
          <w:szCs w:val="24"/>
          <w:lang w:bidi="ar-AE"/>
        </w:rPr>
        <w:t xml:space="preserve"> </w:t>
      </w:r>
      <w:r w:rsidR="00BB70CE" w:rsidRPr="00E21DF0">
        <w:rPr>
          <w:rFonts w:asciiTheme="majorBidi" w:hAnsiTheme="majorBidi" w:cstheme="majorBidi"/>
          <w:sz w:val="24"/>
          <w:szCs w:val="24"/>
          <w:lang w:bidi="ar-AE"/>
        </w:rPr>
        <w:t>onlar</w:t>
      </w:r>
      <w:r w:rsidR="00BB3833" w:rsidRPr="00E21DF0">
        <w:rPr>
          <w:rFonts w:asciiTheme="majorBidi" w:hAnsiTheme="majorBidi" w:cstheme="majorBidi"/>
          <w:sz w:val="24"/>
          <w:szCs w:val="24"/>
          <w:lang w:bidi="ar-AE"/>
        </w:rPr>
        <w:t>ı</w:t>
      </w:r>
      <w:r w:rsidR="00BB70CE" w:rsidRPr="00E21DF0">
        <w:rPr>
          <w:rFonts w:asciiTheme="majorBidi" w:hAnsiTheme="majorBidi" w:cstheme="majorBidi"/>
          <w:sz w:val="24"/>
          <w:szCs w:val="24"/>
          <w:lang w:bidi="ar-AE"/>
        </w:rPr>
        <w:t xml:space="preserve"> kıtlık ve kuraklıkla hesaba çekmiştir.</w:t>
      </w:r>
    </w:p>
    <w:p w14:paraId="14517299" w14:textId="6DFFA29B" w:rsidR="00BB70CE" w:rsidRPr="00E21DF0" w:rsidRDefault="00BB70CE"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İçinde her türlü meyve bulunan bahçe sahipleri de ürünlerle imtihan edilmiştir. Tefsirlerde riv</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 edilen hik</w:t>
      </w:r>
      <w:r w:rsidR="00141015"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yenin h</w:t>
      </w:r>
      <w:r w:rsidR="00BB3833" w:rsidRPr="00E21DF0">
        <w:rPr>
          <w:rFonts w:asciiTheme="majorBidi" w:hAnsiTheme="majorBidi" w:cstheme="majorBidi"/>
          <w:sz w:val="24"/>
          <w:szCs w:val="24"/>
          <w:lang w:bidi="ar-AE"/>
        </w:rPr>
        <w:t>u</w:t>
      </w:r>
      <w:r w:rsidRPr="00E21DF0">
        <w:rPr>
          <w:rFonts w:asciiTheme="majorBidi" w:hAnsiTheme="majorBidi" w:cstheme="majorBidi"/>
          <w:sz w:val="24"/>
          <w:szCs w:val="24"/>
          <w:lang w:bidi="ar-AE"/>
        </w:rPr>
        <w:t>l</w:t>
      </w:r>
      <w:r w:rsidR="00BB3833"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sası </w:t>
      </w:r>
      <w:r w:rsidR="00141015" w:rsidRPr="00E21DF0">
        <w:rPr>
          <w:rFonts w:asciiTheme="majorBidi" w:hAnsiTheme="majorBidi" w:cstheme="majorBidi"/>
          <w:sz w:val="24"/>
          <w:szCs w:val="24"/>
          <w:lang w:bidi="ar-AE"/>
        </w:rPr>
        <w:t>şudur: Müslüman olan bir adamın S</w:t>
      </w:r>
      <w:r w:rsidR="00BB3833" w:rsidRPr="00E21DF0">
        <w:rPr>
          <w:rFonts w:asciiTheme="majorBidi" w:hAnsiTheme="majorBidi" w:cstheme="majorBidi"/>
          <w:sz w:val="24"/>
          <w:szCs w:val="24"/>
          <w:lang w:bidi="ar-AE"/>
        </w:rPr>
        <w:t>a</w:t>
      </w:r>
      <w:r w:rsidR="00141015" w:rsidRPr="00E21DF0">
        <w:rPr>
          <w:rFonts w:asciiTheme="majorBidi" w:hAnsiTheme="majorBidi" w:cstheme="majorBidi"/>
          <w:sz w:val="24"/>
          <w:szCs w:val="24"/>
          <w:lang w:bidi="ar-AE"/>
        </w:rPr>
        <w:t>n</w:t>
      </w:r>
      <w:r w:rsidR="001F1B89" w:rsidRPr="00E21DF0">
        <w:rPr>
          <w:rFonts w:asciiTheme="majorBidi" w:hAnsiTheme="majorBidi" w:cstheme="majorBidi"/>
          <w:sz w:val="24"/>
          <w:szCs w:val="24"/>
          <w:lang w:bidi="ar-AE"/>
        </w:rPr>
        <w:t>ʻ</w:t>
      </w:r>
      <w:r w:rsidR="00141015" w:rsidRPr="00E21DF0">
        <w:rPr>
          <w:rFonts w:asciiTheme="majorBidi" w:hAnsiTheme="majorBidi" w:cstheme="majorBidi"/>
          <w:sz w:val="24"/>
          <w:szCs w:val="24"/>
          <w:lang w:bidi="ar-AE"/>
        </w:rPr>
        <w:t>a’ya iki fersah mesafedeki bir yerde,</w:t>
      </w:r>
      <w:r w:rsidR="00B87C4F" w:rsidRPr="00E21DF0">
        <w:rPr>
          <w:rFonts w:asciiTheme="majorBidi" w:hAnsiTheme="majorBidi" w:cstheme="majorBidi"/>
          <w:sz w:val="24"/>
          <w:szCs w:val="24"/>
          <w:lang w:bidi="ar-AE"/>
        </w:rPr>
        <w:t xml:space="preserve"> türlü türlü</w:t>
      </w:r>
      <w:r w:rsidR="00141015" w:rsidRPr="00E21DF0">
        <w:rPr>
          <w:rFonts w:asciiTheme="majorBidi" w:hAnsiTheme="majorBidi" w:cstheme="majorBidi"/>
          <w:sz w:val="24"/>
          <w:szCs w:val="24"/>
          <w:lang w:bidi="ar-AE"/>
        </w:rPr>
        <w:t xml:space="preserve"> meyve, ekin ve hurma ağaçlarının bulunduğu güzel bir bahçesi varmış. Bahçenin mahs</w:t>
      </w:r>
      <w:r w:rsidR="001F1B89" w:rsidRPr="00E21DF0">
        <w:rPr>
          <w:rFonts w:asciiTheme="majorBidi" w:hAnsiTheme="majorBidi" w:cstheme="majorBidi"/>
          <w:sz w:val="24"/>
          <w:szCs w:val="24"/>
          <w:lang w:bidi="ar-AE"/>
        </w:rPr>
        <w:t>û</w:t>
      </w:r>
      <w:r w:rsidR="00141015" w:rsidRPr="00E21DF0">
        <w:rPr>
          <w:rFonts w:asciiTheme="majorBidi" w:hAnsiTheme="majorBidi" w:cstheme="majorBidi"/>
          <w:sz w:val="24"/>
          <w:szCs w:val="24"/>
          <w:lang w:bidi="ar-AE"/>
        </w:rPr>
        <w:t>lünü hasat ettiği zaman</w:t>
      </w:r>
      <w:r w:rsidR="00B87C4F" w:rsidRPr="00E21DF0">
        <w:rPr>
          <w:rFonts w:asciiTheme="majorBidi" w:hAnsiTheme="majorBidi" w:cstheme="majorBidi"/>
          <w:sz w:val="24"/>
          <w:szCs w:val="24"/>
          <w:lang w:bidi="ar-AE"/>
        </w:rPr>
        <w:t xml:space="preserve"> yoksulları davet eder</w:t>
      </w:r>
      <w:r w:rsidR="00141015" w:rsidRPr="00E21DF0">
        <w:rPr>
          <w:rFonts w:asciiTheme="majorBidi" w:hAnsiTheme="majorBidi" w:cstheme="majorBidi"/>
          <w:sz w:val="24"/>
          <w:szCs w:val="24"/>
          <w:lang w:bidi="ar-AE"/>
        </w:rPr>
        <w:t>, bahçeden o</w:t>
      </w:r>
      <w:r w:rsidR="00B87C4F" w:rsidRPr="00E21DF0">
        <w:rPr>
          <w:rFonts w:asciiTheme="majorBidi" w:hAnsiTheme="majorBidi" w:cstheme="majorBidi"/>
          <w:sz w:val="24"/>
          <w:szCs w:val="24"/>
          <w:lang w:bidi="ar-AE"/>
        </w:rPr>
        <w:t xml:space="preserve"> yoksullara</w:t>
      </w:r>
      <w:r w:rsidR="00141015" w:rsidRPr="00E21DF0">
        <w:rPr>
          <w:rFonts w:asciiTheme="majorBidi" w:hAnsiTheme="majorBidi" w:cstheme="majorBidi"/>
          <w:sz w:val="24"/>
          <w:szCs w:val="24"/>
          <w:lang w:bidi="ar-AE"/>
        </w:rPr>
        <w:t xml:space="preserve"> bolca pay verir, ikramda bulunurmuş. Bu zat öldüğünde oğulları bu bahçenin ürünlerinden </w:t>
      </w:r>
      <w:r w:rsidR="00B87C4F" w:rsidRPr="00E21DF0">
        <w:rPr>
          <w:rFonts w:asciiTheme="majorBidi" w:hAnsiTheme="majorBidi" w:cstheme="majorBidi"/>
          <w:sz w:val="24"/>
          <w:szCs w:val="24"/>
          <w:lang w:bidi="ar-AE"/>
        </w:rPr>
        <w:t>yoksulların</w:t>
      </w:r>
      <w:r w:rsidR="00141015" w:rsidRPr="00E21DF0">
        <w:rPr>
          <w:rFonts w:asciiTheme="majorBidi" w:hAnsiTheme="majorBidi" w:cstheme="majorBidi"/>
          <w:sz w:val="24"/>
          <w:szCs w:val="24"/>
          <w:lang w:bidi="ar-AE"/>
        </w:rPr>
        <w:t xml:space="preserve"> hakkını vermemişler ve </w:t>
      </w:r>
      <w:r w:rsidR="00B10D0A" w:rsidRPr="00E21DF0">
        <w:rPr>
          <w:rFonts w:asciiTheme="majorBidi" w:hAnsiTheme="majorBidi" w:cstheme="majorBidi"/>
          <w:sz w:val="24"/>
          <w:szCs w:val="24"/>
          <w:lang w:bidi="ar-AE"/>
        </w:rPr>
        <w:t>Allah</w:t>
      </w:r>
      <w:r w:rsidR="00141015" w:rsidRPr="00E21DF0">
        <w:rPr>
          <w:rFonts w:asciiTheme="majorBidi" w:hAnsiTheme="majorBidi" w:cstheme="majorBidi"/>
          <w:sz w:val="24"/>
          <w:szCs w:val="24"/>
          <w:lang w:bidi="ar-AE"/>
        </w:rPr>
        <w:t xml:space="preserve">’ın hakkını kıskanıp cimrilik etmişlerdir. </w:t>
      </w:r>
      <w:r w:rsidR="00B10D0A" w:rsidRPr="00E21DF0">
        <w:rPr>
          <w:rFonts w:asciiTheme="majorBidi" w:hAnsiTheme="majorBidi" w:cstheme="majorBidi"/>
          <w:sz w:val="24"/>
          <w:szCs w:val="24"/>
          <w:lang w:bidi="ar-AE"/>
        </w:rPr>
        <w:t>Allah</w:t>
      </w:r>
      <w:r w:rsidR="001F1B89" w:rsidRPr="00E21DF0">
        <w:rPr>
          <w:rFonts w:asciiTheme="majorBidi" w:hAnsiTheme="majorBidi" w:cstheme="majorBidi"/>
          <w:sz w:val="24"/>
          <w:szCs w:val="24"/>
          <w:lang w:bidi="ar-AE"/>
        </w:rPr>
        <w:t xml:space="preserve"> </w:t>
      </w:r>
      <w:r w:rsidR="00141015" w:rsidRPr="00E21DF0">
        <w:rPr>
          <w:rFonts w:asciiTheme="majorBidi" w:hAnsiTheme="majorBidi" w:cstheme="majorBidi"/>
          <w:sz w:val="24"/>
          <w:szCs w:val="24"/>
          <w:lang w:bidi="ar-AE"/>
        </w:rPr>
        <w:t>da böyle davranmaları sebebiyle onları cezalandırmıştır.</w:t>
      </w:r>
      <w:r w:rsidR="00141015" w:rsidRPr="00E21DF0">
        <w:rPr>
          <w:rStyle w:val="DipnotBavurusu"/>
          <w:rFonts w:asciiTheme="majorBidi" w:hAnsiTheme="majorBidi" w:cstheme="majorBidi"/>
          <w:sz w:val="24"/>
          <w:szCs w:val="24"/>
          <w:lang w:bidi="ar-AE"/>
        </w:rPr>
        <w:footnoteReference w:id="302"/>
      </w:r>
    </w:p>
    <w:p w14:paraId="76EA6E25" w14:textId="63E97EDA" w:rsidR="00141015" w:rsidRPr="00E21DF0"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Kârûn</w:t>
      </w:r>
      <w:r w:rsidR="00141015" w:rsidRPr="00E21DF0">
        <w:rPr>
          <w:rFonts w:asciiTheme="majorBidi" w:hAnsiTheme="majorBidi" w:cstheme="majorBidi"/>
          <w:sz w:val="24"/>
          <w:szCs w:val="24"/>
          <w:lang w:bidi="ar-AE"/>
        </w:rPr>
        <w:t xml:space="preserve">, kuvvetli bir topluluğun anahtarlarını zorla taşıyacağı hazinelerle imtihan edilmiştir. Ancak o kendisine bahşedilen </w:t>
      </w:r>
      <w:r w:rsidR="001F1B89" w:rsidRPr="00E21DF0">
        <w:rPr>
          <w:rFonts w:asciiTheme="majorBidi" w:hAnsiTheme="majorBidi" w:cstheme="majorBidi"/>
          <w:sz w:val="24"/>
          <w:szCs w:val="24"/>
          <w:lang w:bidi="ar-AE"/>
        </w:rPr>
        <w:t>malı</w:t>
      </w:r>
      <w:r w:rsidR="00141015" w:rsidRPr="00E21DF0">
        <w:rPr>
          <w:rFonts w:asciiTheme="majorBidi" w:hAnsiTheme="majorBidi" w:cstheme="majorBidi"/>
          <w:sz w:val="24"/>
          <w:szCs w:val="24"/>
          <w:lang w:bidi="ar-AE"/>
        </w:rPr>
        <w:t xml:space="preserve">, ilmi ve becerisi sayesinde elde ettiğini iddia ederek imtihanı kaybetmiş, sarayı ile birlikte </w:t>
      </w:r>
      <w:r w:rsidR="00676912" w:rsidRPr="00E21DF0">
        <w:rPr>
          <w:rFonts w:asciiTheme="majorBidi" w:hAnsiTheme="majorBidi" w:cstheme="majorBidi"/>
          <w:sz w:val="24"/>
          <w:szCs w:val="24"/>
          <w:lang w:bidi="ar-AE"/>
        </w:rPr>
        <w:t>helâk</w:t>
      </w:r>
      <w:r w:rsidR="00141015" w:rsidRPr="00E21DF0">
        <w:rPr>
          <w:rFonts w:asciiTheme="majorBidi" w:hAnsiTheme="majorBidi" w:cstheme="majorBidi"/>
          <w:sz w:val="24"/>
          <w:szCs w:val="24"/>
          <w:lang w:bidi="ar-AE"/>
        </w:rPr>
        <w:t xml:space="preserve"> olmuştur.</w:t>
      </w:r>
      <w:r w:rsidR="00141015" w:rsidRPr="00E21DF0">
        <w:rPr>
          <w:rStyle w:val="DipnotBavurusu"/>
          <w:rFonts w:asciiTheme="majorBidi" w:hAnsiTheme="majorBidi" w:cstheme="majorBidi"/>
          <w:sz w:val="24"/>
          <w:szCs w:val="24"/>
          <w:lang w:bidi="ar-AE"/>
        </w:rPr>
        <w:footnoteReference w:id="303"/>
      </w:r>
      <w:r w:rsidR="00861E54" w:rsidRPr="00E21DF0">
        <w:rPr>
          <w:rFonts w:asciiTheme="majorBidi" w:hAnsiTheme="majorBidi" w:cstheme="majorBidi"/>
          <w:sz w:val="24"/>
          <w:szCs w:val="24"/>
          <w:lang w:bidi="ar-AE"/>
        </w:rPr>
        <w:t xml:space="preserve"> Bu hususa ilerde geniş bir şekilde yer verilecektir.</w:t>
      </w:r>
    </w:p>
    <w:p w14:paraId="7988631B" w14:textId="631A14DF" w:rsidR="00141015" w:rsidRDefault="0014101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İşte </w:t>
      </w:r>
      <w:r w:rsidR="00522091"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mal</w:t>
      </w:r>
      <w:r w:rsidR="001F1B89" w:rsidRPr="00E21DF0">
        <w:rPr>
          <w:rFonts w:asciiTheme="majorBidi" w:hAnsiTheme="majorBidi" w:cstheme="majorBidi"/>
          <w:sz w:val="24"/>
          <w:szCs w:val="24"/>
          <w:lang w:bidi="ar-AE"/>
        </w:rPr>
        <w:t>ın</w:t>
      </w:r>
      <w:r w:rsidRPr="00E21DF0">
        <w:rPr>
          <w:rFonts w:asciiTheme="majorBidi" w:hAnsiTheme="majorBidi" w:cstheme="majorBidi"/>
          <w:sz w:val="24"/>
          <w:szCs w:val="24"/>
          <w:lang w:bidi="ar-AE"/>
        </w:rPr>
        <w:t xml:space="preserve"> bi</w:t>
      </w:r>
      <w:r w:rsidR="001F1B89" w:rsidRPr="00E21DF0">
        <w:rPr>
          <w:rFonts w:asciiTheme="majorBidi" w:hAnsiTheme="majorBidi" w:cstheme="majorBidi"/>
          <w:sz w:val="24"/>
          <w:szCs w:val="24"/>
          <w:lang w:bidi="ar-AE"/>
        </w:rPr>
        <w:t xml:space="preserve">r </w:t>
      </w:r>
      <w:r w:rsidRPr="00E21DF0">
        <w:rPr>
          <w:rFonts w:asciiTheme="majorBidi" w:hAnsiTheme="majorBidi" w:cstheme="majorBidi"/>
          <w:sz w:val="24"/>
          <w:szCs w:val="24"/>
          <w:lang w:bidi="ar-AE"/>
        </w:rPr>
        <w:t>imtihan aracı olduğunu açıkça belirtmesi, mal</w:t>
      </w:r>
      <w:r w:rsidR="001F1B89" w:rsidRPr="00E21DF0">
        <w:rPr>
          <w:rFonts w:asciiTheme="majorBidi" w:hAnsiTheme="majorBidi" w:cstheme="majorBidi"/>
          <w:sz w:val="24"/>
          <w:szCs w:val="24"/>
          <w:lang w:bidi="ar-AE"/>
        </w:rPr>
        <w:t xml:space="preserve"> ile </w:t>
      </w:r>
      <w:r w:rsidRPr="00E21DF0">
        <w:rPr>
          <w:rFonts w:asciiTheme="majorBidi" w:hAnsiTheme="majorBidi" w:cstheme="majorBidi"/>
          <w:sz w:val="24"/>
          <w:szCs w:val="24"/>
          <w:lang w:bidi="ar-AE"/>
        </w:rPr>
        <w:t xml:space="preserve">imtihan edilen </w:t>
      </w:r>
      <w:r w:rsidR="003C2A08" w:rsidRPr="00E21DF0">
        <w:rPr>
          <w:rFonts w:asciiTheme="majorBidi" w:hAnsiTheme="majorBidi" w:cstheme="majorBidi"/>
          <w:sz w:val="24"/>
          <w:szCs w:val="24"/>
          <w:lang w:bidi="ar-AE"/>
        </w:rPr>
        <w:t>bireylerden, kavimlerden, milletlerden çeşitli örnekler vermesi</w:t>
      </w:r>
      <w:r w:rsidR="000E0B0B" w:rsidRPr="00E21DF0">
        <w:rPr>
          <w:rFonts w:asciiTheme="majorBidi" w:hAnsiTheme="majorBidi" w:cstheme="majorBidi"/>
          <w:sz w:val="24"/>
          <w:szCs w:val="24"/>
          <w:lang w:bidi="ar-AE"/>
        </w:rPr>
        <w:t xml:space="preserve">, </w:t>
      </w:r>
      <w:r w:rsidR="003C2A08" w:rsidRPr="00E21DF0">
        <w:rPr>
          <w:rFonts w:asciiTheme="majorBidi" w:hAnsiTheme="majorBidi" w:cstheme="majorBidi"/>
          <w:sz w:val="24"/>
          <w:szCs w:val="24"/>
          <w:lang w:bidi="ar-AE"/>
        </w:rPr>
        <w:t>insanda imtihan olgusunun yerleşmesini sağlamaktadır. Çünkü insanın bahtiyar olmasını da bedbaht olmasını da sağlayan en önemli amil imtihan</w:t>
      </w:r>
      <w:r w:rsidR="00861E54" w:rsidRPr="00E21DF0">
        <w:rPr>
          <w:rFonts w:asciiTheme="majorBidi" w:hAnsiTheme="majorBidi" w:cstheme="majorBidi"/>
          <w:sz w:val="24"/>
          <w:szCs w:val="24"/>
          <w:lang w:bidi="ar-AE"/>
        </w:rPr>
        <w:t xml:space="preserve">ı kazanma ve kaybetme </w:t>
      </w:r>
      <w:r w:rsidR="003C2A08" w:rsidRPr="00E21DF0">
        <w:rPr>
          <w:rFonts w:asciiTheme="majorBidi" w:hAnsiTheme="majorBidi" w:cstheme="majorBidi"/>
          <w:sz w:val="24"/>
          <w:szCs w:val="24"/>
          <w:lang w:bidi="ar-AE"/>
        </w:rPr>
        <w:t xml:space="preserve">olgusudur. Nitekim her şeyin merkezine imtihan olgusunu yerleştiren kimse, </w:t>
      </w:r>
      <w:r w:rsidR="00B10D0A" w:rsidRPr="00E21DF0">
        <w:rPr>
          <w:rFonts w:asciiTheme="majorBidi" w:hAnsiTheme="majorBidi" w:cstheme="majorBidi"/>
          <w:sz w:val="24"/>
          <w:szCs w:val="24"/>
          <w:lang w:bidi="ar-AE"/>
        </w:rPr>
        <w:t>Allah</w:t>
      </w:r>
      <w:r w:rsidR="003C2A08" w:rsidRPr="00E21DF0">
        <w:rPr>
          <w:rFonts w:asciiTheme="majorBidi" w:hAnsiTheme="majorBidi" w:cstheme="majorBidi"/>
          <w:sz w:val="24"/>
          <w:szCs w:val="24"/>
          <w:lang w:bidi="ar-AE"/>
        </w:rPr>
        <w:t>’ın deneme maksadıyla kendisine emanet ettiği mal</w:t>
      </w:r>
      <w:r w:rsidR="001F1B89" w:rsidRPr="00E21DF0">
        <w:rPr>
          <w:rFonts w:asciiTheme="majorBidi" w:hAnsiTheme="majorBidi" w:cstheme="majorBidi"/>
          <w:sz w:val="24"/>
          <w:szCs w:val="24"/>
          <w:lang w:bidi="ar-AE"/>
        </w:rPr>
        <w:t xml:space="preserve">ını </w:t>
      </w:r>
      <w:r w:rsidR="00B10D0A" w:rsidRPr="00E21DF0">
        <w:rPr>
          <w:rFonts w:asciiTheme="majorBidi" w:hAnsiTheme="majorBidi" w:cstheme="majorBidi"/>
          <w:sz w:val="24"/>
          <w:szCs w:val="24"/>
          <w:lang w:bidi="ar-AE"/>
        </w:rPr>
        <w:t>Allah</w:t>
      </w:r>
      <w:r w:rsidR="001F1B89" w:rsidRPr="00E21DF0">
        <w:rPr>
          <w:rFonts w:asciiTheme="majorBidi" w:hAnsiTheme="majorBidi" w:cstheme="majorBidi"/>
          <w:sz w:val="24"/>
          <w:szCs w:val="24"/>
          <w:lang w:bidi="ar-AE"/>
        </w:rPr>
        <w:t xml:space="preserve"> </w:t>
      </w:r>
      <w:r w:rsidR="003C2A08" w:rsidRPr="00E21DF0">
        <w:rPr>
          <w:rFonts w:asciiTheme="majorBidi" w:hAnsiTheme="majorBidi" w:cstheme="majorBidi"/>
          <w:sz w:val="24"/>
          <w:szCs w:val="24"/>
          <w:lang w:bidi="ar-AE"/>
        </w:rPr>
        <w:t>yolunda harcar.</w:t>
      </w:r>
      <w:r w:rsidR="003841F5" w:rsidRPr="00E21DF0">
        <w:rPr>
          <w:rFonts w:asciiTheme="majorBidi" w:hAnsiTheme="majorBidi" w:cstheme="majorBidi"/>
          <w:sz w:val="24"/>
          <w:szCs w:val="24"/>
          <w:lang w:bidi="ar-AE"/>
        </w:rPr>
        <w:t xml:space="preserve"> O, fert ve toplumun menfaatlerini, kendi menfaatleri önüne geçirir ki </w:t>
      </w:r>
      <w:r w:rsidR="00B10D0A" w:rsidRPr="00E21DF0">
        <w:rPr>
          <w:rFonts w:asciiTheme="majorBidi" w:hAnsiTheme="majorBidi" w:cstheme="majorBidi"/>
          <w:sz w:val="24"/>
          <w:szCs w:val="24"/>
          <w:lang w:bidi="ar-AE"/>
        </w:rPr>
        <w:t>Allah</w:t>
      </w:r>
      <w:r w:rsidR="003C2A08" w:rsidRPr="00E21DF0">
        <w:rPr>
          <w:rFonts w:asciiTheme="majorBidi" w:hAnsiTheme="majorBidi" w:cstheme="majorBidi"/>
          <w:sz w:val="24"/>
          <w:szCs w:val="24"/>
          <w:lang w:bidi="ar-AE"/>
        </w:rPr>
        <w:t>’ta insanlardan kulluğunun bir gereği olarak bunu istemektedir.</w:t>
      </w:r>
    </w:p>
    <w:p w14:paraId="7A9FA745" w14:textId="77777777" w:rsidR="00983C99" w:rsidRPr="00E21DF0" w:rsidRDefault="00983C99" w:rsidP="00571FF9">
      <w:pPr>
        <w:spacing w:after="0" w:line="360" w:lineRule="auto"/>
        <w:ind w:firstLine="709"/>
        <w:jc w:val="both"/>
        <w:rPr>
          <w:rFonts w:asciiTheme="majorBidi" w:hAnsiTheme="majorBidi" w:cstheme="majorBidi"/>
          <w:sz w:val="24"/>
          <w:szCs w:val="24"/>
          <w:lang w:bidi="ar-AE"/>
        </w:rPr>
      </w:pPr>
    </w:p>
    <w:p w14:paraId="1C9B0235" w14:textId="7C7F1331" w:rsidR="0037468A" w:rsidRPr="00E21DF0" w:rsidRDefault="00837AD4" w:rsidP="00571FF9">
      <w:pPr>
        <w:pStyle w:val="Balk4"/>
        <w:spacing w:before="0" w:line="360" w:lineRule="auto"/>
        <w:rPr>
          <w:rFonts w:asciiTheme="majorBidi" w:hAnsiTheme="majorBidi"/>
          <w:b/>
          <w:bCs/>
          <w:i w:val="0"/>
          <w:iCs w:val="0"/>
          <w:color w:val="auto"/>
          <w:sz w:val="24"/>
          <w:szCs w:val="24"/>
          <w:lang w:bidi="ar-AE"/>
        </w:rPr>
      </w:pPr>
      <w:r w:rsidRPr="00E21DF0">
        <w:rPr>
          <w:rFonts w:asciiTheme="majorBidi" w:hAnsiTheme="majorBidi"/>
          <w:sz w:val="24"/>
          <w:szCs w:val="24"/>
          <w:lang w:bidi="ar-AE"/>
        </w:rPr>
        <w:t xml:space="preserve"> </w:t>
      </w:r>
      <w:bookmarkStart w:id="287" w:name="_Toc59565384"/>
      <w:r w:rsidR="00922FA0" w:rsidRPr="00E21DF0">
        <w:rPr>
          <w:rFonts w:asciiTheme="majorBidi" w:hAnsiTheme="majorBidi"/>
          <w:sz w:val="24"/>
          <w:szCs w:val="24"/>
          <w:lang w:bidi="ar-AE"/>
        </w:rPr>
        <w:tab/>
      </w:r>
      <w:bookmarkStart w:id="288" w:name="_Toc72979124"/>
      <w:r w:rsidR="00922FA0" w:rsidRPr="00E21DF0">
        <w:rPr>
          <w:rFonts w:asciiTheme="majorBidi" w:hAnsiTheme="majorBidi"/>
          <w:b/>
          <w:bCs/>
          <w:i w:val="0"/>
          <w:iCs w:val="0"/>
          <w:color w:val="auto"/>
          <w:sz w:val="24"/>
          <w:szCs w:val="24"/>
          <w:lang w:bidi="ar-AE"/>
        </w:rPr>
        <w:t xml:space="preserve">2.4.1.2. </w:t>
      </w:r>
      <w:r w:rsidR="0037468A" w:rsidRPr="00E21DF0">
        <w:rPr>
          <w:rFonts w:asciiTheme="majorBidi" w:hAnsiTheme="majorBidi"/>
          <w:b/>
          <w:bCs/>
          <w:i w:val="0"/>
          <w:iCs w:val="0"/>
          <w:color w:val="auto"/>
          <w:sz w:val="24"/>
          <w:szCs w:val="24"/>
          <w:lang w:bidi="ar-AE"/>
        </w:rPr>
        <w:t>Sorumlulu</w:t>
      </w:r>
      <w:bookmarkEnd w:id="287"/>
      <w:r w:rsidR="00861E54" w:rsidRPr="00E21DF0">
        <w:rPr>
          <w:rFonts w:asciiTheme="majorBidi" w:hAnsiTheme="majorBidi"/>
          <w:b/>
          <w:bCs/>
          <w:i w:val="0"/>
          <w:iCs w:val="0"/>
          <w:color w:val="auto"/>
          <w:sz w:val="24"/>
          <w:szCs w:val="24"/>
          <w:lang w:bidi="ar-AE"/>
        </w:rPr>
        <w:t>ğunu Yerine Getirmesi</w:t>
      </w:r>
      <w:bookmarkEnd w:id="288"/>
    </w:p>
    <w:p w14:paraId="76713AFB" w14:textId="30190230" w:rsidR="00926268" w:rsidRPr="00E21DF0" w:rsidRDefault="00CA7845"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Yeryüzünde sorumluluk</w:t>
      </w:r>
      <w:r w:rsidRPr="00E21DF0">
        <w:rPr>
          <w:rStyle w:val="DipnotBavurusu"/>
          <w:rFonts w:asciiTheme="majorBidi" w:hAnsiTheme="majorBidi" w:cstheme="majorBidi"/>
          <w:sz w:val="24"/>
          <w:szCs w:val="24"/>
          <w:lang w:bidi="ar-AE"/>
        </w:rPr>
        <w:footnoteReference w:id="304"/>
      </w:r>
      <w:r w:rsidRPr="00E21DF0">
        <w:rPr>
          <w:rFonts w:asciiTheme="majorBidi" w:hAnsiTheme="majorBidi" w:cstheme="majorBidi"/>
          <w:sz w:val="24"/>
          <w:szCs w:val="24"/>
          <w:lang w:bidi="ar-AE"/>
        </w:rPr>
        <w:t xml:space="preserve"> taşıyan</w:t>
      </w:r>
      <w:r w:rsidR="003841F5" w:rsidRPr="00E21DF0">
        <w:rPr>
          <w:rFonts w:asciiTheme="majorBidi" w:hAnsiTheme="majorBidi" w:cstheme="majorBidi"/>
          <w:sz w:val="24"/>
          <w:szCs w:val="24"/>
          <w:lang w:bidi="ar-AE"/>
        </w:rPr>
        <w:t xml:space="preserve"> biricik </w:t>
      </w:r>
      <w:r w:rsidRPr="00E21DF0">
        <w:rPr>
          <w:rFonts w:asciiTheme="majorBidi" w:hAnsiTheme="majorBidi" w:cstheme="majorBidi"/>
          <w:sz w:val="24"/>
          <w:szCs w:val="24"/>
          <w:lang w:bidi="ar-AE"/>
        </w:rPr>
        <w:t xml:space="preserve">varlık insandır. Çünkü insan, diğer varlıklarda olmayan akıl, irade ve seçme hürriyetine sahiptir. Bundan dolayı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insanı halife olarak yaratarak yerde ve gökte olan her şeyi ona musahhar kılmıştır. İnsanın da kendisine ihsan edilen bütün bu nimetlerden sonra il</w:t>
      </w:r>
      <w:r w:rsidR="001F1B89"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hî nimetlerin kaynağını düşünmesi, mutlaka bir gün bu nimetlerin asıl sahibine kavuşacağının ve hesap vereceğinin bilinci</w:t>
      </w:r>
      <w:r w:rsidR="001F1B8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içerisinde hayatını sürdürmesi gerekir. Çünkü bize musahhar kılınan bu nimetler kendisine muhtaç olduğumuz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itaati ve şükranlarımızı zorunlu kılar.</w:t>
      </w:r>
    </w:p>
    <w:p w14:paraId="5C9DF065" w14:textId="1467EFB4" w:rsidR="00926268" w:rsidRPr="00E21DF0" w:rsidRDefault="00CA5839"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Konu hak ve sorumluluk çerçevesi içinde ele alındığında</w:t>
      </w:r>
      <w:r w:rsidR="001F1B8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sahip olunan her hak</w:t>
      </w:r>
      <w:r w:rsidR="00E0598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karşılığında bir sorumluluğun bulunulduğu görülmektedir. Bu durum mal</w:t>
      </w:r>
      <w:r w:rsidR="001F1B8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hususunda da aynıdır. Nitekim insan hür iradesiyle mal</w:t>
      </w:r>
      <w:r w:rsidR="001F1B8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üzerinde aktif ve etkili bir pozisyona sahiptir. Bu hususta ona geniş bir tasarruf hakkı verilmiştir. Hak sahibi olan insanda mal</w:t>
      </w:r>
      <w:r w:rsidR="001F1B89" w:rsidRPr="00E21DF0">
        <w:rPr>
          <w:rFonts w:asciiTheme="majorBidi" w:hAnsiTheme="majorBidi" w:cstheme="majorBidi"/>
          <w:sz w:val="24"/>
          <w:szCs w:val="24"/>
          <w:lang w:bidi="ar-AE"/>
        </w:rPr>
        <w:t xml:space="preserve">a </w:t>
      </w:r>
      <w:r w:rsidRPr="00E21DF0">
        <w:rPr>
          <w:rFonts w:asciiTheme="majorBidi" w:hAnsiTheme="majorBidi" w:cstheme="majorBidi"/>
          <w:sz w:val="24"/>
          <w:szCs w:val="24"/>
          <w:lang w:bidi="ar-AE"/>
        </w:rPr>
        <w:t>dilediği gibi yön vermekte ve ona h</w:t>
      </w:r>
      <w:r w:rsidR="001F1B89"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k</w:t>
      </w:r>
      <w:r w:rsidR="001F1B89" w:rsidRPr="00E21DF0">
        <w:rPr>
          <w:rFonts w:asciiTheme="majorBidi" w:hAnsiTheme="majorBidi" w:cstheme="majorBidi"/>
          <w:sz w:val="24"/>
          <w:szCs w:val="24"/>
          <w:lang w:bidi="ar-AE"/>
        </w:rPr>
        <w:t>i</w:t>
      </w:r>
      <w:r w:rsidRPr="00E21DF0">
        <w:rPr>
          <w:rFonts w:asciiTheme="majorBidi" w:hAnsiTheme="majorBidi" w:cstheme="majorBidi"/>
          <w:sz w:val="24"/>
          <w:szCs w:val="24"/>
          <w:lang w:bidi="ar-AE"/>
        </w:rPr>
        <w:t>m olmaktadır. Mal</w:t>
      </w:r>
      <w:r w:rsidR="001F1B89" w:rsidRPr="00E21DF0">
        <w:rPr>
          <w:rFonts w:asciiTheme="majorBidi" w:hAnsiTheme="majorBidi" w:cstheme="majorBidi"/>
          <w:sz w:val="24"/>
          <w:szCs w:val="24"/>
          <w:lang w:bidi="ar-AE"/>
        </w:rPr>
        <w:t xml:space="preserve">a hâkim </w:t>
      </w:r>
      <w:r w:rsidRPr="00E21DF0">
        <w:rPr>
          <w:rFonts w:asciiTheme="majorBidi" w:hAnsiTheme="majorBidi" w:cstheme="majorBidi"/>
          <w:sz w:val="24"/>
          <w:szCs w:val="24"/>
          <w:lang w:bidi="ar-AE"/>
        </w:rPr>
        <w:t xml:space="preserve">olamayıp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 yasaları çerçevesinde tasarrufta bulunamayan insan da mal</w:t>
      </w:r>
      <w:r w:rsidR="001F1B89" w:rsidRPr="00E21DF0">
        <w:rPr>
          <w:rFonts w:asciiTheme="majorBidi" w:hAnsiTheme="majorBidi" w:cstheme="majorBidi"/>
          <w:sz w:val="24"/>
          <w:szCs w:val="24"/>
          <w:lang w:bidi="ar-AE"/>
        </w:rPr>
        <w:t xml:space="preserve">a </w:t>
      </w:r>
      <w:r w:rsidRPr="00E21DF0">
        <w:rPr>
          <w:rFonts w:asciiTheme="majorBidi" w:hAnsiTheme="majorBidi" w:cstheme="majorBidi"/>
          <w:sz w:val="24"/>
          <w:szCs w:val="24"/>
          <w:lang w:bidi="ar-AE"/>
        </w:rPr>
        <w:t>boyun eğmektedir. Yani insan, mal</w:t>
      </w:r>
      <w:r w:rsidR="001F1B89" w:rsidRPr="00E21DF0">
        <w:rPr>
          <w:rFonts w:asciiTheme="majorBidi" w:hAnsiTheme="majorBidi" w:cstheme="majorBidi"/>
          <w:sz w:val="24"/>
          <w:szCs w:val="24"/>
          <w:lang w:bidi="ar-AE"/>
        </w:rPr>
        <w:t xml:space="preserve">a hâkim </w:t>
      </w:r>
      <w:r w:rsidR="00222FB0" w:rsidRPr="00E21DF0">
        <w:rPr>
          <w:rFonts w:asciiTheme="majorBidi" w:hAnsiTheme="majorBidi" w:cstheme="majorBidi"/>
          <w:sz w:val="24"/>
          <w:szCs w:val="24"/>
          <w:lang w:bidi="ar-AE"/>
        </w:rPr>
        <w:t xml:space="preserve">olması </w:t>
      </w:r>
      <w:r w:rsidRPr="00E21DF0">
        <w:rPr>
          <w:rFonts w:asciiTheme="majorBidi" w:hAnsiTheme="majorBidi" w:cstheme="majorBidi"/>
          <w:sz w:val="24"/>
          <w:szCs w:val="24"/>
          <w:lang w:bidi="ar-AE"/>
        </w:rPr>
        <w:t>gerekirken mal</w:t>
      </w:r>
      <w:r w:rsidR="00222FB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insana h</w:t>
      </w:r>
      <w:r w:rsidR="00222FB0" w:rsidRPr="00E21DF0">
        <w:rPr>
          <w:rFonts w:asciiTheme="majorBidi" w:hAnsiTheme="majorBidi" w:cstheme="majorBidi"/>
          <w:sz w:val="24"/>
          <w:szCs w:val="24"/>
          <w:lang w:bidi="ar-AE"/>
        </w:rPr>
        <w:t>âki</w:t>
      </w:r>
      <w:r w:rsidRPr="00E21DF0">
        <w:rPr>
          <w:rFonts w:asciiTheme="majorBidi" w:hAnsiTheme="majorBidi" w:cstheme="majorBidi"/>
          <w:sz w:val="24"/>
          <w:szCs w:val="24"/>
          <w:lang w:bidi="ar-AE"/>
        </w:rPr>
        <w:t>m olmaktadır. Bunun sebebi de insanın bilgisizliği ve gafletidir.</w:t>
      </w:r>
      <w:r w:rsidRPr="00E21DF0">
        <w:rPr>
          <w:rStyle w:val="DipnotBavurusu"/>
          <w:rFonts w:asciiTheme="majorBidi" w:hAnsiTheme="majorBidi" w:cstheme="majorBidi"/>
          <w:sz w:val="24"/>
          <w:szCs w:val="24"/>
          <w:lang w:bidi="ar-AE"/>
        </w:rPr>
        <w:footnoteReference w:id="305"/>
      </w:r>
      <w:r w:rsidRPr="00E21DF0">
        <w:rPr>
          <w:rFonts w:asciiTheme="majorBidi" w:hAnsiTheme="majorBidi" w:cstheme="majorBidi"/>
          <w:sz w:val="24"/>
          <w:szCs w:val="24"/>
          <w:lang w:bidi="ar-AE"/>
        </w:rPr>
        <w:t xml:space="preserve"> </w:t>
      </w:r>
    </w:p>
    <w:p w14:paraId="4E601DAC" w14:textId="49418997" w:rsidR="00926268" w:rsidRPr="00E21DF0" w:rsidRDefault="0024207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w:t>
      </w:r>
      <w:r w:rsidR="00D17861" w:rsidRPr="00E21DF0">
        <w:rPr>
          <w:rFonts w:asciiTheme="majorBidi" w:hAnsiTheme="majorBidi" w:cstheme="majorBidi"/>
          <w:sz w:val="24"/>
          <w:szCs w:val="24"/>
          <w:lang w:bidi="ar-AE"/>
        </w:rPr>
        <w:t xml:space="preserve"> ana hatlarıyla gökler ve yerdekilerin insanın emrine musahhar kılındığını, insanın emrine boyun eğdirilip hizmetine sunulduğunu anlatmaktadır. Bu durum insanı hem ayrıcalıklı kılmış hem de sorumlulukları ağır bir varlık konumuna yükseltmiştir.</w:t>
      </w:r>
    </w:p>
    <w:p w14:paraId="07DFB596" w14:textId="7EB705A2" w:rsidR="00D17861" w:rsidRPr="00E21DF0" w:rsidRDefault="00D1786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Öncelikle sorumluluk denilince zorunlu olarak zihnimizde üç temel unsur canlanmalıdır:</w:t>
      </w:r>
    </w:p>
    <w:p w14:paraId="136B1113" w14:textId="1CBA584A" w:rsidR="00D17861" w:rsidRPr="00E21DF0" w:rsidRDefault="00A87BB7"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1. </w:t>
      </w:r>
      <w:r w:rsidR="00D17861" w:rsidRPr="00E21DF0">
        <w:rPr>
          <w:rFonts w:asciiTheme="majorBidi" w:hAnsiTheme="majorBidi" w:cstheme="majorBidi"/>
          <w:sz w:val="24"/>
          <w:szCs w:val="24"/>
          <w:lang w:bidi="ar-AE"/>
        </w:rPr>
        <w:t>Sorumlu/ vazifeli bir varlık</w:t>
      </w:r>
    </w:p>
    <w:p w14:paraId="1A60FB14" w14:textId="5D7B5E8B" w:rsidR="00D17861" w:rsidRPr="00E21DF0" w:rsidRDefault="00A87BB7"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2. </w:t>
      </w:r>
      <w:r w:rsidR="00D17861" w:rsidRPr="00E21DF0">
        <w:rPr>
          <w:rFonts w:asciiTheme="majorBidi" w:hAnsiTheme="majorBidi" w:cstheme="majorBidi"/>
          <w:sz w:val="24"/>
          <w:szCs w:val="24"/>
          <w:lang w:bidi="ar-AE"/>
        </w:rPr>
        <w:t>Sorumlu kılan/ kendisine karşı sorumlu olunan varlık</w:t>
      </w:r>
    </w:p>
    <w:p w14:paraId="65045538" w14:textId="55DEF2A5" w:rsidR="00D17861" w:rsidRPr="00E21DF0" w:rsidRDefault="00A87BB7"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3. </w:t>
      </w:r>
      <w:r w:rsidR="00D17861" w:rsidRPr="00E21DF0">
        <w:rPr>
          <w:rFonts w:asciiTheme="majorBidi" w:hAnsiTheme="majorBidi" w:cstheme="majorBidi"/>
          <w:sz w:val="24"/>
          <w:szCs w:val="24"/>
          <w:lang w:bidi="ar-AE"/>
        </w:rPr>
        <w:t>Sorumluluk konusu</w:t>
      </w:r>
      <w:r w:rsidR="00D17861" w:rsidRPr="00E21DF0">
        <w:rPr>
          <w:rStyle w:val="DipnotBavurusu"/>
          <w:rFonts w:asciiTheme="majorBidi" w:hAnsiTheme="majorBidi" w:cstheme="majorBidi"/>
          <w:sz w:val="24"/>
          <w:szCs w:val="24"/>
          <w:lang w:bidi="ar-AE"/>
        </w:rPr>
        <w:footnoteReference w:id="306"/>
      </w:r>
    </w:p>
    <w:p w14:paraId="34452489" w14:textId="2F79A47C" w:rsidR="00D17861" w:rsidRPr="00E21DF0" w:rsidRDefault="00D1786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 noktadan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-insan ilişkisine baktığımız zaman sorumlu varlık, insan; sorumlu kılan,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sorumluluk konusu, ma</w:t>
      </w:r>
      <w:r w:rsidR="00E0598C" w:rsidRPr="00E21DF0">
        <w:rPr>
          <w:rFonts w:asciiTheme="majorBidi" w:hAnsiTheme="majorBidi" w:cstheme="majorBidi"/>
          <w:sz w:val="24"/>
          <w:szCs w:val="24"/>
          <w:lang w:bidi="ar-AE"/>
        </w:rPr>
        <w:t xml:space="preserve">lın </w:t>
      </w:r>
      <w:r w:rsidRPr="00E21DF0">
        <w:rPr>
          <w:rFonts w:asciiTheme="majorBidi" w:hAnsiTheme="majorBidi" w:cstheme="majorBidi"/>
          <w:sz w:val="24"/>
          <w:szCs w:val="24"/>
          <w:lang w:bidi="ar-AE"/>
        </w:rPr>
        <w:t xml:space="preserve">sünnetullaha göre tasarrufta bulunulmasıdır. Kendisine hesap verme, değerlendirmesine tabi tutma vb. bütün hususlarda </w:t>
      </w:r>
      <w:r w:rsidR="00B10D0A" w:rsidRPr="00E21DF0">
        <w:rPr>
          <w:rFonts w:asciiTheme="majorBidi" w:hAnsiTheme="majorBidi" w:cstheme="majorBidi"/>
          <w:sz w:val="24"/>
          <w:szCs w:val="24"/>
          <w:lang w:bidi="ar-AE"/>
        </w:rPr>
        <w:t>Allah</w:t>
      </w:r>
      <w:r w:rsidR="00E0598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en merkezî ve olmazsa olmaz bir sorumluluk </w:t>
      </w:r>
      <w:r w:rsidR="00B5575D" w:rsidRPr="00E21DF0">
        <w:rPr>
          <w:rFonts w:asciiTheme="majorBidi" w:hAnsiTheme="majorBidi" w:cstheme="majorBidi"/>
          <w:sz w:val="24"/>
          <w:szCs w:val="24"/>
          <w:lang w:bidi="ar-AE"/>
        </w:rPr>
        <w:t>alanını oluşturur.</w:t>
      </w:r>
      <w:r w:rsidR="00B5575D" w:rsidRPr="00E21DF0">
        <w:rPr>
          <w:rStyle w:val="DipnotBavurusu"/>
          <w:rFonts w:asciiTheme="majorBidi" w:hAnsiTheme="majorBidi" w:cstheme="majorBidi"/>
          <w:sz w:val="24"/>
          <w:szCs w:val="24"/>
          <w:lang w:bidi="ar-AE"/>
        </w:rPr>
        <w:footnoteReference w:id="307"/>
      </w:r>
      <w:r w:rsidR="00B5575D" w:rsidRPr="00E21DF0">
        <w:rPr>
          <w:rFonts w:asciiTheme="majorBidi" w:hAnsiTheme="majorBidi" w:cstheme="majorBidi"/>
          <w:sz w:val="24"/>
          <w:szCs w:val="24"/>
          <w:lang w:bidi="ar-AE"/>
        </w:rPr>
        <w:t xml:space="preserve"> Mal</w:t>
      </w:r>
      <w:r w:rsidR="00E0598C" w:rsidRPr="00E21DF0">
        <w:rPr>
          <w:rFonts w:asciiTheme="majorBidi" w:hAnsiTheme="majorBidi" w:cstheme="majorBidi"/>
          <w:sz w:val="24"/>
          <w:szCs w:val="24"/>
          <w:lang w:bidi="ar-AE"/>
        </w:rPr>
        <w:t xml:space="preserve"> </w:t>
      </w:r>
      <w:r w:rsidR="00B5575D" w:rsidRPr="00E21DF0">
        <w:rPr>
          <w:rFonts w:asciiTheme="majorBidi" w:hAnsiTheme="majorBidi" w:cstheme="majorBidi"/>
          <w:sz w:val="24"/>
          <w:szCs w:val="24"/>
          <w:lang w:bidi="ar-AE"/>
        </w:rPr>
        <w:t xml:space="preserve">hususunda da ilk sorumluluk alanımız </w:t>
      </w:r>
      <w:r w:rsidR="00B10D0A" w:rsidRPr="00E21DF0">
        <w:rPr>
          <w:rFonts w:asciiTheme="majorBidi" w:hAnsiTheme="majorBidi" w:cstheme="majorBidi"/>
          <w:sz w:val="24"/>
          <w:szCs w:val="24"/>
          <w:lang w:bidi="ar-AE"/>
        </w:rPr>
        <w:t>Allah</w:t>
      </w:r>
      <w:r w:rsidR="00B5575D" w:rsidRPr="00E21DF0">
        <w:rPr>
          <w:rFonts w:asciiTheme="majorBidi" w:hAnsiTheme="majorBidi" w:cstheme="majorBidi"/>
          <w:sz w:val="24"/>
          <w:szCs w:val="24"/>
          <w:lang w:bidi="ar-AE"/>
        </w:rPr>
        <w:t xml:space="preserve">’tır. </w:t>
      </w:r>
      <w:r w:rsidR="00B10D0A" w:rsidRPr="00E21DF0">
        <w:rPr>
          <w:rFonts w:asciiTheme="majorBidi" w:hAnsiTheme="majorBidi" w:cstheme="majorBidi"/>
          <w:sz w:val="24"/>
          <w:szCs w:val="24"/>
          <w:lang w:bidi="ar-AE"/>
        </w:rPr>
        <w:t>Allah</w:t>
      </w:r>
      <w:r w:rsidR="00B5575D" w:rsidRPr="00E21DF0">
        <w:rPr>
          <w:rFonts w:asciiTheme="majorBidi" w:hAnsiTheme="majorBidi" w:cstheme="majorBidi"/>
          <w:sz w:val="24"/>
          <w:szCs w:val="24"/>
          <w:lang w:bidi="ar-AE"/>
        </w:rPr>
        <w:t xml:space="preserve">’a karşı beşerî sorumluluğun ilk adımı da “Lehü’l </w:t>
      </w:r>
      <w:r w:rsidR="00AC33E3" w:rsidRPr="00E21DF0">
        <w:rPr>
          <w:rFonts w:asciiTheme="majorBidi" w:hAnsiTheme="majorBidi" w:cstheme="majorBidi"/>
          <w:sz w:val="24"/>
          <w:szCs w:val="24"/>
          <w:lang w:bidi="ar-AE"/>
        </w:rPr>
        <w:t>M</w:t>
      </w:r>
      <w:r w:rsidR="00B5575D" w:rsidRPr="00E21DF0">
        <w:rPr>
          <w:rFonts w:asciiTheme="majorBidi" w:hAnsiTheme="majorBidi" w:cstheme="majorBidi"/>
          <w:sz w:val="24"/>
          <w:szCs w:val="24"/>
          <w:lang w:bidi="ar-AE"/>
        </w:rPr>
        <w:t>ülk” bilincinde olmaktır. Yani insan, yaratması ve oluşturması sebebi ile mal</w:t>
      </w:r>
      <w:r w:rsidR="00E0598C" w:rsidRPr="00E21DF0">
        <w:rPr>
          <w:rFonts w:asciiTheme="majorBidi" w:hAnsiTheme="majorBidi" w:cstheme="majorBidi"/>
          <w:sz w:val="24"/>
          <w:szCs w:val="24"/>
          <w:lang w:bidi="ar-AE"/>
        </w:rPr>
        <w:t xml:space="preserve">ın </w:t>
      </w:r>
      <w:r w:rsidR="00B10D0A" w:rsidRPr="00E21DF0">
        <w:rPr>
          <w:rFonts w:asciiTheme="majorBidi" w:hAnsiTheme="majorBidi" w:cstheme="majorBidi"/>
          <w:sz w:val="24"/>
          <w:szCs w:val="24"/>
          <w:lang w:bidi="ar-AE"/>
        </w:rPr>
        <w:t>Allah</w:t>
      </w:r>
      <w:r w:rsidR="00B5575D" w:rsidRPr="00E21DF0">
        <w:rPr>
          <w:rFonts w:asciiTheme="majorBidi" w:hAnsiTheme="majorBidi" w:cstheme="majorBidi"/>
          <w:sz w:val="24"/>
          <w:szCs w:val="24"/>
          <w:lang w:bidi="ar-AE"/>
        </w:rPr>
        <w:t xml:space="preserve">’a ait olduğunun, insanın ise vekil konumunda </w:t>
      </w:r>
      <w:r w:rsidR="00B10D0A" w:rsidRPr="00E21DF0">
        <w:rPr>
          <w:rFonts w:asciiTheme="majorBidi" w:hAnsiTheme="majorBidi" w:cstheme="majorBidi"/>
          <w:sz w:val="24"/>
          <w:szCs w:val="24"/>
          <w:lang w:bidi="ar-AE"/>
        </w:rPr>
        <w:t>Allah</w:t>
      </w:r>
      <w:r w:rsidR="00B5575D" w:rsidRPr="00E21DF0">
        <w:rPr>
          <w:rFonts w:asciiTheme="majorBidi" w:hAnsiTheme="majorBidi" w:cstheme="majorBidi"/>
          <w:sz w:val="24"/>
          <w:szCs w:val="24"/>
          <w:lang w:bidi="ar-AE"/>
        </w:rPr>
        <w:t>’ın hakları çerçevesinde tasarrufta bulunacağının bilincinde olmalıdır.</w:t>
      </w:r>
    </w:p>
    <w:p w14:paraId="78CEC716" w14:textId="4BDB6D43" w:rsidR="00B5575D" w:rsidRPr="00E21DF0" w:rsidRDefault="00B5575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“Onların yerlerine, yurtlarına, mallarına ve henüz ayak basmadığımız bir yere sizi mirasçı kıldı. Şüphesiz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her şeye gücü yetendir.”</w:t>
      </w:r>
      <w:r w:rsidRPr="00E21DF0">
        <w:rPr>
          <w:rStyle w:val="DipnotBavurusu"/>
          <w:rFonts w:asciiTheme="majorBidi" w:hAnsiTheme="majorBidi" w:cstheme="majorBidi"/>
          <w:sz w:val="24"/>
          <w:szCs w:val="24"/>
          <w:lang w:bidi="ar-AE"/>
        </w:rPr>
        <w:footnoteReference w:id="308"/>
      </w:r>
    </w:p>
    <w:p w14:paraId="174BE3AF" w14:textId="64F3AE3D" w:rsidR="00B5575D" w:rsidRPr="00E21DF0" w:rsidRDefault="00B5575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’ın</w:t>
      </w:r>
      <w:r w:rsidR="00B05FF9" w:rsidRPr="00E21DF0">
        <w:rPr>
          <w:rFonts w:asciiTheme="majorBidi" w:hAnsiTheme="majorBidi" w:cstheme="majorBidi"/>
          <w:sz w:val="24"/>
          <w:szCs w:val="24"/>
          <w:lang w:bidi="ar-AE"/>
        </w:rPr>
        <w:t xml:space="preserve"> kendilerine lütfundan verdiği nimetlerde cimrilik edenler, bunun kendileri için hayırlı olduğunu sanmasınlar. Hayır! O kendileri için bir şerdir. Cimrilik ettikleri şey kıyamet gününde boyunlarına dolanacaktır. Göklerin ve yerin mirası Allah’ındır. Allah yaptıklarınızdan hakkıyla haberdardır.</w:t>
      </w:r>
      <w:r w:rsidR="00AC33E3" w:rsidRPr="00E21DF0">
        <w:rPr>
          <w:rFonts w:asciiTheme="majorBidi" w:hAnsiTheme="majorBidi" w:cstheme="majorBidi"/>
          <w:sz w:val="24"/>
          <w:szCs w:val="24"/>
          <w:lang w:bidi="ar-AE"/>
        </w:rPr>
        <w:t>”</w:t>
      </w:r>
      <w:r w:rsidR="00AC33E3" w:rsidRPr="00E21DF0">
        <w:rPr>
          <w:rStyle w:val="DipnotBavurusu"/>
          <w:rFonts w:asciiTheme="majorBidi" w:hAnsiTheme="majorBidi" w:cstheme="majorBidi"/>
          <w:sz w:val="24"/>
          <w:szCs w:val="24"/>
          <w:lang w:bidi="ar-AE"/>
        </w:rPr>
        <w:footnoteReference w:id="309"/>
      </w:r>
    </w:p>
    <w:p w14:paraId="79F4C8FC" w14:textId="76C127B4" w:rsidR="00AC33E3" w:rsidRPr="00E21DF0" w:rsidRDefault="00AC33E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 ve buna benzer </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 xml:space="preserve">lerde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 insanın, hayatını bu bilinç üzere yaşamasını istemektedir. Bunun zorunlu bir neticesi olarak da ikinci bir merhale gelmektedir ki bu da eylem aşaması yani ibadet sürecidir. Nasıl bu bilinç ve hassasiyet sorumluluk noktasında merkezî bir yere sahipse bunun bir itirafı ve açılımı olan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’a ibadette o kadar merkezîdir. Mal</w:t>
      </w:r>
      <w:r w:rsidR="00E0598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ile yapılan zekât, sadaka, fitre, cihad vb. ibadetler “Lehü’l Mülk” bilincinin jestler ve eylemler çizgisinde “varlık” kazanışıdır. </w:t>
      </w:r>
      <w:r w:rsidR="00522091" w:rsidRPr="00E21DF0">
        <w:rPr>
          <w:rFonts w:asciiTheme="majorBidi" w:hAnsiTheme="majorBidi" w:cstheme="majorBidi"/>
          <w:sz w:val="24"/>
          <w:szCs w:val="24"/>
          <w:lang w:bidi="ar-AE"/>
        </w:rPr>
        <w:t>Allah</w:t>
      </w:r>
      <w:r w:rsidR="00E0598C"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da insandan bu ibadetleri yerine getirmelerini istemektedir. Bu hususta </w:t>
      </w:r>
      <w:r w:rsidR="00B10D0A"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lerden birkaçını zikredebiliriz</w:t>
      </w:r>
      <w:r w:rsidR="00E0598C" w:rsidRPr="00E21DF0">
        <w:rPr>
          <w:rFonts w:asciiTheme="majorBidi" w:hAnsiTheme="majorBidi" w:cstheme="majorBidi"/>
          <w:sz w:val="24"/>
          <w:szCs w:val="24"/>
          <w:lang w:bidi="ar-AE"/>
        </w:rPr>
        <w:t>.</w:t>
      </w:r>
    </w:p>
    <w:p w14:paraId="3BCA2BE2" w14:textId="17DBD5D2" w:rsidR="00AC33E3" w:rsidRPr="00E21DF0" w:rsidRDefault="00AC33E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“Dosdoğru namazı kılın, zekâtı verin ve elçiye itaat edin. Umulur ki rahmete </w:t>
      </w:r>
      <w:r w:rsidR="007743BD" w:rsidRPr="00E21DF0">
        <w:rPr>
          <w:rFonts w:asciiTheme="majorBidi" w:hAnsiTheme="majorBidi" w:cstheme="majorBidi"/>
          <w:sz w:val="24"/>
          <w:szCs w:val="24"/>
          <w:lang w:bidi="ar-AE"/>
        </w:rPr>
        <w:t>kavuşturulmuş olursunuz.”</w:t>
      </w:r>
      <w:r w:rsidR="007743BD" w:rsidRPr="00E21DF0">
        <w:rPr>
          <w:rStyle w:val="DipnotBavurusu"/>
          <w:rFonts w:asciiTheme="majorBidi" w:hAnsiTheme="majorBidi" w:cstheme="majorBidi"/>
          <w:sz w:val="24"/>
          <w:szCs w:val="24"/>
          <w:lang w:bidi="ar-AE"/>
        </w:rPr>
        <w:footnoteReference w:id="310"/>
      </w:r>
    </w:p>
    <w:p w14:paraId="6512C21C" w14:textId="17557D90" w:rsidR="007743BD" w:rsidRPr="00E21DF0" w:rsidRDefault="007743B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“Sadakalarınızı aç</w:t>
      </w:r>
      <w:r w:rsidR="00B05FF9" w:rsidRPr="00E21DF0">
        <w:rPr>
          <w:rFonts w:asciiTheme="majorBidi" w:hAnsiTheme="majorBidi" w:cstheme="majorBidi"/>
          <w:sz w:val="24"/>
          <w:szCs w:val="24"/>
          <w:lang w:bidi="ar-AE"/>
        </w:rPr>
        <w:t>ık</w:t>
      </w:r>
      <w:r w:rsidRPr="00E21DF0">
        <w:rPr>
          <w:rFonts w:asciiTheme="majorBidi" w:hAnsiTheme="majorBidi" w:cstheme="majorBidi"/>
          <w:sz w:val="24"/>
          <w:szCs w:val="24"/>
          <w:lang w:bidi="ar-AE"/>
        </w:rPr>
        <w:t xml:space="preserve">tan verirseniz ne güzel! Fakat onları gizleyerek fakirlere verirseniz bu, sizin için daha hayırlıdır ve günahlarınızdan bir kısmına da keffâret olur. </w:t>
      </w:r>
      <w:r w:rsidR="00B10D0A" w:rsidRPr="00E21DF0">
        <w:rPr>
          <w:rFonts w:asciiTheme="majorBidi" w:hAnsiTheme="majorBidi" w:cstheme="majorBidi"/>
          <w:sz w:val="24"/>
          <w:szCs w:val="24"/>
          <w:lang w:bidi="ar-AE"/>
        </w:rPr>
        <w:t>Allah</w:t>
      </w:r>
      <w:r w:rsidR="00140C4A"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yaptıklarınızdan hakkıyla haberdardır.”</w:t>
      </w:r>
      <w:r w:rsidRPr="00E21DF0">
        <w:rPr>
          <w:rStyle w:val="DipnotBavurusu"/>
          <w:rFonts w:asciiTheme="majorBidi" w:hAnsiTheme="majorBidi" w:cstheme="majorBidi"/>
          <w:sz w:val="24"/>
          <w:szCs w:val="24"/>
          <w:lang w:bidi="ar-AE"/>
        </w:rPr>
        <w:footnoteReference w:id="311"/>
      </w:r>
    </w:p>
    <w:p w14:paraId="6C27FCA0" w14:textId="04889493" w:rsidR="007743BD" w:rsidRPr="00E21DF0" w:rsidRDefault="007743B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“Mallarınızı </w:t>
      </w:r>
      <w:r w:rsidR="00B10D0A" w:rsidRPr="00E21DF0">
        <w:rPr>
          <w:rFonts w:asciiTheme="majorBidi" w:hAnsiTheme="majorBidi" w:cstheme="majorBidi"/>
          <w:sz w:val="24"/>
          <w:szCs w:val="24"/>
          <w:lang w:bidi="ar-AE"/>
        </w:rPr>
        <w:t>Allah</w:t>
      </w:r>
      <w:r w:rsidR="00140C4A"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yolunda harcayın</w:t>
      </w:r>
      <w:r w:rsidR="00140C4A" w:rsidRPr="00E21DF0">
        <w:rPr>
          <w:rFonts w:asciiTheme="majorBidi" w:hAnsiTheme="majorBidi" w:cstheme="majorBidi"/>
          <w:sz w:val="24"/>
          <w:szCs w:val="24"/>
          <w:lang w:bidi="ar-AE"/>
        </w:rPr>
        <w:t>. Kendi kendinizi tehlikeye atmayın. İyilik edin. Şüphesiz Allah iyilik edenleri sever.</w:t>
      </w:r>
      <w:r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312"/>
      </w:r>
    </w:p>
    <w:p w14:paraId="6D05EC0A" w14:textId="4B29A2C0" w:rsidR="007743BD" w:rsidRPr="00E21DF0" w:rsidRDefault="007743BD"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w:t>
      </w:r>
      <w:r w:rsidR="00140C4A" w:rsidRPr="00E21DF0">
        <w:rPr>
          <w:rFonts w:asciiTheme="majorBidi" w:hAnsiTheme="majorBidi" w:cstheme="majorBidi"/>
          <w:sz w:val="24"/>
          <w:szCs w:val="24"/>
          <w:lang w:bidi="ar-AE"/>
        </w:rPr>
        <w:t>Gerek yaya olarak gerek binek üzerinde Allah yolunda sefere çıkın. Mallarınızla, canlarınızla Allah yolunda cihad edin. Eğer bilirseniz bu sizin için daha hayırlıdır</w:t>
      </w:r>
      <w:r w:rsidRPr="00E21DF0">
        <w:rPr>
          <w:rFonts w:asciiTheme="majorBidi" w:hAnsiTheme="majorBidi" w:cstheme="majorBidi"/>
          <w:sz w:val="24"/>
          <w:szCs w:val="24"/>
          <w:lang w:bidi="ar-AE"/>
        </w:rPr>
        <w:t>.”</w:t>
      </w:r>
      <w:r w:rsidRPr="00E21DF0">
        <w:rPr>
          <w:rStyle w:val="DipnotBavurusu"/>
          <w:rFonts w:asciiTheme="majorBidi" w:hAnsiTheme="majorBidi" w:cstheme="majorBidi"/>
          <w:sz w:val="24"/>
          <w:szCs w:val="24"/>
          <w:lang w:bidi="ar-AE"/>
        </w:rPr>
        <w:footnoteReference w:id="313"/>
      </w:r>
    </w:p>
    <w:p w14:paraId="420C99FE" w14:textId="73A42D0D" w:rsidR="00193F99" w:rsidRPr="00E21DF0"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w:t>
      </w:r>
      <w:r w:rsidR="00193F99" w:rsidRPr="00E21DF0">
        <w:rPr>
          <w:rFonts w:asciiTheme="majorBidi" w:hAnsiTheme="majorBidi" w:cstheme="majorBidi"/>
          <w:sz w:val="24"/>
          <w:szCs w:val="24"/>
          <w:lang w:bidi="ar-AE"/>
        </w:rPr>
        <w:t xml:space="preserve">lerde </w:t>
      </w:r>
      <w:r w:rsidR="00522091" w:rsidRPr="00E21DF0">
        <w:rPr>
          <w:rFonts w:asciiTheme="majorBidi" w:hAnsiTheme="majorBidi" w:cstheme="majorBidi"/>
          <w:sz w:val="24"/>
          <w:szCs w:val="24"/>
          <w:lang w:bidi="ar-AE"/>
        </w:rPr>
        <w:t>Allah</w:t>
      </w:r>
      <w:r w:rsidR="00193F99" w:rsidRPr="00E21DF0">
        <w:rPr>
          <w:rFonts w:asciiTheme="majorBidi" w:hAnsiTheme="majorBidi" w:cstheme="majorBidi"/>
          <w:sz w:val="24"/>
          <w:szCs w:val="24"/>
          <w:lang w:bidi="ar-AE"/>
        </w:rPr>
        <w:t>, insanlardan mal</w:t>
      </w:r>
      <w:r w:rsidR="00E0598C" w:rsidRPr="00E21DF0">
        <w:rPr>
          <w:rFonts w:asciiTheme="majorBidi" w:hAnsiTheme="majorBidi" w:cstheme="majorBidi"/>
          <w:sz w:val="24"/>
          <w:szCs w:val="24"/>
          <w:lang w:bidi="ar-AE"/>
        </w:rPr>
        <w:t xml:space="preserve"> </w:t>
      </w:r>
      <w:r w:rsidR="00193F99" w:rsidRPr="00E21DF0">
        <w:rPr>
          <w:rFonts w:asciiTheme="majorBidi" w:hAnsiTheme="majorBidi" w:cstheme="majorBidi"/>
          <w:sz w:val="24"/>
          <w:szCs w:val="24"/>
          <w:lang w:bidi="ar-AE"/>
        </w:rPr>
        <w:t xml:space="preserve">ile yapılan zekât, sadaka, cihad vb. ibadetleri yerine getirmelerini istemektedir. Çünkü bunlar rahmeti ilâhiyyeye vesile olacak ibadetlerdir. Bu ibadetler ile </w:t>
      </w:r>
      <w:r w:rsidRPr="00E21DF0">
        <w:rPr>
          <w:rFonts w:asciiTheme="majorBidi" w:hAnsiTheme="majorBidi" w:cstheme="majorBidi"/>
          <w:sz w:val="24"/>
          <w:szCs w:val="24"/>
          <w:lang w:bidi="ar-AE"/>
        </w:rPr>
        <w:t>Allah</w:t>
      </w:r>
      <w:r w:rsidR="00E0598C" w:rsidRPr="00E21DF0">
        <w:rPr>
          <w:rFonts w:asciiTheme="majorBidi" w:hAnsiTheme="majorBidi" w:cstheme="majorBidi"/>
          <w:sz w:val="24"/>
          <w:szCs w:val="24"/>
          <w:lang w:bidi="ar-AE"/>
        </w:rPr>
        <w:t xml:space="preserve"> </w:t>
      </w:r>
      <w:r w:rsidR="00193F99" w:rsidRPr="00E21DF0">
        <w:rPr>
          <w:rFonts w:asciiTheme="majorBidi" w:hAnsiTheme="majorBidi" w:cstheme="majorBidi"/>
          <w:sz w:val="24"/>
          <w:szCs w:val="24"/>
          <w:lang w:bidi="ar-AE"/>
        </w:rPr>
        <w:t>yolunda malı harcamayı terk</w:t>
      </w:r>
      <w:r w:rsidR="00E0598C" w:rsidRPr="00E21DF0">
        <w:rPr>
          <w:rFonts w:asciiTheme="majorBidi" w:hAnsiTheme="majorBidi" w:cstheme="majorBidi"/>
          <w:sz w:val="24"/>
          <w:szCs w:val="24"/>
          <w:lang w:bidi="ar-AE"/>
        </w:rPr>
        <w:t xml:space="preserve"> </w:t>
      </w:r>
      <w:r w:rsidR="00193F99" w:rsidRPr="00E21DF0">
        <w:rPr>
          <w:rFonts w:asciiTheme="majorBidi" w:hAnsiTheme="majorBidi" w:cstheme="majorBidi"/>
          <w:sz w:val="24"/>
          <w:szCs w:val="24"/>
          <w:lang w:bidi="ar-AE"/>
        </w:rPr>
        <w:t xml:space="preserve">etmek ise </w:t>
      </w:r>
      <w:r w:rsidR="00676912" w:rsidRPr="00E21DF0">
        <w:rPr>
          <w:rFonts w:asciiTheme="majorBidi" w:hAnsiTheme="majorBidi" w:cstheme="majorBidi"/>
          <w:sz w:val="24"/>
          <w:szCs w:val="24"/>
          <w:lang w:bidi="ar-AE"/>
        </w:rPr>
        <w:t>helâk</w:t>
      </w:r>
      <w:r w:rsidR="00193F99" w:rsidRPr="00E21DF0">
        <w:rPr>
          <w:rFonts w:asciiTheme="majorBidi" w:hAnsiTheme="majorBidi" w:cstheme="majorBidi"/>
          <w:sz w:val="24"/>
          <w:szCs w:val="24"/>
          <w:lang w:bidi="ar-AE"/>
        </w:rPr>
        <w:t xml:space="preserve"> sebebidir. </w:t>
      </w:r>
      <w:r w:rsidR="00522091" w:rsidRPr="00E21DF0">
        <w:rPr>
          <w:rFonts w:asciiTheme="majorBidi" w:hAnsiTheme="majorBidi" w:cstheme="majorBidi"/>
          <w:sz w:val="24"/>
          <w:szCs w:val="24"/>
          <w:lang w:bidi="ar-AE"/>
        </w:rPr>
        <w:t>Allah</w:t>
      </w:r>
      <w:r w:rsidR="00E0598C" w:rsidRPr="00E21DF0">
        <w:rPr>
          <w:rFonts w:asciiTheme="majorBidi" w:hAnsiTheme="majorBidi" w:cstheme="majorBidi"/>
          <w:sz w:val="24"/>
          <w:szCs w:val="24"/>
          <w:lang w:bidi="ar-AE"/>
        </w:rPr>
        <w:t xml:space="preserve"> </w:t>
      </w:r>
      <w:r w:rsidR="00193F99" w:rsidRPr="00E21DF0">
        <w:rPr>
          <w:rFonts w:asciiTheme="majorBidi" w:hAnsiTheme="majorBidi" w:cstheme="majorBidi"/>
          <w:sz w:val="24"/>
          <w:szCs w:val="24"/>
          <w:lang w:bidi="ar-AE"/>
        </w:rPr>
        <w:t>da insanlara ikazda bulunarak kendi elleriyle kendi canlarını tehlikeye atmamalarını istemektedir.</w:t>
      </w:r>
      <w:r w:rsidR="00193F99" w:rsidRPr="00E21DF0">
        <w:rPr>
          <w:rStyle w:val="DipnotBavurusu"/>
          <w:rFonts w:asciiTheme="majorBidi" w:hAnsiTheme="majorBidi" w:cstheme="majorBidi"/>
          <w:sz w:val="24"/>
          <w:szCs w:val="24"/>
          <w:lang w:bidi="ar-AE"/>
        </w:rPr>
        <w:footnoteReference w:id="314"/>
      </w:r>
    </w:p>
    <w:p w14:paraId="0D3C0904" w14:textId="3BE7DAD7" w:rsidR="00CD4A16"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7743BD" w:rsidRPr="00E21DF0">
        <w:rPr>
          <w:rFonts w:asciiTheme="majorBidi" w:hAnsiTheme="majorBidi" w:cstheme="majorBidi"/>
          <w:sz w:val="24"/>
          <w:szCs w:val="24"/>
          <w:lang w:bidi="ar-AE"/>
        </w:rPr>
        <w:t>’a karşı sorumluluk bilincinde olan insan, en mükemmel varlık olan insana karşıda sorumluluk bilincinde olmalıdır. Çünkü İsl</w:t>
      </w:r>
      <w:r w:rsidR="00E0598C" w:rsidRPr="00E21DF0">
        <w:rPr>
          <w:rFonts w:asciiTheme="majorBidi" w:hAnsiTheme="majorBidi" w:cstheme="majorBidi"/>
          <w:sz w:val="24"/>
          <w:szCs w:val="24"/>
          <w:lang w:bidi="ar-AE"/>
        </w:rPr>
        <w:t>â</w:t>
      </w:r>
      <w:r w:rsidR="007743BD" w:rsidRPr="00E21DF0">
        <w:rPr>
          <w:rFonts w:asciiTheme="majorBidi" w:hAnsiTheme="majorBidi" w:cstheme="majorBidi"/>
          <w:sz w:val="24"/>
          <w:szCs w:val="24"/>
          <w:lang w:bidi="ar-AE"/>
        </w:rPr>
        <w:t xml:space="preserve">m dini, insanı yalnızca </w:t>
      </w:r>
      <w:r w:rsidRPr="00E21DF0">
        <w:rPr>
          <w:rFonts w:asciiTheme="majorBidi" w:hAnsiTheme="majorBidi" w:cstheme="majorBidi"/>
          <w:sz w:val="24"/>
          <w:szCs w:val="24"/>
          <w:lang w:bidi="ar-AE"/>
        </w:rPr>
        <w:t>Allah</w:t>
      </w:r>
      <w:r w:rsidR="007743BD" w:rsidRPr="00E21DF0">
        <w:rPr>
          <w:rFonts w:asciiTheme="majorBidi" w:hAnsiTheme="majorBidi" w:cstheme="majorBidi"/>
          <w:sz w:val="24"/>
          <w:szCs w:val="24"/>
          <w:lang w:bidi="ar-AE"/>
        </w:rPr>
        <w:t xml:space="preserve">’la ferdî ilişkisi içinde tanımakla </w:t>
      </w:r>
      <w:r w:rsidR="00CD4A16" w:rsidRPr="00E21DF0">
        <w:rPr>
          <w:rFonts w:asciiTheme="majorBidi" w:hAnsiTheme="majorBidi" w:cstheme="majorBidi"/>
          <w:sz w:val="24"/>
          <w:szCs w:val="24"/>
          <w:lang w:bidi="ar-AE"/>
        </w:rPr>
        <w:t>kalmaz, onu i</w:t>
      </w:r>
      <w:r w:rsidR="00A87BB7" w:rsidRPr="00E21DF0">
        <w:rPr>
          <w:rFonts w:asciiTheme="majorBidi" w:hAnsiTheme="majorBidi" w:cstheme="majorBidi"/>
          <w:sz w:val="24"/>
          <w:szCs w:val="24"/>
          <w:lang w:bidi="ar-AE"/>
        </w:rPr>
        <w:t>ç</w:t>
      </w:r>
      <w:r w:rsidR="00CD4A16" w:rsidRPr="00E21DF0">
        <w:rPr>
          <w:rFonts w:asciiTheme="majorBidi" w:hAnsiTheme="majorBidi" w:cstheme="majorBidi"/>
          <w:sz w:val="24"/>
          <w:szCs w:val="24"/>
          <w:lang w:bidi="ar-AE"/>
        </w:rPr>
        <w:t>timaî bir varlık alanı</w:t>
      </w:r>
      <w:r w:rsidR="00A87BB7" w:rsidRPr="00E21DF0">
        <w:rPr>
          <w:rFonts w:asciiTheme="majorBidi" w:hAnsiTheme="majorBidi" w:cstheme="majorBidi"/>
          <w:sz w:val="24"/>
          <w:szCs w:val="24"/>
          <w:lang w:bidi="ar-AE"/>
        </w:rPr>
        <w:t xml:space="preserve"> </w:t>
      </w:r>
      <w:r w:rsidR="00CD4A16" w:rsidRPr="00E21DF0">
        <w:rPr>
          <w:rFonts w:asciiTheme="majorBidi" w:hAnsiTheme="majorBidi" w:cstheme="majorBidi"/>
          <w:sz w:val="24"/>
          <w:szCs w:val="24"/>
          <w:lang w:bidi="ar-AE"/>
        </w:rPr>
        <w:t>içinde yüksek değerleri hayata geçirmekle de görevlendirir.</w:t>
      </w:r>
      <w:r w:rsidR="00CD4A16" w:rsidRPr="00E21DF0">
        <w:rPr>
          <w:rStyle w:val="DipnotBavurusu"/>
          <w:rFonts w:asciiTheme="majorBidi" w:hAnsiTheme="majorBidi" w:cstheme="majorBidi"/>
          <w:sz w:val="24"/>
          <w:szCs w:val="24"/>
          <w:lang w:bidi="ar-AE"/>
        </w:rPr>
        <w:footnoteReference w:id="315"/>
      </w:r>
      <w:r w:rsidR="00CD4A16" w:rsidRPr="00E21DF0">
        <w:rPr>
          <w:rFonts w:asciiTheme="majorBidi" w:hAnsiTheme="majorBidi" w:cstheme="majorBidi"/>
          <w:sz w:val="24"/>
          <w:szCs w:val="24"/>
          <w:lang w:bidi="ar-AE"/>
        </w:rPr>
        <w:t xml:space="preserve"> Bu açıdan üç temel unsurdan hareketle insan-insan ilişkisinde de sorumlu varlık, insan;</w:t>
      </w:r>
      <w:r w:rsidR="00AE170A" w:rsidRPr="00E21DF0">
        <w:rPr>
          <w:rFonts w:asciiTheme="majorBidi" w:hAnsiTheme="majorBidi" w:cstheme="majorBidi"/>
          <w:sz w:val="24"/>
          <w:szCs w:val="24"/>
          <w:lang w:bidi="ar-AE"/>
        </w:rPr>
        <w:t xml:space="preserve"> sorumlu kılan </w:t>
      </w:r>
      <w:r w:rsidR="00CD4A16" w:rsidRPr="00E21DF0">
        <w:rPr>
          <w:rFonts w:asciiTheme="majorBidi" w:hAnsiTheme="majorBidi" w:cstheme="majorBidi"/>
          <w:sz w:val="24"/>
          <w:szCs w:val="24"/>
          <w:lang w:bidi="ar-AE"/>
        </w:rPr>
        <w:t>varlık, insan; sorumluluk konusu, mal</w:t>
      </w:r>
      <w:r w:rsidR="00637414" w:rsidRPr="00E21DF0">
        <w:rPr>
          <w:rFonts w:asciiTheme="majorBidi" w:hAnsiTheme="majorBidi" w:cstheme="majorBidi"/>
          <w:sz w:val="24"/>
          <w:szCs w:val="24"/>
          <w:lang w:bidi="ar-AE"/>
        </w:rPr>
        <w:t xml:space="preserve">ın </w:t>
      </w:r>
      <w:r w:rsidR="00CD4A16" w:rsidRPr="00E21DF0">
        <w:rPr>
          <w:rFonts w:asciiTheme="majorBidi" w:hAnsiTheme="majorBidi" w:cstheme="majorBidi"/>
          <w:sz w:val="24"/>
          <w:szCs w:val="24"/>
          <w:lang w:bidi="ar-AE"/>
        </w:rPr>
        <w:t xml:space="preserve">sünnetullaha göre tasarrufta bulunulmasıdır. Nitekim insan kendisine ihsan edilen maldaki emanetini hak sahibine ulaştırmakla sorumludur. Çünkü </w:t>
      </w:r>
      <w:r w:rsidRPr="00E21DF0">
        <w:rPr>
          <w:rFonts w:asciiTheme="majorBidi" w:hAnsiTheme="majorBidi" w:cstheme="majorBidi"/>
          <w:sz w:val="24"/>
          <w:szCs w:val="24"/>
          <w:lang w:bidi="ar-AE"/>
        </w:rPr>
        <w:t>Allah</w:t>
      </w:r>
      <w:r w:rsidR="00CD4A16" w:rsidRPr="00E21DF0">
        <w:rPr>
          <w:rFonts w:asciiTheme="majorBidi" w:hAnsiTheme="majorBidi" w:cstheme="majorBidi"/>
          <w:sz w:val="24"/>
          <w:szCs w:val="24"/>
          <w:lang w:bidi="ar-AE"/>
        </w:rPr>
        <w:t>’ın kendilerine ihsanda bulunduğu o mal</w:t>
      </w:r>
      <w:r w:rsidR="00637414" w:rsidRPr="00E21DF0">
        <w:rPr>
          <w:rFonts w:asciiTheme="majorBidi" w:hAnsiTheme="majorBidi" w:cstheme="majorBidi"/>
          <w:sz w:val="24"/>
          <w:szCs w:val="24"/>
          <w:lang w:bidi="ar-AE"/>
        </w:rPr>
        <w:t xml:space="preserve">da </w:t>
      </w:r>
      <w:r w:rsidR="00CD4A16" w:rsidRPr="00E21DF0">
        <w:rPr>
          <w:rFonts w:asciiTheme="majorBidi" w:hAnsiTheme="majorBidi" w:cstheme="majorBidi"/>
          <w:sz w:val="24"/>
          <w:szCs w:val="24"/>
          <w:lang w:bidi="ar-AE"/>
        </w:rPr>
        <w:t>ihtiyaç sahibi olan insanların da hakkı vardır. “Ve onların mallarında belirli bir hak vardır”,</w:t>
      </w:r>
      <w:r w:rsidR="00CD4A16" w:rsidRPr="00E21DF0">
        <w:rPr>
          <w:rStyle w:val="DipnotBavurusu"/>
          <w:rFonts w:asciiTheme="majorBidi" w:hAnsiTheme="majorBidi" w:cstheme="majorBidi"/>
          <w:sz w:val="24"/>
          <w:szCs w:val="24"/>
          <w:lang w:bidi="ar-AE"/>
        </w:rPr>
        <w:footnoteReference w:id="316"/>
      </w:r>
      <w:r w:rsidR="00CD4A16" w:rsidRPr="00E21DF0">
        <w:rPr>
          <w:rFonts w:asciiTheme="majorBidi" w:hAnsiTheme="majorBidi" w:cstheme="majorBidi"/>
          <w:sz w:val="24"/>
          <w:szCs w:val="24"/>
          <w:lang w:bidi="ar-AE"/>
        </w:rPr>
        <w:t xml:space="preserve"> “Onların mallarında muhtaç ve yoksullar için bir hak vardır”</w:t>
      </w:r>
      <w:r w:rsidR="00CD4A16" w:rsidRPr="00E21DF0">
        <w:rPr>
          <w:rStyle w:val="DipnotBavurusu"/>
          <w:rFonts w:asciiTheme="majorBidi" w:hAnsiTheme="majorBidi" w:cstheme="majorBidi"/>
          <w:sz w:val="24"/>
          <w:szCs w:val="24"/>
          <w:lang w:bidi="ar-AE"/>
        </w:rPr>
        <w:footnoteReference w:id="317"/>
      </w:r>
      <w:r w:rsidR="00CD4A16"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âyet</w:t>
      </w:r>
      <w:r w:rsidR="00CD4A16" w:rsidRPr="00E21DF0">
        <w:rPr>
          <w:rFonts w:asciiTheme="majorBidi" w:hAnsiTheme="majorBidi" w:cstheme="majorBidi"/>
          <w:sz w:val="24"/>
          <w:szCs w:val="24"/>
          <w:lang w:bidi="ar-AE"/>
        </w:rPr>
        <w:t xml:space="preserve">leri buna işarettir. Bu hak zengine emanet olarak verilmiştir. Şüphesiz ki tok, kendi sofrasında </w:t>
      </w:r>
      <w:r w:rsidR="00484D41" w:rsidRPr="00E21DF0">
        <w:rPr>
          <w:rFonts w:asciiTheme="majorBidi" w:hAnsiTheme="majorBidi" w:cstheme="majorBidi"/>
          <w:sz w:val="24"/>
          <w:szCs w:val="24"/>
          <w:lang w:bidi="ar-AE"/>
        </w:rPr>
        <w:t xml:space="preserve">karnını doyururken o sofrada oradan geçen bir aç insanın hakkının bulunmadığını iddia edemez. Çünkü hiçbir kazanç tek başına elde edilemez. Kazancında </w:t>
      </w:r>
      <w:r w:rsidR="00484D41" w:rsidRPr="00E21DF0">
        <w:rPr>
          <w:rFonts w:asciiTheme="majorBidi" w:hAnsiTheme="majorBidi" w:cstheme="majorBidi"/>
          <w:sz w:val="24"/>
          <w:szCs w:val="24"/>
          <w:lang w:bidi="ar-AE"/>
        </w:rPr>
        <w:lastRenderedPageBreak/>
        <w:t>pek çok kişinin çabası ve hakkı ödenmemiş olanın katkısı vardır.</w:t>
      </w:r>
      <w:r w:rsidR="00484D41" w:rsidRPr="00E21DF0">
        <w:rPr>
          <w:rStyle w:val="DipnotBavurusu"/>
          <w:rFonts w:asciiTheme="majorBidi" w:hAnsiTheme="majorBidi" w:cstheme="majorBidi"/>
          <w:sz w:val="24"/>
          <w:szCs w:val="24"/>
          <w:lang w:bidi="ar-AE"/>
        </w:rPr>
        <w:footnoteReference w:id="318"/>
      </w:r>
      <w:r w:rsidR="00484D41" w:rsidRPr="00E21DF0">
        <w:rPr>
          <w:rFonts w:asciiTheme="majorBidi" w:hAnsiTheme="majorBidi" w:cstheme="majorBidi"/>
          <w:sz w:val="24"/>
          <w:szCs w:val="24"/>
          <w:lang w:bidi="ar-AE"/>
        </w:rPr>
        <w:t xml:space="preserve"> İşte insan</w:t>
      </w:r>
      <w:r w:rsidR="00391638" w:rsidRPr="00E21DF0">
        <w:rPr>
          <w:rFonts w:asciiTheme="majorBidi" w:hAnsiTheme="majorBidi" w:cstheme="majorBidi"/>
          <w:sz w:val="24"/>
          <w:szCs w:val="24"/>
          <w:lang w:bidi="ar-AE"/>
        </w:rPr>
        <w:t xml:space="preserve"> </w:t>
      </w:r>
      <w:r w:rsidR="00484D41" w:rsidRPr="00E21DF0">
        <w:rPr>
          <w:rFonts w:asciiTheme="majorBidi" w:hAnsiTheme="majorBidi" w:cstheme="majorBidi"/>
          <w:sz w:val="24"/>
          <w:szCs w:val="24"/>
          <w:lang w:bidi="ar-AE"/>
        </w:rPr>
        <w:t>da yenen her lokmanın çok derin ilişkilerle haklara bağlı olduğu bilinci ile hareket ederek diğer insanlara karşı sorumluluğunu yerine getirmelidir. İnsan da mal</w:t>
      </w:r>
      <w:r w:rsidR="00637414" w:rsidRPr="00E21DF0">
        <w:rPr>
          <w:rFonts w:asciiTheme="majorBidi" w:hAnsiTheme="majorBidi" w:cstheme="majorBidi"/>
          <w:sz w:val="24"/>
          <w:szCs w:val="24"/>
          <w:lang w:bidi="ar-AE"/>
        </w:rPr>
        <w:t xml:space="preserve"> </w:t>
      </w:r>
      <w:r w:rsidR="00484D41" w:rsidRPr="00E21DF0">
        <w:rPr>
          <w:rFonts w:asciiTheme="majorBidi" w:hAnsiTheme="majorBidi" w:cstheme="majorBidi"/>
          <w:sz w:val="24"/>
          <w:szCs w:val="24"/>
          <w:lang w:bidi="ar-AE"/>
        </w:rPr>
        <w:t xml:space="preserve">hususundaki bu sorumluluğunu hayır- hasenat yaparak, </w:t>
      </w:r>
      <w:r w:rsidRPr="00E21DF0">
        <w:rPr>
          <w:rFonts w:asciiTheme="majorBidi" w:hAnsiTheme="majorBidi" w:cstheme="majorBidi"/>
          <w:sz w:val="24"/>
          <w:szCs w:val="24"/>
          <w:lang w:bidi="ar-AE"/>
        </w:rPr>
        <w:t>Allah</w:t>
      </w:r>
      <w:r w:rsidR="00637414" w:rsidRPr="00E21DF0">
        <w:rPr>
          <w:rFonts w:asciiTheme="majorBidi" w:hAnsiTheme="majorBidi" w:cstheme="majorBidi"/>
          <w:sz w:val="24"/>
          <w:szCs w:val="24"/>
          <w:lang w:bidi="ar-AE"/>
        </w:rPr>
        <w:t xml:space="preserve"> </w:t>
      </w:r>
      <w:r w:rsidR="00484D41" w:rsidRPr="00E21DF0">
        <w:rPr>
          <w:rFonts w:asciiTheme="majorBidi" w:hAnsiTheme="majorBidi" w:cstheme="majorBidi"/>
          <w:sz w:val="24"/>
          <w:szCs w:val="24"/>
          <w:lang w:bidi="ar-AE"/>
        </w:rPr>
        <w:t xml:space="preserve">yolunda harcayarak ifa eder ki bu da onun </w:t>
      </w:r>
      <w:r w:rsidRPr="00E21DF0">
        <w:rPr>
          <w:rFonts w:asciiTheme="majorBidi" w:hAnsiTheme="majorBidi" w:cstheme="majorBidi"/>
          <w:sz w:val="24"/>
          <w:szCs w:val="24"/>
          <w:lang w:bidi="ar-AE"/>
        </w:rPr>
        <w:t>Allah</w:t>
      </w:r>
      <w:r w:rsidR="00484D41" w:rsidRPr="00E21DF0">
        <w:rPr>
          <w:rFonts w:asciiTheme="majorBidi" w:hAnsiTheme="majorBidi" w:cstheme="majorBidi"/>
          <w:sz w:val="24"/>
          <w:szCs w:val="24"/>
          <w:lang w:bidi="ar-AE"/>
        </w:rPr>
        <w:t xml:space="preserve">’ın rızasını kazanabilmesine, O’nun rahmet deryasına girebilmesine yani </w:t>
      </w:r>
      <w:r w:rsidRPr="00E21DF0">
        <w:rPr>
          <w:rFonts w:asciiTheme="majorBidi" w:hAnsiTheme="majorBidi" w:cstheme="majorBidi"/>
          <w:sz w:val="24"/>
          <w:szCs w:val="24"/>
          <w:lang w:bidi="ar-AE"/>
        </w:rPr>
        <w:t>Allah</w:t>
      </w:r>
      <w:r w:rsidR="00484D41" w:rsidRPr="00E21DF0">
        <w:rPr>
          <w:rFonts w:asciiTheme="majorBidi" w:hAnsiTheme="majorBidi" w:cstheme="majorBidi"/>
          <w:sz w:val="24"/>
          <w:szCs w:val="24"/>
          <w:lang w:bidi="ar-AE"/>
        </w:rPr>
        <w:t>’a yaklaşabilmesine vesile olur.</w:t>
      </w:r>
    </w:p>
    <w:p w14:paraId="48C3443E" w14:textId="77777777" w:rsidR="00983C99" w:rsidRPr="00E21DF0" w:rsidRDefault="00983C99" w:rsidP="00571FF9">
      <w:pPr>
        <w:spacing w:after="0" w:line="360" w:lineRule="auto"/>
        <w:ind w:firstLine="708"/>
        <w:jc w:val="both"/>
        <w:rPr>
          <w:rFonts w:asciiTheme="majorBidi" w:hAnsiTheme="majorBidi" w:cstheme="majorBidi"/>
          <w:sz w:val="24"/>
          <w:szCs w:val="24"/>
          <w:lang w:bidi="ar-AE"/>
        </w:rPr>
      </w:pPr>
    </w:p>
    <w:p w14:paraId="5925B233" w14:textId="4699A92A" w:rsidR="008E5990" w:rsidRPr="00E21DF0" w:rsidRDefault="00837AD4" w:rsidP="00571FF9">
      <w:pPr>
        <w:pStyle w:val="Balk4"/>
        <w:spacing w:before="0" w:line="360" w:lineRule="auto"/>
        <w:rPr>
          <w:rFonts w:asciiTheme="majorBidi" w:hAnsiTheme="majorBidi"/>
          <w:b/>
          <w:bCs/>
          <w:i w:val="0"/>
          <w:iCs w:val="0"/>
          <w:sz w:val="24"/>
          <w:szCs w:val="24"/>
          <w:lang w:bidi="ar-AE"/>
        </w:rPr>
      </w:pPr>
      <w:r w:rsidRPr="00E21DF0">
        <w:rPr>
          <w:rFonts w:asciiTheme="majorBidi" w:hAnsiTheme="majorBidi"/>
          <w:sz w:val="24"/>
          <w:szCs w:val="24"/>
          <w:lang w:bidi="ar-AE"/>
        </w:rPr>
        <w:t xml:space="preserve"> </w:t>
      </w:r>
      <w:bookmarkStart w:id="293" w:name="_Toc59565385"/>
      <w:r w:rsidR="00922FA0" w:rsidRPr="00E21DF0">
        <w:rPr>
          <w:rFonts w:asciiTheme="majorBidi" w:hAnsiTheme="majorBidi"/>
          <w:sz w:val="24"/>
          <w:szCs w:val="24"/>
          <w:lang w:bidi="ar-AE"/>
        </w:rPr>
        <w:tab/>
      </w:r>
      <w:bookmarkStart w:id="294" w:name="_Toc72979125"/>
      <w:r w:rsidR="00922FA0" w:rsidRPr="00E21DF0">
        <w:rPr>
          <w:rFonts w:asciiTheme="majorBidi" w:hAnsiTheme="majorBidi"/>
          <w:b/>
          <w:bCs/>
          <w:i w:val="0"/>
          <w:iCs w:val="0"/>
          <w:color w:val="auto"/>
          <w:sz w:val="24"/>
          <w:szCs w:val="24"/>
          <w:lang w:bidi="ar-AE"/>
        </w:rPr>
        <w:t xml:space="preserve">2.4.1.3. </w:t>
      </w:r>
      <w:r w:rsidR="008E5990" w:rsidRPr="00E21DF0">
        <w:rPr>
          <w:rFonts w:asciiTheme="majorBidi" w:hAnsiTheme="majorBidi"/>
          <w:b/>
          <w:bCs/>
          <w:i w:val="0"/>
          <w:iCs w:val="0"/>
          <w:color w:val="auto"/>
          <w:sz w:val="24"/>
          <w:szCs w:val="24"/>
          <w:lang w:bidi="ar-AE"/>
        </w:rPr>
        <w:t>Şükür</w:t>
      </w:r>
      <w:bookmarkEnd w:id="293"/>
      <w:r w:rsidR="008E5990" w:rsidRPr="00E21DF0">
        <w:rPr>
          <w:rFonts w:asciiTheme="majorBidi" w:hAnsiTheme="majorBidi"/>
          <w:b/>
          <w:bCs/>
          <w:i w:val="0"/>
          <w:iCs w:val="0"/>
          <w:color w:val="auto"/>
          <w:sz w:val="24"/>
          <w:szCs w:val="24"/>
          <w:lang w:bidi="ar-AE"/>
        </w:rPr>
        <w:t xml:space="preserve"> </w:t>
      </w:r>
      <w:r w:rsidR="00391638" w:rsidRPr="00E21DF0">
        <w:rPr>
          <w:rFonts w:asciiTheme="majorBidi" w:hAnsiTheme="majorBidi"/>
          <w:b/>
          <w:bCs/>
          <w:i w:val="0"/>
          <w:iCs w:val="0"/>
          <w:color w:val="auto"/>
          <w:sz w:val="24"/>
          <w:szCs w:val="24"/>
          <w:lang w:bidi="ar-AE"/>
        </w:rPr>
        <w:t>Sahibi Olması</w:t>
      </w:r>
      <w:bookmarkEnd w:id="294"/>
    </w:p>
    <w:p w14:paraId="6F97809B" w14:textId="7E7C7653" w:rsidR="008E5990" w:rsidRPr="00E21DF0" w:rsidRDefault="008E5990"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İnsanın bahtiyar olmasını sağlayan en temel mefhumlardan biri de şükürdür.</w:t>
      </w:r>
      <w:r w:rsidR="001240B6" w:rsidRPr="00E21DF0">
        <w:rPr>
          <w:rFonts w:asciiTheme="majorBidi" w:hAnsiTheme="majorBidi" w:cstheme="majorBidi"/>
          <w:sz w:val="24"/>
          <w:szCs w:val="24"/>
          <w:lang w:bidi="ar-AE"/>
        </w:rPr>
        <w:t xml:space="preserve"> Şükür, nimetin kıymetini bilerek o nimeti kendisine inʻam edene medh ve senâ eylemektir.</w:t>
      </w:r>
      <w:r w:rsidR="001240B6" w:rsidRPr="00E21DF0">
        <w:rPr>
          <w:rStyle w:val="DipnotBavurusu"/>
          <w:rFonts w:asciiTheme="majorBidi" w:hAnsiTheme="majorBidi" w:cstheme="majorBidi"/>
          <w:sz w:val="24"/>
          <w:szCs w:val="24"/>
          <w:lang w:bidi="ar-AE"/>
        </w:rPr>
        <w:footnoteReference w:id="319"/>
      </w:r>
      <w:r w:rsidR="001240B6" w:rsidRPr="00E21DF0">
        <w:rPr>
          <w:rFonts w:asciiTheme="majorBidi" w:hAnsiTheme="majorBidi" w:cstheme="majorBidi"/>
          <w:sz w:val="24"/>
          <w:szCs w:val="24"/>
          <w:lang w:bidi="ar-AE"/>
        </w:rPr>
        <w:t xml:space="preserve"> Başka bir ifadeyle ş</w:t>
      </w:r>
      <w:r w:rsidRPr="00E21DF0">
        <w:rPr>
          <w:rFonts w:asciiTheme="majorBidi" w:hAnsiTheme="majorBidi" w:cstheme="majorBidi"/>
          <w:sz w:val="24"/>
          <w:szCs w:val="24"/>
          <w:lang w:bidi="ar-AE"/>
        </w:rPr>
        <w:t>ükür, nimetten evvel onu veren</w:t>
      </w:r>
      <w:r w:rsidR="00A303A4" w:rsidRPr="00E21DF0">
        <w:rPr>
          <w:rFonts w:asciiTheme="majorBidi" w:hAnsiTheme="majorBidi" w:cstheme="majorBidi"/>
          <w:sz w:val="24"/>
          <w:szCs w:val="24"/>
          <w:lang w:bidi="ar-AE"/>
        </w:rPr>
        <w:t xml:space="preserve">i </w:t>
      </w:r>
      <w:r w:rsidRPr="00E21DF0">
        <w:rPr>
          <w:rFonts w:asciiTheme="majorBidi" w:hAnsiTheme="majorBidi" w:cstheme="majorBidi"/>
          <w:sz w:val="24"/>
          <w:szCs w:val="24"/>
          <w:lang w:bidi="ar-AE"/>
        </w:rPr>
        <w:t>(Mün’im)</w:t>
      </w:r>
      <w:r w:rsidR="00A303A4"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görmek,</w:t>
      </w:r>
      <w:r w:rsidRPr="00E21DF0">
        <w:rPr>
          <w:rStyle w:val="DipnotBavurusu"/>
          <w:rFonts w:asciiTheme="majorBidi" w:hAnsiTheme="majorBidi" w:cstheme="majorBidi"/>
          <w:sz w:val="24"/>
          <w:szCs w:val="24"/>
          <w:lang w:bidi="ar-AE"/>
        </w:rPr>
        <w:footnoteReference w:id="320"/>
      </w:r>
      <w:r w:rsidRPr="00E21DF0">
        <w:rPr>
          <w:rFonts w:asciiTheme="majorBidi" w:hAnsiTheme="majorBidi" w:cstheme="majorBidi"/>
          <w:sz w:val="24"/>
          <w:szCs w:val="24"/>
          <w:lang w:bidi="ar-AE"/>
        </w:rPr>
        <w:t xml:space="preserve"> nimeti verene teşekkür borcunu yerine getirmek, </w:t>
      </w:r>
      <w:r w:rsidR="00B10D0A" w:rsidRPr="00E21DF0">
        <w:rPr>
          <w:rFonts w:asciiTheme="majorBidi" w:hAnsiTheme="majorBidi" w:cstheme="majorBidi"/>
          <w:sz w:val="24"/>
          <w:szCs w:val="24"/>
          <w:lang w:bidi="ar-AE"/>
        </w:rPr>
        <w:t>Allah’ın</w:t>
      </w:r>
      <w:r w:rsidRPr="00E21DF0">
        <w:rPr>
          <w:rFonts w:asciiTheme="majorBidi" w:hAnsiTheme="majorBidi" w:cstheme="majorBidi"/>
          <w:sz w:val="24"/>
          <w:szCs w:val="24"/>
          <w:lang w:bidi="ar-AE"/>
        </w:rPr>
        <w:t xml:space="preserve"> nimetlerini dil ile ikrar, kalp ile tasdik etmektir.</w:t>
      </w:r>
      <w:r w:rsidRPr="00E21DF0">
        <w:rPr>
          <w:rStyle w:val="DipnotBavurusu"/>
          <w:rFonts w:asciiTheme="majorBidi" w:hAnsiTheme="majorBidi" w:cstheme="majorBidi"/>
          <w:sz w:val="24"/>
          <w:szCs w:val="24"/>
          <w:lang w:bidi="ar-AE"/>
        </w:rPr>
        <w:footnoteReference w:id="321"/>
      </w:r>
      <w:r w:rsidRPr="00E21DF0">
        <w:rPr>
          <w:rFonts w:asciiTheme="majorBidi" w:hAnsiTheme="majorBidi" w:cstheme="majorBidi"/>
          <w:sz w:val="24"/>
          <w:szCs w:val="24"/>
          <w:lang w:bidi="ar-AE"/>
        </w:rPr>
        <w:t xml:space="preserve"> Mâtürîdî’ye</w:t>
      </w:r>
      <w:r w:rsidR="00B86247" w:rsidRPr="00E21DF0">
        <w:rPr>
          <w:rFonts w:asciiTheme="majorBidi" w:hAnsiTheme="majorBidi" w:cstheme="majorBidi"/>
          <w:sz w:val="24"/>
          <w:szCs w:val="24"/>
          <w:lang w:bidi="ar-AE"/>
        </w:rPr>
        <w:t xml:space="preserve"> (öl. 333/944) </w:t>
      </w:r>
      <w:r w:rsidRPr="00E21DF0">
        <w:rPr>
          <w:rFonts w:asciiTheme="majorBidi" w:hAnsiTheme="majorBidi" w:cstheme="majorBidi"/>
          <w:sz w:val="24"/>
          <w:szCs w:val="24"/>
          <w:lang w:bidi="ar-AE"/>
        </w:rPr>
        <w:t>göre de il</w:t>
      </w:r>
      <w:r w:rsidR="00637414"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hî beyanlarda kastedilen şükür birkaç şekilde yorumlanabilir. Birincisi, insan</w:t>
      </w:r>
      <w:r w:rsidR="00A303A4" w:rsidRPr="00E21DF0">
        <w:rPr>
          <w:rFonts w:asciiTheme="majorBidi" w:hAnsiTheme="majorBidi" w:cstheme="majorBidi"/>
          <w:sz w:val="24"/>
          <w:szCs w:val="24"/>
          <w:lang w:bidi="ar-AE"/>
        </w:rPr>
        <w:t>ın</w:t>
      </w:r>
      <w:r w:rsidRPr="00E21DF0">
        <w:rPr>
          <w:rFonts w:asciiTheme="majorBidi" w:hAnsiTheme="majorBidi" w:cstheme="majorBidi"/>
          <w:sz w:val="24"/>
          <w:szCs w:val="24"/>
          <w:lang w:bidi="ar-AE"/>
        </w:rPr>
        <w:t xml:space="preserve">, nimetlerin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’tan geldiğini bilmesidir. İkincisi insanın, kendisine ihsan edilen nimetlere</w:t>
      </w:r>
      <w:r w:rsidR="003841F5" w:rsidRPr="00E21DF0">
        <w:rPr>
          <w:rFonts w:asciiTheme="majorBidi" w:hAnsiTheme="majorBidi" w:cstheme="majorBidi"/>
          <w:sz w:val="24"/>
          <w:szCs w:val="24"/>
          <w:lang w:bidi="ar-AE"/>
        </w:rPr>
        <w:t xml:space="preserve"> karşı</w:t>
      </w:r>
      <w:r w:rsidRPr="00E21DF0">
        <w:rPr>
          <w:rFonts w:asciiTheme="majorBidi" w:hAnsiTheme="majorBidi" w:cstheme="majorBidi"/>
          <w:sz w:val="24"/>
          <w:szCs w:val="24"/>
          <w:lang w:bidi="ar-AE"/>
        </w:rPr>
        <w:t xml:space="preserve"> şükrü</w:t>
      </w:r>
      <w:r w:rsidR="001E7FE7" w:rsidRPr="00E21DF0">
        <w:rPr>
          <w:rFonts w:asciiTheme="majorBidi" w:hAnsiTheme="majorBidi" w:cstheme="majorBidi"/>
          <w:sz w:val="24"/>
          <w:szCs w:val="24"/>
          <w:lang w:bidi="ar-AE"/>
        </w:rPr>
        <w:t>nü eda etmekten aciz olduğunu itiraf etmesi</w:t>
      </w:r>
      <w:r w:rsidRPr="00E21DF0">
        <w:rPr>
          <w:rFonts w:asciiTheme="majorBidi" w:hAnsiTheme="majorBidi" w:cstheme="majorBidi"/>
          <w:sz w:val="24"/>
          <w:szCs w:val="24"/>
          <w:lang w:bidi="ar-AE"/>
        </w:rPr>
        <w:t xml:space="preserve"> ve bu</w:t>
      </w:r>
      <w:r w:rsidR="001E7FE7" w:rsidRPr="00E21DF0">
        <w:rPr>
          <w:rFonts w:asciiTheme="majorBidi" w:hAnsiTheme="majorBidi" w:cstheme="majorBidi"/>
          <w:sz w:val="24"/>
          <w:szCs w:val="24"/>
          <w:lang w:bidi="ar-AE"/>
        </w:rPr>
        <w:t xml:space="preserve"> husustaki noksanlığını </w:t>
      </w:r>
      <w:r w:rsidRPr="00E21DF0">
        <w:rPr>
          <w:rFonts w:asciiTheme="majorBidi" w:hAnsiTheme="majorBidi" w:cstheme="majorBidi"/>
          <w:sz w:val="24"/>
          <w:szCs w:val="24"/>
          <w:lang w:bidi="ar-AE"/>
        </w:rPr>
        <w:t xml:space="preserve">bilmesidir. Üçüncüsü insanın </w:t>
      </w:r>
      <w:r w:rsidR="00A303A4" w:rsidRPr="00E21DF0">
        <w:rPr>
          <w:rFonts w:asciiTheme="majorBidi" w:hAnsiTheme="majorBidi" w:cstheme="majorBidi"/>
          <w:sz w:val="24"/>
          <w:szCs w:val="24"/>
          <w:lang w:bidi="ar-AE"/>
        </w:rPr>
        <w:t>kendisine ihsan edilen nimeti</w:t>
      </w:r>
      <w:r w:rsidR="001E7FE7" w:rsidRPr="00E21DF0">
        <w:rPr>
          <w:rFonts w:asciiTheme="majorBidi" w:hAnsiTheme="majorBidi" w:cstheme="majorBidi"/>
          <w:sz w:val="24"/>
          <w:szCs w:val="24"/>
          <w:lang w:bidi="ar-AE"/>
        </w:rPr>
        <w:t xml:space="preserve"> yalnızca </w:t>
      </w:r>
      <w:r w:rsidR="00B10D0A" w:rsidRPr="00E21DF0">
        <w:rPr>
          <w:rFonts w:asciiTheme="majorBidi" w:hAnsiTheme="majorBidi" w:cstheme="majorBidi"/>
          <w:sz w:val="24"/>
          <w:szCs w:val="24"/>
          <w:lang w:bidi="ar-AE"/>
        </w:rPr>
        <w:t>Allah</w:t>
      </w:r>
      <w:r w:rsidR="001E7FE7" w:rsidRPr="00E21DF0">
        <w:rPr>
          <w:rFonts w:asciiTheme="majorBidi" w:hAnsiTheme="majorBidi" w:cstheme="majorBidi"/>
          <w:sz w:val="24"/>
          <w:szCs w:val="24"/>
          <w:lang w:bidi="ar-AE"/>
        </w:rPr>
        <w:t xml:space="preserve">’a taatte </w:t>
      </w:r>
      <w:r w:rsidR="00A303A4" w:rsidRPr="00E21DF0">
        <w:rPr>
          <w:rFonts w:asciiTheme="majorBidi" w:hAnsiTheme="majorBidi" w:cstheme="majorBidi"/>
          <w:sz w:val="24"/>
          <w:szCs w:val="24"/>
          <w:lang w:bidi="ar-AE"/>
        </w:rPr>
        <w:t>bulunmak için kullanmasıdır.</w:t>
      </w:r>
      <w:r w:rsidR="00A303A4" w:rsidRPr="00E21DF0">
        <w:rPr>
          <w:rStyle w:val="DipnotBavurusu"/>
          <w:rFonts w:asciiTheme="majorBidi" w:hAnsiTheme="majorBidi" w:cstheme="majorBidi"/>
          <w:sz w:val="24"/>
          <w:szCs w:val="24"/>
          <w:lang w:bidi="ar-AE"/>
        </w:rPr>
        <w:footnoteReference w:id="322"/>
      </w:r>
      <w:r w:rsidR="00A303A4" w:rsidRPr="00E21DF0">
        <w:rPr>
          <w:rFonts w:asciiTheme="majorBidi" w:hAnsiTheme="majorBidi" w:cstheme="majorBidi"/>
          <w:sz w:val="24"/>
          <w:szCs w:val="24"/>
          <w:lang w:bidi="ar-AE"/>
        </w:rPr>
        <w:t xml:space="preserve"> Mevlânâ</w:t>
      </w:r>
      <w:r w:rsidR="00B86247" w:rsidRPr="00E21DF0">
        <w:rPr>
          <w:rFonts w:asciiTheme="majorBidi" w:hAnsiTheme="majorBidi" w:cstheme="majorBidi"/>
          <w:sz w:val="24"/>
          <w:szCs w:val="24"/>
          <w:lang w:bidi="ar-AE"/>
        </w:rPr>
        <w:t xml:space="preserve"> (öl. 672/1273) </w:t>
      </w:r>
      <w:r w:rsidR="00A303A4" w:rsidRPr="00E21DF0">
        <w:rPr>
          <w:rFonts w:asciiTheme="majorBidi" w:hAnsiTheme="majorBidi" w:cstheme="majorBidi"/>
          <w:sz w:val="24"/>
          <w:szCs w:val="24"/>
          <w:lang w:bidi="ar-AE"/>
        </w:rPr>
        <w:t>da: “Köpek lokma yediği kapıya bağlanır, yiyeceği layıkıyla verilmese bile o kapıda hizmetkâr olur. Başka bir yere gitmez. Bir başka kapıya gitse bile diğer köpekler</w:t>
      </w:r>
      <w:r w:rsidR="00637414" w:rsidRPr="00E21DF0">
        <w:rPr>
          <w:rFonts w:asciiTheme="majorBidi" w:hAnsiTheme="majorBidi" w:cstheme="majorBidi"/>
          <w:sz w:val="24"/>
          <w:szCs w:val="24"/>
          <w:lang w:bidi="ar-AE"/>
        </w:rPr>
        <w:t xml:space="preserve">: </w:t>
      </w:r>
      <w:r w:rsidR="00A303A4" w:rsidRPr="00E21DF0">
        <w:rPr>
          <w:rFonts w:asciiTheme="majorBidi" w:hAnsiTheme="majorBidi" w:cstheme="majorBidi"/>
          <w:sz w:val="24"/>
          <w:szCs w:val="24"/>
          <w:lang w:bidi="ar-AE"/>
        </w:rPr>
        <w:t>‘İlk konağına git, oradan nimetlendin, o nimetin hakkı gönlünü oraya rehin etmendir, yerine git, o nimetin hakkını bundan daha fazla terk etme’ diye onu ısırırlar.”</w:t>
      </w:r>
      <w:r w:rsidR="00CF2C92" w:rsidRPr="00E21DF0">
        <w:rPr>
          <w:rStyle w:val="DipnotBavurusu"/>
          <w:rFonts w:asciiTheme="majorBidi" w:hAnsiTheme="majorBidi" w:cstheme="majorBidi"/>
          <w:sz w:val="24"/>
          <w:szCs w:val="24"/>
          <w:lang w:bidi="ar-AE"/>
        </w:rPr>
        <w:footnoteReference w:id="323"/>
      </w:r>
      <w:r w:rsidR="00391638" w:rsidRPr="00E21DF0">
        <w:rPr>
          <w:rFonts w:asciiTheme="majorBidi" w:hAnsiTheme="majorBidi" w:cstheme="majorBidi"/>
          <w:sz w:val="24"/>
          <w:szCs w:val="24"/>
          <w:lang w:bidi="ar-AE"/>
        </w:rPr>
        <w:t xml:space="preserve"> </w:t>
      </w:r>
      <w:r w:rsidR="00C741CF" w:rsidRPr="00E21DF0">
        <w:rPr>
          <w:rFonts w:asciiTheme="majorBidi" w:hAnsiTheme="majorBidi" w:cstheme="majorBidi"/>
          <w:sz w:val="24"/>
          <w:szCs w:val="24"/>
          <w:lang w:bidi="ar-AE"/>
        </w:rPr>
        <w:t>m</w:t>
      </w:r>
      <w:r w:rsidR="00A303A4" w:rsidRPr="00E21DF0">
        <w:rPr>
          <w:rFonts w:asciiTheme="majorBidi" w:hAnsiTheme="majorBidi" w:cstheme="majorBidi"/>
          <w:sz w:val="24"/>
          <w:szCs w:val="24"/>
          <w:lang w:bidi="ar-AE"/>
        </w:rPr>
        <w:t>isalini vererek şükrün, nimeti vereni bilmek ve nimeti verene itaat etmek olduğunu bildirmektedir.</w:t>
      </w:r>
    </w:p>
    <w:p w14:paraId="22FF5BEA" w14:textId="5EF9F8BC" w:rsidR="00C741CF" w:rsidRPr="00E21DF0"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637414" w:rsidRPr="00E21DF0">
        <w:rPr>
          <w:rFonts w:asciiTheme="majorBidi" w:hAnsiTheme="majorBidi" w:cstheme="majorBidi"/>
          <w:sz w:val="24"/>
          <w:szCs w:val="24"/>
          <w:lang w:bidi="ar-AE"/>
        </w:rPr>
        <w:t xml:space="preserve"> </w:t>
      </w:r>
      <w:r w:rsidR="00C741CF" w:rsidRPr="00E21DF0">
        <w:rPr>
          <w:rFonts w:asciiTheme="majorBidi" w:hAnsiTheme="majorBidi" w:cstheme="majorBidi"/>
          <w:sz w:val="24"/>
          <w:szCs w:val="24"/>
          <w:lang w:bidi="ar-AE"/>
        </w:rPr>
        <w:t xml:space="preserve">insana o kadar nimet ve ihsan göstermekte o kadar lütufkâr davranmaktadır ki insanın bunlara vereceği tek bir doğru cevabı vardır. O da </w:t>
      </w:r>
      <w:r w:rsidRPr="00E21DF0">
        <w:rPr>
          <w:rFonts w:asciiTheme="majorBidi" w:hAnsiTheme="majorBidi" w:cstheme="majorBidi"/>
          <w:sz w:val="24"/>
          <w:szCs w:val="24"/>
          <w:lang w:bidi="ar-AE"/>
        </w:rPr>
        <w:t>Allah</w:t>
      </w:r>
      <w:r w:rsidR="00C741CF" w:rsidRPr="00E21DF0">
        <w:rPr>
          <w:rFonts w:asciiTheme="majorBidi" w:hAnsiTheme="majorBidi" w:cstheme="majorBidi"/>
          <w:sz w:val="24"/>
          <w:szCs w:val="24"/>
          <w:lang w:bidi="ar-AE"/>
        </w:rPr>
        <w:t>’ın kendisine ihsanda bulunduğu bütün nimetlere karşı teşekkür etmesi yani şükretmesidir.</w:t>
      </w:r>
      <w:r w:rsidR="00C741CF" w:rsidRPr="00E21DF0">
        <w:rPr>
          <w:rStyle w:val="DipnotBavurusu"/>
          <w:rFonts w:asciiTheme="majorBidi" w:hAnsiTheme="majorBidi" w:cstheme="majorBidi"/>
          <w:sz w:val="24"/>
          <w:szCs w:val="24"/>
          <w:lang w:bidi="ar-AE"/>
        </w:rPr>
        <w:footnoteReference w:id="324"/>
      </w:r>
      <w:r w:rsidR="00C741CF" w:rsidRPr="00E21DF0">
        <w:rPr>
          <w:rFonts w:asciiTheme="majorBidi" w:hAnsiTheme="majorBidi" w:cstheme="majorBidi"/>
          <w:sz w:val="24"/>
          <w:szCs w:val="24"/>
          <w:lang w:bidi="ar-AE"/>
        </w:rPr>
        <w:t xml:space="preserve"> Çünkü bu </w:t>
      </w:r>
      <w:r w:rsidR="00C741CF" w:rsidRPr="00E21DF0">
        <w:rPr>
          <w:rFonts w:asciiTheme="majorBidi" w:hAnsiTheme="majorBidi" w:cstheme="majorBidi"/>
          <w:sz w:val="24"/>
          <w:szCs w:val="24"/>
          <w:lang w:bidi="ar-AE"/>
        </w:rPr>
        <w:lastRenderedPageBreak/>
        <w:t>nimetler insana, nimetlere karşı şükür mü yoksa küfür mü edeceğini imtihan etmek üzere verilmiştir. Süleyman (a.s) kendisine ihsan edilen nimet için “…Bu Rabbimin fazlındandır. Şükür mü edeceğim yoksa nankörlük mü edeceğim diye beni imtihan içindir”</w:t>
      </w:r>
      <w:r w:rsidR="00C741CF" w:rsidRPr="00E21DF0">
        <w:rPr>
          <w:rStyle w:val="DipnotBavurusu"/>
          <w:rFonts w:asciiTheme="majorBidi" w:hAnsiTheme="majorBidi" w:cstheme="majorBidi"/>
          <w:sz w:val="24"/>
          <w:szCs w:val="24"/>
          <w:lang w:bidi="ar-AE"/>
        </w:rPr>
        <w:footnoteReference w:id="325"/>
      </w:r>
      <w:r w:rsidR="00C741CF" w:rsidRPr="00E21DF0">
        <w:rPr>
          <w:rFonts w:asciiTheme="majorBidi" w:hAnsiTheme="majorBidi" w:cstheme="majorBidi"/>
          <w:sz w:val="24"/>
          <w:szCs w:val="24"/>
          <w:lang w:bidi="ar-AE"/>
        </w:rPr>
        <w:t xml:space="preserve"> demiş ve “Ey Rabbim! Beni nefsime h</w:t>
      </w:r>
      <w:r w:rsidR="00CD041B" w:rsidRPr="00E21DF0">
        <w:rPr>
          <w:rFonts w:asciiTheme="majorBidi" w:hAnsiTheme="majorBidi" w:cstheme="majorBidi"/>
          <w:sz w:val="24"/>
          <w:szCs w:val="24"/>
          <w:lang w:bidi="ar-AE"/>
        </w:rPr>
        <w:t>âki</w:t>
      </w:r>
      <w:r w:rsidR="00C741CF" w:rsidRPr="00E21DF0">
        <w:rPr>
          <w:rFonts w:asciiTheme="majorBidi" w:hAnsiTheme="majorBidi" w:cstheme="majorBidi"/>
          <w:sz w:val="24"/>
          <w:szCs w:val="24"/>
          <w:lang w:bidi="ar-AE"/>
        </w:rPr>
        <w:t>m kıl ki bana ve ana-babama ihsan buyurduğun nimetine şükredeyim…”</w:t>
      </w:r>
      <w:r w:rsidR="00C741CF" w:rsidRPr="00E21DF0">
        <w:rPr>
          <w:rStyle w:val="DipnotBavurusu"/>
          <w:rFonts w:asciiTheme="majorBidi" w:hAnsiTheme="majorBidi" w:cstheme="majorBidi"/>
          <w:sz w:val="24"/>
          <w:szCs w:val="24"/>
          <w:lang w:bidi="ar-AE"/>
        </w:rPr>
        <w:footnoteReference w:id="326"/>
      </w:r>
      <w:r w:rsidR="00C741CF" w:rsidRPr="00E21DF0">
        <w:rPr>
          <w:rFonts w:asciiTheme="majorBidi" w:hAnsiTheme="majorBidi" w:cstheme="majorBidi"/>
          <w:i/>
          <w:iCs/>
          <w:sz w:val="24"/>
          <w:szCs w:val="24"/>
          <w:lang w:bidi="ar-AE"/>
        </w:rPr>
        <w:t xml:space="preserve"> </w:t>
      </w:r>
      <w:r w:rsidR="00A13BE4" w:rsidRPr="00E21DF0">
        <w:rPr>
          <w:rFonts w:asciiTheme="majorBidi" w:hAnsiTheme="majorBidi" w:cstheme="majorBidi"/>
          <w:sz w:val="24"/>
          <w:szCs w:val="24"/>
          <w:lang w:bidi="ar-AE"/>
        </w:rPr>
        <w:t>diye yakarışta bulunmuştur.</w:t>
      </w:r>
    </w:p>
    <w:p w14:paraId="1E74286F" w14:textId="2A9CD12E" w:rsidR="00A13BE4" w:rsidRPr="00E21DF0" w:rsidRDefault="0024207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w:t>
      </w:r>
      <w:r w:rsidR="00A13BE4" w:rsidRPr="00E21DF0">
        <w:rPr>
          <w:rFonts w:asciiTheme="majorBidi" w:hAnsiTheme="majorBidi" w:cstheme="majorBidi"/>
          <w:sz w:val="24"/>
          <w:szCs w:val="24"/>
          <w:lang w:bidi="ar-AE"/>
        </w:rPr>
        <w:t>’</w:t>
      </w:r>
      <w:r w:rsidR="00CD041B" w:rsidRPr="00E21DF0">
        <w:rPr>
          <w:rFonts w:asciiTheme="majorBidi" w:hAnsiTheme="majorBidi" w:cstheme="majorBidi"/>
          <w:sz w:val="24"/>
          <w:szCs w:val="24"/>
          <w:lang w:bidi="ar-AE"/>
        </w:rPr>
        <w:t>a</w:t>
      </w:r>
      <w:r w:rsidR="00A13BE4" w:rsidRPr="00E21DF0">
        <w:rPr>
          <w:rFonts w:asciiTheme="majorBidi" w:hAnsiTheme="majorBidi" w:cstheme="majorBidi"/>
          <w:sz w:val="24"/>
          <w:szCs w:val="24"/>
          <w:lang w:bidi="ar-AE"/>
        </w:rPr>
        <w:t xml:space="preserve"> bütünüyle baktığımız zaman şükür hep nimete karşılık istenmektedir. Hatta bazı </w:t>
      </w:r>
      <w:r w:rsidR="00B10D0A" w:rsidRPr="00E21DF0">
        <w:rPr>
          <w:rFonts w:asciiTheme="majorBidi" w:hAnsiTheme="majorBidi" w:cstheme="majorBidi"/>
          <w:sz w:val="24"/>
          <w:szCs w:val="24"/>
          <w:lang w:bidi="ar-AE"/>
        </w:rPr>
        <w:t>âyet</w:t>
      </w:r>
      <w:r w:rsidR="00A13BE4" w:rsidRPr="00E21DF0">
        <w:rPr>
          <w:rFonts w:asciiTheme="majorBidi" w:hAnsiTheme="majorBidi" w:cstheme="majorBidi"/>
          <w:sz w:val="24"/>
          <w:szCs w:val="24"/>
          <w:lang w:bidi="ar-AE"/>
        </w:rPr>
        <w:t>lerde şükür doğrudan nimetle irtibatlandırılmaktadır:</w:t>
      </w:r>
      <w:r w:rsidR="00A13BE4" w:rsidRPr="00E21DF0">
        <w:rPr>
          <w:rStyle w:val="DipnotBavurusu"/>
          <w:rFonts w:asciiTheme="majorBidi" w:hAnsiTheme="majorBidi" w:cstheme="majorBidi"/>
          <w:sz w:val="24"/>
          <w:szCs w:val="24"/>
          <w:lang w:bidi="ar-AE"/>
        </w:rPr>
        <w:footnoteReference w:id="327"/>
      </w:r>
      <w:r w:rsidR="00CD041B" w:rsidRPr="00E21DF0">
        <w:rPr>
          <w:rFonts w:asciiTheme="majorBidi" w:hAnsiTheme="majorBidi" w:cstheme="majorBidi"/>
          <w:sz w:val="24"/>
          <w:szCs w:val="24"/>
          <w:lang w:bidi="ar-AE"/>
        </w:rPr>
        <w:t xml:space="preserve"> </w:t>
      </w:r>
      <w:r w:rsidR="00A13BE4" w:rsidRPr="00E21DF0">
        <w:rPr>
          <w:rFonts w:asciiTheme="majorBidi" w:hAnsiTheme="majorBidi" w:cstheme="majorBidi"/>
          <w:sz w:val="24"/>
          <w:szCs w:val="24"/>
          <w:lang w:bidi="ar-AE"/>
        </w:rPr>
        <w:t>“</w:t>
      </w:r>
      <w:r w:rsidR="00B10D0A" w:rsidRPr="00E21DF0">
        <w:rPr>
          <w:rFonts w:asciiTheme="majorBidi" w:hAnsiTheme="majorBidi" w:cstheme="majorBidi"/>
          <w:sz w:val="24"/>
          <w:szCs w:val="24"/>
          <w:lang w:bidi="ar-AE"/>
        </w:rPr>
        <w:t>Allah</w:t>
      </w:r>
      <w:r w:rsidR="00A13BE4" w:rsidRPr="00E21DF0">
        <w:rPr>
          <w:rFonts w:asciiTheme="majorBidi" w:hAnsiTheme="majorBidi" w:cstheme="majorBidi"/>
          <w:sz w:val="24"/>
          <w:szCs w:val="24"/>
          <w:lang w:bidi="ar-AE"/>
        </w:rPr>
        <w:t>’ın nimetlerine şükredin”</w:t>
      </w:r>
      <w:r w:rsidR="00A13BE4" w:rsidRPr="00E21DF0">
        <w:rPr>
          <w:rStyle w:val="DipnotBavurusu"/>
          <w:rFonts w:asciiTheme="majorBidi" w:hAnsiTheme="majorBidi" w:cstheme="majorBidi"/>
          <w:sz w:val="24"/>
          <w:szCs w:val="24"/>
          <w:lang w:bidi="ar-AE"/>
        </w:rPr>
        <w:footnoteReference w:id="328"/>
      </w:r>
      <w:r w:rsidR="00A13BE4" w:rsidRPr="00E21DF0">
        <w:rPr>
          <w:rFonts w:asciiTheme="majorBidi" w:hAnsiTheme="majorBidi" w:cstheme="majorBidi"/>
          <w:sz w:val="24"/>
          <w:szCs w:val="24"/>
          <w:lang w:bidi="ar-AE"/>
        </w:rPr>
        <w:t>, “</w:t>
      </w:r>
      <w:r w:rsidR="00B10D0A" w:rsidRPr="00E21DF0">
        <w:rPr>
          <w:rFonts w:asciiTheme="majorBidi" w:hAnsiTheme="majorBidi" w:cstheme="majorBidi"/>
          <w:sz w:val="24"/>
          <w:szCs w:val="24"/>
          <w:lang w:bidi="ar-AE"/>
        </w:rPr>
        <w:t>Allah</w:t>
      </w:r>
      <w:r w:rsidR="00A13BE4" w:rsidRPr="00E21DF0">
        <w:rPr>
          <w:rFonts w:asciiTheme="majorBidi" w:hAnsiTheme="majorBidi" w:cstheme="majorBidi"/>
          <w:sz w:val="24"/>
          <w:szCs w:val="24"/>
          <w:lang w:bidi="ar-AE"/>
        </w:rPr>
        <w:t>’ın nimetlerine şükredici idi.”</w:t>
      </w:r>
      <w:r w:rsidR="00A13BE4" w:rsidRPr="00E21DF0">
        <w:rPr>
          <w:rStyle w:val="DipnotBavurusu"/>
          <w:rFonts w:asciiTheme="majorBidi" w:hAnsiTheme="majorBidi" w:cstheme="majorBidi"/>
          <w:sz w:val="24"/>
          <w:szCs w:val="24"/>
          <w:lang w:bidi="ar-AE"/>
        </w:rPr>
        <w:footnoteReference w:id="329"/>
      </w:r>
      <w:r w:rsidR="00A13BE4" w:rsidRPr="00E21DF0">
        <w:rPr>
          <w:rFonts w:asciiTheme="majorBidi" w:hAnsiTheme="majorBidi" w:cstheme="majorBidi"/>
          <w:sz w:val="24"/>
          <w:szCs w:val="24"/>
          <w:lang w:bidi="ar-AE"/>
        </w:rPr>
        <w:t xml:space="preserve"> Bu </w:t>
      </w:r>
      <w:r w:rsidR="00B10D0A" w:rsidRPr="00E21DF0">
        <w:rPr>
          <w:rFonts w:asciiTheme="majorBidi" w:hAnsiTheme="majorBidi" w:cstheme="majorBidi"/>
          <w:sz w:val="24"/>
          <w:szCs w:val="24"/>
          <w:lang w:bidi="ar-AE"/>
        </w:rPr>
        <w:t>âyet</w:t>
      </w:r>
      <w:r w:rsidR="00A13BE4" w:rsidRPr="00E21DF0">
        <w:rPr>
          <w:rFonts w:asciiTheme="majorBidi" w:hAnsiTheme="majorBidi" w:cstheme="majorBidi"/>
          <w:sz w:val="24"/>
          <w:szCs w:val="24"/>
          <w:lang w:bidi="ar-AE"/>
        </w:rPr>
        <w:t>ler, nimetlerin insana verilmesindeki</w:t>
      </w:r>
      <w:r w:rsidR="00D433BA" w:rsidRPr="00E21DF0">
        <w:rPr>
          <w:rFonts w:asciiTheme="majorBidi" w:hAnsiTheme="majorBidi" w:cstheme="majorBidi"/>
          <w:sz w:val="24"/>
          <w:szCs w:val="24"/>
          <w:lang w:bidi="ar-AE"/>
        </w:rPr>
        <w:t xml:space="preserve"> maksadın sadece </w:t>
      </w:r>
      <w:r w:rsidR="00A13BE4" w:rsidRPr="00E21DF0">
        <w:rPr>
          <w:rFonts w:asciiTheme="majorBidi" w:hAnsiTheme="majorBidi" w:cstheme="majorBidi"/>
          <w:sz w:val="24"/>
          <w:szCs w:val="24"/>
          <w:lang w:bidi="ar-AE"/>
        </w:rPr>
        <w:t>dünyevî</w:t>
      </w:r>
      <w:r w:rsidR="00370A7D" w:rsidRPr="00E21DF0">
        <w:rPr>
          <w:rFonts w:asciiTheme="majorBidi" w:hAnsiTheme="majorBidi" w:cstheme="majorBidi"/>
          <w:sz w:val="24"/>
          <w:szCs w:val="24"/>
          <w:lang w:bidi="ar-AE"/>
        </w:rPr>
        <w:t xml:space="preserve"> anlamda</w:t>
      </w:r>
      <w:r w:rsidR="00A13BE4" w:rsidRPr="00E21DF0">
        <w:rPr>
          <w:rFonts w:asciiTheme="majorBidi" w:hAnsiTheme="majorBidi" w:cstheme="majorBidi"/>
          <w:sz w:val="24"/>
          <w:szCs w:val="24"/>
          <w:lang w:bidi="ar-AE"/>
        </w:rPr>
        <w:t xml:space="preserve"> bir faydala</w:t>
      </w:r>
      <w:r w:rsidR="00D433BA" w:rsidRPr="00E21DF0">
        <w:rPr>
          <w:rFonts w:asciiTheme="majorBidi" w:hAnsiTheme="majorBidi" w:cstheme="majorBidi"/>
          <w:sz w:val="24"/>
          <w:szCs w:val="24"/>
          <w:lang w:bidi="ar-AE"/>
        </w:rPr>
        <w:t xml:space="preserve">ndırma olmadığını, </w:t>
      </w:r>
      <w:r w:rsidR="00A13BE4" w:rsidRPr="00E21DF0">
        <w:rPr>
          <w:rFonts w:asciiTheme="majorBidi" w:hAnsiTheme="majorBidi" w:cstheme="majorBidi"/>
          <w:sz w:val="24"/>
          <w:szCs w:val="24"/>
          <w:lang w:bidi="ar-AE"/>
        </w:rPr>
        <w:t>yarat</w:t>
      </w:r>
      <w:r w:rsidR="00370A7D" w:rsidRPr="00E21DF0">
        <w:rPr>
          <w:rFonts w:asciiTheme="majorBidi" w:hAnsiTheme="majorBidi" w:cstheme="majorBidi"/>
          <w:sz w:val="24"/>
          <w:szCs w:val="24"/>
          <w:lang w:bidi="ar-AE"/>
        </w:rPr>
        <w:t xml:space="preserve">anını tefekkür edip </w:t>
      </w:r>
      <w:r w:rsidR="00A13BE4" w:rsidRPr="00E21DF0">
        <w:rPr>
          <w:rFonts w:asciiTheme="majorBidi" w:hAnsiTheme="majorBidi" w:cstheme="majorBidi"/>
          <w:sz w:val="24"/>
          <w:szCs w:val="24"/>
          <w:lang w:bidi="ar-AE"/>
        </w:rPr>
        <w:t>şükretme ve</w:t>
      </w:r>
      <w:r w:rsidR="00370A7D" w:rsidRPr="00E21DF0">
        <w:rPr>
          <w:rFonts w:asciiTheme="majorBidi" w:hAnsiTheme="majorBidi" w:cstheme="majorBidi"/>
          <w:sz w:val="24"/>
          <w:szCs w:val="24"/>
          <w:lang w:bidi="ar-AE"/>
        </w:rPr>
        <w:t xml:space="preserve"> yaratanına</w:t>
      </w:r>
      <w:r w:rsidR="00A13BE4" w:rsidRPr="00E21DF0">
        <w:rPr>
          <w:rFonts w:asciiTheme="majorBidi" w:hAnsiTheme="majorBidi" w:cstheme="majorBidi"/>
          <w:sz w:val="24"/>
          <w:szCs w:val="24"/>
          <w:lang w:bidi="ar-AE"/>
        </w:rPr>
        <w:t xml:space="preserve"> daha</w:t>
      </w:r>
      <w:r w:rsidR="00370A7D" w:rsidRPr="00E21DF0">
        <w:rPr>
          <w:rFonts w:asciiTheme="majorBidi" w:hAnsiTheme="majorBidi" w:cstheme="majorBidi"/>
          <w:sz w:val="24"/>
          <w:szCs w:val="24"/>
          <w:lang w:bidi="ar-AE"/>
        </w:rPr>
        <w:t xml:space="preserve"> da </w:t>
      </w:r>
      <w:r w:rsidR="00A13BE4" w:rsidRPr="00E21DF0">
        <w:rPr>
          <w:rFonts w:asciiTheme="majorBidi" w:hAnsiTheme="majorBidi" w:cstheme="majorBidi"/>
          <w:sz w:val="24"/>
          <w:szCs w:val="24"/>
          <w:lang w:bidi="ar-AE"/>
        </w:rPr>
        <w:t>yak</w:t>
      </w:r>
      <w:r w:rsidR="00D433BA" w:rsidRPr="00E21DF0">
        <w:rPr>
          <w:rFonts w:asciiTheme="majorBidi" w:hAnsiTheme="majorBidi" w:cstheme="majorBidi"/>
          <w:sz w:val="24"/>
          <w:szCs w:val="24"/>
          <w:lang w:bidi="ar-AE"/>
        </w:rPr>
        <w:t>laştırma aracı</w:t>
      </w:r>
      <w:r w:rsidR="00370A7D" w:rsidRPr="00E21DF0">
        <w:rPr>
          <w:rFonts w:asciiTheme="majorBidi" w:hAnsiTheme="majorBidi" w:cstheme="majorBidi"/>
          <w:sz w:val="24"/>
          <w:szCs w:val="24"/>
          <w:lang w:bidi="ar-AE"/>
        </w:rPr>
        <w:t xml:space="preserve"> </w:t>
      </w:r>
      <w:r w:rsidR="00A13BE4" w:rsidRPr="00E21DF0">
        <w:rPr>
          <w:rFonts w:asciiTheme="majorBidi" w:hAnsiTheme="majorBidi" w:cstheme="majorBidi"/>
          <w:sz w:val="24"/>
          <w:szCs w:val="24"/>
          <w:lang w:bidi="ar-AE"/>
        </w:rPr>
        <w:t>olduğun</w:t>
      </w:r>
      <w:r w:rsidR="00D433BA" w:rsidRPr="00E21DF0">
        <w:rPr>
          <w:rFonts w:asciiTheme="majorBidi" w:hAnsiTheme="majorBidi" w:cstheme="majorBidi"/>
          <w:sz w:val="24"/>
          <w:szCs w:val="24"/>
          <w:lang w:bidi="ar-AE"/>
        </w:rPr>
        <w:t>u beyan etmektedir.</w:t>
      </w:r>
      <w:r w:rsidR="00A13BE4" w:rsidRPr="00E21DF0">
        <w:rPr>
          <w:rStyle w:val="DipnotBavurusu"/>
          <w:rFonts w:asciiTheme="majorBidi" w:hAnsiTheme="majorBidi" w:cstheme="majorBidi"/>
          <w:sz w:val="24"/>
          <w:szCs w:val="24"/>
          <w:lang w:bidi="ar-AE"/>
        </w:rPr>
        <w:footnoteReference w:id="330"/>
      </w:r>
    </w:p>
    <w:p w14:paraId="7A1D2B48" w14:textId="7747A09C" w:rsidR="00A13BE4"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w:t>
      </w:r>
      <w:r w:rsidR="00A13BE4" w:rsidRPr="00E21DF0">
        <w:rPr>
          <w:rFonts w:asciiTheme="majorBidi" w:hAnsiTheme="majorBidi" w:cstheme="majorBidi"/>
          <w:sz w:val="24"/>
          <w:szCs w:val="24"/>
          <w:lang w:bidi="ar-AE"/>
        </w:rPr>
        <w:t xml:space="preserve">’ın bizlere lütfettiği her nimetin de bir şükrü vardır. Her nimetin şükrü ise nimet </w:t>
      </w:r>
      <w:r w:rsidR="00CD041B" w:rsidRPr="00E21DF0">
        <w:rPr>
          <w:rFonts w:asciiTheme="majorBidi" w:hAnsiTheme="majorBidi" w:cstheme="majorBidi"/>
          <w:sz w:val="24"/>
          <w:szCs w:val="24"/>
          <w:lang w:bidi="ar-AE"/>
        </w:rPr>
        <w:t>nev’indendir</w:t>
      </w:r>
      <w:r w:rsidR="00A13BE4" w:rsidRPr="00E21DF0">
        <w:rPr>
          <w:rFonts w:asciiTheme="majorBidi" w:hAnsiTheme="majorBidi" w:cstheme="majorBidi"/>
          <w:sz w:val="24"/>
          <w:szCs w:val="24"/>
          <w:lang w:bidi="ar-AE"/>
        </w:rPr>
        <w:t>.</w:t>
      </w:r>
      <w:r w:rsidR="00CD041B" w:rsidRPr="00E21DF0">
        <w:rPr>
          <w:rFonts w:asciiTheme="majorBidi" w:hAnsiTheme="majorBidi" w:cstheme="majorBidi"/>
          <w:sz w:val="24"/>
          <w:szCs w:val="24"/>
          <w:lang w:bidi="ar-AE"/>
        </w:rPr>
        <w:t xml:space="preserve"> </w:t>
      </w:r>
      <w:r w:rsidR="00A13BE4" w:rsidRPr="00E21DF0">
        <w:rPr>
          <w:rFonts w:asciiTheme="majorBidi" w:hAnsiTheme="majorBidi" w:cstheme="majorBidi"/>
          <w:sz w:val="24"/>
          <w:szCs w:val="24"/>
          <w:lang w:bidi="ar-AE"/>
        </w:rPr>
        <w:t>Yani kul, kendisine nimet olarak sunulan şeylerin şükrünü, nimetin cinsine göre eda etmelidir.</w:t>
      </w:r>
      <w:r w:rsidR="00A13BE4" w:rsidRPr="00E21DF0">
        <w:rPr>
          <w:rStyle w:val="DipnotBavurusu"/>
          <w:rFonts w:asciiTheme="majorBidi" w:hAnsiTheme="majorBidi" w:cstheme="majorBidi"/>
          <w:sz w:val="24"/>
          <w:szCs w:val="24"/>
          <w:lang w:bidi="ar-AE"/>
        </w:rPr>
        <w:footnoteReference w:id="331"/>
      </w:r>
      <w:r w:rsidR="00F9142E" w:rsidRPr="00E21DF0">
        <w:rPr>
          <w:rFonts w:asciiTheme="majorBidi" w:hAnsiTheme="majorBidi" w:cstheme="majorBidi"/>
          <w:sz w:val="24"/>
          <w:szCs w:val="24"/>
          <w:lang w:bidi="ar-AE"/>
        </w:rPr>
        <w:t xml:space="preserve"> Misal</w:t>
      </w:r>
      <w:r w:rsidR="00CD041B" w:rsidRPr="00E21DF0">
        <w:rPr>
          <w:rFonts w:asciiTheme="majorBidi" w:hAnsiTheme="majorBidi" w:cstheme="majorBidi"/>
          <w:sz w:val="24"/>
          <w:szCs w:val="24"/>
          <w:lang w:bidi="ar-AE"/>
        </w:rPr>
        <w:t xml:space="preserve">: </w:t>
      </w:r>
      <w:r w:rsidR="00F9142E" w:rsidRPr="00E21DF0">
        <w:rPr>
          <w:rFonts w:asciiTheme="majorBidi" w:hAnsiTheme="majorBidi" w:cstheme="majorBidi"/>
          <w:sz w:val="24"/>
          <w:szCs w:val="24"/>
          <w:lang w:bidi="ar-AE"/>
        </w:rPr>
        <w:t>ilmin şükrü</w:t>
      </w:r>
      <w:r w:rsidR="005A3638" w:rsidRPr="00E21DF0">
        <w:rPr>
          <w:rFonts w:asciiTheme="majorBidi" w:hAnsiTheme="majorBidi" w:cstheme="majorBidi"/>
          <w:sz w:val="24"/>
          <w:szCs w:val="24"/>
          <w:lang w:bidi="ar-AE"/>
        </w:rPr>
        <w:t xml:space="preserve"> </w:t>
      </w:r>
      <w:r w:rsidR="00F9142E" w:rsidRPr="00E21DF0">
        <w:rPr>
          <w:rFonts w:asciiTheme="majorBidi" w:hAnsiTheme="majorBidi" w:cstheme="majorBidi"/>
          <w:sz w:val="24"/>
          <w:szCs w:val="24"/>
          <w:lang w:bidi="ar-AE"/>
        </w:rPr>
        <w:t xml:space="preserve">insanların </w:t>
      </w:r>
      <w:r w:rsidR="005A3638" w:rsidRPr="00E21DF0">
        <w:rPr>
          <w:rFonts w:asciiTheme="majorBidi" w:hAnsiTheme="majorBidi" w:cstheme="majorBidi"/>
          <w:sz w:val="24"/>
          <w:szCs w:val="24"/>
          <w:lang w:bidi="ar-AE"/>
        </w:rPr>
        <w:t>faydasına</w:t>
      </w:r>
      <w:r w:rsidR="00F9142E" w:rsidRPr="00E21DF0">
        <w:rPr>
          <w:rFonts w:asciiTheme="majorBidi" w:hAnsiTheme="majorBidi" w:cstheme="majorBidi"/>
          <w:sz w:val="24"/>
          <w:szCs w:val="24"/>
          <w:lang w:bidi="ar-AE"/>
        </w:rPr>
        <w:t xml:space="preserve"> kullanmak</w:t>
      </w:r>
      <w:r w:rsidR="005A3638" w:rsidRPr="00E21DF0">
        <w:rPr>
          <w:rFonts w:asciiTheme="majorBidi" w:hAnsiTheme="majorBidi" w:cstheme="majorBidi"/>
          <w:sz w:val="24"/>
          <w:szCs w:val="24"/>
          <w:lang w:bidi="ar-AE"/>
        </w:rPr>
        <w:t xml:space="preserve">, sağlığın </w:t>
      </w:r>
      <w:r w:rsidR="00F9142E" w:rsidRPr="00E21DF0">
        <w:rPr>
          <w:rFonts w:asciiTheme="majorBidi" w:hAnsiTheme="majorBidi" w:cstheme="majorBidi"/>
          <w:sz w:val="24"/>
          <w:szCs w:val="24"/>
          <w:lang w:bidi="ar-AE"/>
        </w:rPr>
        <w:t xml:space="preserve">şükrü </w:t>
      </w:r>
      <w:r w:rsidRPr="00E21DF0">
        <w:rPr>
          <w:rFonts w:asciiTheme="majorBidi" w:hAnsiTheme="majorBidi" w:cstheme="majorBidi"/>
          <w:sz w:val="24"/>
          <w:szCs w:val="24"/>
          <w:lang w:bidi="ar-AE"/>
        </w:rPr>
        <w:t>Allah</w:t>
      </w:r>
      <w:r w:rsidR="00F9142E" w:rsidRPr="00E21DF0">
        <w:rPr>
          <w:rFonts w:asciiTheme="majorBidi" w:hAnsiTheme="majorBidi" w:cstheme="majorBidi"/>
          <w:sz w:val="24"/>
          <w:szCs w:val="24"/>
          <w:lang w:bidi="ar-AE"/>
        </w:rPr>
        <w:t>’a</w:t>
      </w:r>
      <w:r w:rsidR="005A3638" w:rsidRPr="00E21DF0">
        <w:rPr>
          <w:rFonts w:asciiTheme="majorBidi" w:hAnsiTheme="majorBidi" w:cstheme="majorBidi"/>
          <w:sz w:val="24"/>
          <w:szCs w:val="24"/>
          <w:lang w:bidi="ar-AE"/>
        </w:rPr>
        <w:t xml:space="preserve"> ibadet etmek</w:t>
      </w:r>
      <w:r w:rsidR="00F9142E" w:rsidRPr="00E21DF0">
        <w:rPr>
          <w:rFonts w:asciiTheme="majorBidi" w:hAnsiTheme="majorBidi" w:cstheme="majorBidi"/>
          <w:sz w:val="24"/>
          <w:szCs w:val="24"/>
          <w:lang w:bidi="ar-AE"/>
        </w:rPr>
        <w:t xml:space="preserve"> ve insanlara hizmet etmektir.</w:t>
      </w:r>
      <w:r w:rsidR="00F9142E" w:rsidRPr="00E21DF0">
        <w:rPr>
          <w:rStyle w:val="DipnotBavurusu"/>
          <w:rFonts w:asciiTheme="majorBidi" w:hAnsiTheme="majorBidi" w:cstheme="majorBidi"/>
          <w:sz w:val="24"/>
          <w:szCs w:val="24"/>
          <w:lang w:bidi="ar-AE"/>
        </w:rPr>
        <w:footnoteReference w:id="332"/>
      </w:r>
      <w:r w:rsidR="00F9142E" w:rsidRPr="00E21DF0">
        <w:rPr>
          <w:rFonts w:asciiTheme="majorBidi" w:hAnsiTheme="majorBidi" w:cstheme="majorBidi"/>
          <w:sz w:val="24"/>
          <w:szCs w:val="24"/>
          <w:lang w:bidi="ar-AE"/>
        </w:rPr>
        <w:t xml:space="preserve"> Mal</w:t>
      </w:r>
      <w:r w:rsidR="00CD041B" w:rsidRPr="00E21DF0">
        <w:rPr>
          <w:rFonts w:asciiTheme="majorBidi" w:hAnsiTheme="majorBidi" w:cstheme="majorBidi"/>
          <w:sz w:val="24"/>
          <w:szCs w:val="24"/>
          <w:lang w:bidi="ar-AE"/>
        </w:rPr>
        <w:t xml:space="preserve">ın </w:t>
      </w:r>
      <w:r w:rsidR="00F9142E" w:rsidRPr="00E21DF0">
        <w:rPr>
          <w:rFonts w:asciiTheme="majorBidi" w:hAnsiTheme="majorBidi" w:cstheme="majorBidi"/>
          <w:sz w:val="24"/>
          <w:szCs w:val="24"/>
          <w:lang w:bidi="ar-AE"/>
        </w:rPr>
        <w:t>şükrü de</w:t>
      </w:r>
      <w:r w:rsidR="00CD041B" w:rsidRPr="00E21DF0">
        <w:rPr>
          <w:rFonts w:asciiTheme="majorBidi" w:hAnsiTheme="majorBidi" w:cstheme="majorBidi"/>
          <w:sz w:val="24"/>
          <w:szCs w:val="24"/>
          <w:lang w:bidi="ar-AE"/>
        </w:rPr>
        <w:t xml:space="preserve"> </w:t>
      </w:r>
      <w:r w:rsidR="00F9142E" w:rsidRPr="00E21DF0">
        <w:rPr>
          <w:rFonts w:asciiTheme="majorBidi" w:hAnsiTheme="majorBidi" w:cstheme="majorBidi"/>
          <w:sz w:val="24"/>
          <w:szCs w:val="24"/>
          <w:lang w:bidi="ar-AE"/>
        </w:rPr>
        <w:t>mal</w:t>
      </w:r>
      <w:r w:rsidR="00CD041B" w:rsidRPr="00E21DF0">
        <w:rPr>
          <w:rFonts w:asciiTheme="majorBidi" w:hAnsiTheme="majorBidi" w:cstheme="majorBidi"/>
          <w:sz w:val="24"/>
          <w:szCs w:val="24"/>
          <w:lang w:bidi="ar-AE"/>
        </w:rPr>
        <w:t xml:space="preserve">ın </w:t>
      </w:r>
      <w:r w:rsidR="00F9142E" w:rsidRPr="00E21DF0">
        <w:rPr>
          <w:rFonts w:asciiTheme="majorBidi" w:hAnsiTheme="majorBidi" w:cstheme="majorBidi"/>
          <w:sz w:val="24"/>
          <w:szCs w:val="24"/>
          <w:lang w:bidi="ar-AE"/>
        </w:rPr>
        <w:t>kendisine verilen</w:t>
      </w:r>
      <w:r w:rsidR="00391638" w:rsidRPr="00E21DF0">
        <w:rPr>
          <w:rFonts w:asciiTheme="majorBidi" w:hAnsiTheme="majorBidi" w:cstheme="majorBidi"/>
          <w:sz w:val="24"/>
          <w:szCs w:val="24"/>
          <w:lang w:bidi="ar-AE"/>
        </w:rPr>
        <w:t xml:space="preserve"> </w:t>
      </w:r>
      <w:r w:rsidR="00F9142E" w:rsidRPr="00E21DF0">
        <w:rPr>
          <w:rFonts w:asciiTheme="majorBidi" w:hAnsiTheme="majorBidi" w:cstheme="majorBidi"/>
          <w:sz w:val="24"/>
          <w:szCs w:val="24"/>
          <w:lang w:bidi="ar-AE"/>
        </w:rPr>
        <w:t xml:space="preserve">bir nimet olduğunun farkına varmaktır; kimin verdiğini, niçin verdiğini düşünerek bunların asıl sahibinin </w:t>
      </w:r>
      <w:r w:rsidRPr="00E21DF0">
        <w:rPr>
          <w:rFonts w:asciiTheme="majorBidi" w:hAnsiTheme="majorBidi" w:cstheme="majorBidi"/>
          <w:sz w:val="24"/>
          <w:szCs w:val="24"/>
          <w:lang w:bidi="ar-AE"/>
        </w:rPr>
        <w:t>Allah</w:t>
      </w:r>
      <w:r w:rsidR="00CD041B" w:rsidRPr="00E21DF0">
        <w:rPr>
          <w:rFonts w:asciiTheme="majorBidi" w:hAnsiTheme="majorBidi" w:cstheme="majorBidi"/>
          <w:sz w:val="24"/>
          <w:szCs w:val="24"/>
          <w:lang w:bidi="ar-AE"/>
        </w:rPr>
        <w:t xml:space="preserve"> </w:t>
      </w:r>
      <w:r w:rsidR="00F9142E" w:rsidRPr="00E21DF0">
        <w:rPr>
          <w:rFonts w:asciiTheme="majorBidi" w:hAnsiTheme="majorBidi" w:cstheme="majorBidi"/>
          <w:sz w:val="24"/>
          <w:szCs w:val="24"/>
          <w:lang w:bidi="ar-AE"/>
        </w:rPr>
        <w:t>olduğuna inanmaktır; O’nun rızası için o mall</w:t>
      </w:r>
      <w:r w:rsidR="00CD041B" w:rsidRPr="00E21DF0">
        <w:rPr>
          <w:rFonts w:asciiTheme="majorBidi" w:hAnsiTheme="majorBidi" w:cstheme="majorBidi"/>
          <w:sz w:val="24"/>
          <w:szCs w:val="24"/>
          <w:lang w:bidi="ar-AE"/>
        </w:rPr>
        <w:t>a</w:t>
      </w:r>
      <w:r w:rsidR="00F9142E" w:rsidRPr="00E21DF0">
        <w:rPr>
          <w:rFonts w:asciiTheme="majorBidi" w:hAnsiTheme="majorBidi" w:cstheme="majorBidi"/>
          <w:sz w:val="24"/>
          <w:szCs w:val="24"/>
          <w:lang w:bidi="ar-AE"/>
        </w:rPr>
        <w:t xml:space="preserve"> duygu, düşünce ve </w:t>
      </w:r>
      <w:r w:rsidR="00CD041B" w:rsidRPr="00E21DF0">
        <w:rPr>
          <w:rFonts w:asciiTheme="majorBidi" w:hAnsiTheme="majorBidi" w:cstheme="majorBidi"/>
          <w:sz w:val="24"/>
          <w:szCs w:val="24"/>
          <w:lang w:bidi="ar-AE"/>
        </w:rPr>
        <w:t>â</w:t>
      </w:r>
      <w:r w:rsidR="00F9142E" w:rsidRPr="00E21DF0">
        <w:rPr>
          <w:rFonts w:asciiTheme="majorBidi" w:hAnsiTheme="majorBidi" w:cstheme="majorBidi"/>
          <w:sz w:val="24"/>
          <w:szCs w:val="24"/>
          <w:lang w:bidi="ar-AE"/>
        </w:rPr>
        <w:t xml:space="preserve">zalarını O’nun gösterdiği istikamette kullanmaktır; onunla başkalarını faydalandırarak (zekât, sadaka, fitre, cihat…) </w:t>
      </w:r>
      <w:r w:rsidRPr="00E21DF0">
        <w:rPr>
          <w:rFonts w:asciiTheme="majorBidi" w:hAnsiTheme="majorBidi" w:cstheme="majorBidi"/>
          <w:sz w:val="24"/>
          <w:szCs w:val="24"/>
          <w:lang w:bidi="ar-AE"/>
        </w:rPr>
        <w:t>Allah</w:t>
      </w:r>
      <w:r w:rsidR="00F9142E" w:rsidRPr="00E21DF0">
        <w:rPr>
          <w:rFonts w:asciiTheme="majorBidi" w:hAnsiTheme="majorBidi" w:cstheme="majorBidi"/>
          <w:sz w:val="24"/>
          <w:szCs w:val="24"/>
          <w:lang w:bidi="ar-AE"/>
        </w:rPr>
        <w:t>’ın hid</w:t>
      </w:r>
      <w:r w:rsidR="000D7709" w:rsidRPr="00E21DF0">
        <w:rPr>
          <w:rFonts w:asciiTheme="majorBidi" w:hAnsiTheme="majorBidi" w:cstheme="majorBidi"/>
          <w:sz w:val="24"/>
          <w:szCs w:val="24"/>
          <w:lang w:bidi="ar-AE"/>
        </w:rPr>
        <w:t>âyet</w:t>
      </w:r>
      <w:r w:rsidR="00F9142E" w:rsidRPr="00E21DF0">
        <w:rPr>
          <w:rFonts w:asciiTheme="majorBidi" w:hAnsiTheme="majorBidi" w:cstheme="majorBidi"/>
          <w:sz w:val="24"/>
          <w:szCs w:val="24"/>
          <w:lang w:bidi="ar-AE"/>
        </w:rPr>
        <w:t xml:space="preserve">ine tabi olup imanın gereklerini yerine getirmektir; onu kullanarak </w:t>
      </w:r>
      <w:r w:rsidRPr="00E21DF0">
        <w:rPr>
          <w:rFonts w:asciiTheme="majorBidi" w:hAnsiTheme="majorBidi" w:cstheme="majorBidi"/>
          <w:sz w:val="24"/>
          <w:szCs w:val="24"/>
          <w:lang w:bidi="ar-AE"/>
        </w:rPr>
        <w:t>Allah</w:t>
      </w:r>
      <w:r w:rsidR="00F9142E" w:rsidRPr="00E21DF0">
        <w:rPr>
          <w:rFonts w:asciiTheme="majorBidi" w:hAnsiTheme="majorBidi" w:cstheme="majorBidi"/>
          <w:sz w:val="24"/>
          <w:szCs w:val="24"/>
          <w:lang w:bidi="ar-AE"/>
        </w:rPr>
        <w:t>’a isyan etmemektedir.</w:t>
      </w:r>
    </w:p>
    <w:p w14:paraId="55BDDEC8" w14:textId="2FA343C2" w:rsidR="00F9142E" w:rsidRPr="00E21DF0" w:rsidRDefault="00F9142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İşte mal</w:t>
      </w:r>
      <w:r w:rsidR="00CD041B" w:rsidRPr="00E21DF0">
        <w:rPr>
          <w:rFonts w:asciiTheme="majorBidi" w:hAnsiTheme="majorBidi" w:cstheme="majorBidi"/>
          <w:sz w:val="24"/>
          <w:szCs w:val="24"/>
          <w:lang w:bidi="ar-AE"/>
        </w:rPr>
        <w:t xml:space="preserve">ın </w:t>
      </w:r>
      <w:r w:rsidRPr="00E21DF0">
        <w:rPr>
          <w:rFonts w:asciiTheme="majorBidi" w:hAnsiTheme="majorBidi" w:cstheme="majorBidi"/>
          <w:sz w:val="24"/>
          <w:szCs w:val="24"/>
          <w:lang w:bidi="ar-AE"/>
        </w:rPr>
        <w:t xml:space="preserve">şükrünü bu şekilde ifa eden insan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’ın kendisinden razı olduğu insandır. </w:t>
      </w:r>
      <w:r w:rsidR="00B10D0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d</w:t>
      </w:r>
      <w:r w:rsidR="00CD041B" w:rsidRPr="00E21DF0">
        <w:rPr>
          <w:rFonts w:asciiTheme="majorBidi" w:hAnsiTheme="majorBidi" w:cstheme="majorBidi"/>
          <w:sz w:val="24"/>
          <w:szCs w:val="24"/>
          <w:lang w:bidi="ar-AE"/>
        </w:rPr>
        <w:t>a</w:t>
      </w:r>
      <w:r w:rsidRPr="00E21DF0">
        <w:rPr>
          <w:rFonts w:asciiTheme="majorBidi" w:hAnsiTheme="majorBidi" w:cstheme="majorBidi"/>
          <w:sz w:val="24"/>
          <w:szCs w:val="24"/>
          <w:lang w:bidi="ar-AE"/>
        </w:rPr>
        <w:t xml:space="preserve"> “Eğer şükrederseniz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sizden hoşnut olur, razı olur…”</w:t>
      </w:r>
      <w:r w:rsidRPr="00E21DF0">
        <w:rPr>
          <w:rStyle w:val="DipnotBavurusu"/>
          <w:rFonts w:asciiTheme="majorBidi" w:hAnsiTheme="majorBidi" w:cstheme="majorBidi"/>
          <w:sz w:val="24"/>
          <w:szCs w:val="24"/>
          <w:lang w:bidi="ar-AE"/>
        </w:rPr>
        <w:footnoteReference w:id="333"/>
      </w:r>
      <w:r w:rsidRPr="00E21DF0">
        <w:rPr>
          <w:rFonts w:asciiTheme="majorBidi" w:hAnsiTheme="majorBidi" w:cstheme="majorBidi"/>
          <w:sz w:val="24"/>
          <w:szCs w:val="24"/>
          <w:lang w:bidi="ar-AE"/>
        </w:rPr>
        <w:t xml:space="preserve"> denmektedir. Bir başka </w:t>
      </w:r>
      <w:r w:rsidR="00B10D0A" w:rsidRPr="00E21DF0">
        <w:rPr>
          <w:rFonts w:asciiTheme="majorBidi" w:hAnsiTheme="majorBidi" w:cstheme="majorBidi"/>
          <w:sz w:val="24"/>
          <w:szCs w:val="24"/>
          <w:lang w:bidi="ar-AE"/>
        </w:rPr>
        <w:t>âyette</w:t>
      </w:r>
      <w:r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xml:space="preserve">’ın rızasını tahsil için mallarını feda etmekten </w:t>
      </w:r>
      <w:r w:rsidR="001E72F5" w:rsidRPr="00E21DF0">
        <w:rPr>
          <w:rFonts w:asciiTheme="majorBidi" w:hAnsiTheme="majorBidi" w:cstheme="majorBidi"/>
          <w:sz w:val="24"/>
          <w:szCs w:val="24"/>
          <w:lang w:bidi="ar-AE"/>
        </w:rPr>
        <w:t xml:space="preserve">çekinmeyerek malının şükrünü ifa eden kimsenin azaptan kurtulacağı ve </w:t>
      </w:r>
      <w:r w:rsidR="00F6069D" w:rsidRPr="00E21DF0">
        <w:rPr>
          <w:rFonts w:asciiTheme="majorBidi" w:hAnsiTheme="majorBidi" w:cstheme="majorBidi"/>
          <w:sz w:val="24"/>
          <w:szCs w:val="24"/>
          <w:lang w:bidi="ar-AE"/>
        </w:rPr>
        <w:t>mükâfat</w:t>
      </w:r>
      <w:r w:rsidR="001E72F5" w:rsidRPr="00E21DF0">
        <w:rPr>
          <w:rFonts w:asciiTheme="majorBidi" w:hAnsiTheme="majorBidi" w:cstheme="majorBidi"/>
          <w:sz w:val="24"/>
          <w:szCs w:val="24"/>
          <w:lang w:bidi="ar-AE"/>
        </w:rPr>
        <w:t>a kavuşacağı müjdesi verilmektedir</w:t>
      </w:r>
      <w:r w:rsidR="00CD041B" w:rsidRPr="00E21DF0">
        <w:rPr>
          <w:rFonts w:asciiTheme="majorBidi" w:hAnsiTheme="majorBidi" w:cstheme="majorBidi"/>
          <w:i/>
          <w:iCs/>
          <w:sz w:val="24"/>
          <w:szCs w:val="24"/>
          <w:lang w:bidi="ar-AE"/>
        </w:rPr>
        <w:t>.</w:t>
      </w:r>
      <w:r w:rsidR="001E72F5" w:rsidRPr="00E21DF0">
        <w:rPr>
          <w:rFonts w:asciiTheme="majorBidi" w:hAnsiTheme="majorBidi" w:cstheme="majorBidi"/>
          <w:i/>
          <w:iCs/>
          <w:sz w:val="24"/>
          <w:szCs w:val="24"/>
          <w:lang w:bidi="ar-AE"/>
        </w:rPr>
        <w:t xml:space="preserve"> </w:t>
      </w:r>
      <w:r w:rsidR="001E72F5" w:rsidRPr="00E21DF0">
        <w:rPr>
          <w:rFonts w:asciiTheme="majorBidi" w:hAnsiTheme="majorBidi" w:cstheme="majorBidi"/>
          <w:sz w:val="24"/>
          <w:szCs w:val="24"/>
          <w:lang w:bidi="ar-AE"/>
        </w:rPr>
        <w:t xml:space="preserve">“Ey iman edenler! Size elem verici azaptan kurtaracak </w:t>
      </w:r>
      <w:r w:rsidR="001E72F5" w:rsidRPr="00E21DF0">
        <w:rPr>
          <w:rFonts w:asciiTheme="majorBidi" w:hAnsiTheme="majorBidi" w:cstheme="majorBidi"/>
          <w:sz w:val="24"/>
          <w:szCs w:val="24"/>
          <w:lang w:bidi="ar-AE"/>
        </w:rPr>
        <w:lastRenderedPageBreak/>
        <w:t xml:space="preserve">bir ticareti göstereyim mi? (O ticaret) </w:t>
      </w:r>
      <w:r w:rsidR="00B10D0A" w:rsidRPr="00E21DF0">
        <w:rPr>
          <w:rFonts w:asciiTheme="majorBidi" w:hAnsiTheme="majorBidi" w:cstheme="majorBidi"/>
          <w:sz w:val="24"/>
          <w:szCs w:val="24"/>
          <w:lang w:bidi="ar-AE"/>
        </w:rPr>
        <w:t>Allah</w:t>
      </w:r>
      <w:r w:rsidR="001E72F5" w:rsidRPr="00E21DF0">
        <w:rPr>
          <w:rFonts w:asciiTheme="majorBidi" w:hAnsiTheme="majorBidi" w:cstheme="majorBidi"/>
          <w:sz w:val="24"/>
          <w:szCs w:val="24"/>
          <w:lang w:bidi="ar-AE"/>
        </w:rPr>
        <w:t>’a ve O’nun R</w:t>
      </w:r>
      <w:r w:rsidR="00CD041B" w:rsidRPr="00E21DF0">
        <w:rPr>
          <w:rFonts w:asciiTheme="majorBidi" w:hAnsiTheme="majorBidi" w:cstheme="majorBidi"/>
          <w:sz w:val="24"/>
          <w:szCs w:val="24"/>
          <w:lang w:bidi="ar-AE"/>
        </w:rPr>
        <w:t>esû</w:t>
      </w:r>
      <w:r w:rsidR="001E72F5" w:rsidRPr="00E21DF0">
        <w:rPr>
          <w:rFonts w:asciiTheme="majorBidi" w:hAnsiTheme="majorBidi" w:cstheme="majorBidi"/>
          <w:sz w:val="24"/>
          <w:szCs w:val="24"/>
          <w:lang w:bidi="ar-AE"/>
        </w:rPr>
        <w:t xml:space="preserve">lüne iman etmeniz, mallarınızla ve canlarınızla </w:t>
      </w:r>
      <w:r w:rsidR="00B10D0A" w:rsidRPr="00E21DF0">
        <w:rPr>
          <w:rFonts w:asciiTheme="majorBidi" w:hAnsiTheme="majorBidi" w:cstheme="majorBidi"/>
          <w:sz w:val="24"/>
          <w:szCs w:val="24"/>
          <w:lang w:bidi="ar-AE"/>
        </w:rPr>
        <w:t>Allah</w:t>
      </w:r>
      <w:r w:rsidR="00CD041B" w:rsidRPr="00E21DF0">
        <w:rPr>
          <w:rFonts w:asciiTheme="majorBidi" w:hAnsiTheme="majorBidi" w:cstheme="majorBidi"/>
          <w:sz w:val="24"/>
          <w:szCs w:val="24"/>
          <w:lang w:bidi="ar-AE"/>
        </w:rPr>
        <w:t xml:space="preserve"> </w:t>
      </w:r>
      <w:r w:rsidR="001E72F5" w:rsidRPr="00E21DF0">
        <w:rPr>
          <w:rFonts w:asciiTheme="majorBidi" w:hAnsiTheme="majorBidi" w:cstheme="majorBidi"/>
          <w:sz w:val="24"/>
          <w:szCs w:val="24"/>
          <w:lang w:bidi="ar-AE"/>
        </w:rPr>
        <w:t>yolunda ciha</w:t>
      </w:r>
      <w:r w:rsidR="00CD041B" w:rsidRPr="00E21DF0">
        <w:rPr>
          <w:rFonts w:asciiTheme="majorBidi" w:hAnsiTheme="majorBidi" w:cstheme="majorBidi"/>
          <w:sz w:val="24"/>
          <w:szCs w:val="24"/>
          <w:lang w:bidi="ar-AE"/>
        </w:rPr>
        <w:t>dd</w:t>
      </w:r>
      <w:r w:rsidR="001E72F5" w:rsidRPr="00E21DF0">
        <w:rPr>
          <w:rFonts w:asciiTheme="majorBidi" w:hAnsiTheme="majorBidi" w:cstheme="majorBidi"/>
          <w:sz w:val="24"/>
          <w:szCs w:val="24"/>
          <w:lang w:bidi="ar-AE"/>
        </w:rPr>
        <w:t>a bulunmanızdır. Bildiğiniz takdirde bu sizin için daha hayırlıdır. O sizin günahlarınızı bağışlar, sizi altından ırmaklar akan cennetlere, Adn cennetleri içindeki güzel köşklere koyar. İşte büyük kurtuluş budur.”</w:t>
      </w:r>
      <w:r w:rsidR="001E72F5" w:rsidRPr="00E21DF0">
        <w:rPr>
          <w:rStyle w:val="DipnotBavurusu"/>
          <w:rFonts w:asciiTheme="majorBidi" w:hAnsiTheme="majorBidi" w:cstheme="majorBidi"/>
          <w:sz w:val="24"/>
          <w:szCs w:val="24"/>
          <w:lang w:bidi="ar-AE"/>
        </w:rPr>
        <w:footnoteReference w:id="334"/>
      </w:r>
    </w:p>
    <w:p w14:paraId="66067764" w14:textId="1E489EA1" w:rsidR="00AC33E3" w:rsidRPr="00E21DF0" w:rsidRDefault="00CD041B"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İ</w:t>
      </w:r>
      <w:r w:rsidR="001E72F5" w:rsidRPr="00E21DF0">
        <w:rPr>
          <w:rFonts w:asciiTheme="majorBidi" w:hAnsiTheme="majorBidi" w:cstheme="majorBidi"/>
          <w:sz w:val="24"/>
          <w:szCs w:val="24"/>
          <w:lang w:bidi="ar-AE"/>
        </w:rPr>
        <w:t xml:space="preserve">nsanın dünyada mal ve servete karşı sergilediği tavrı (şükretme- nankörlük etme) onun ahiretteki yerini belirlemektedir. Buna göre şükreden insan </w:t>
      </w:r>
      <w:r w:rsidR="00F6069D" w:rsidRPr="00E21DF0">
        <w:rPr>
          <w:rFonts w:asciiTheme="majorBidi" w:hAnsiTheme="majorBidi" w:cstheme="majorBidi"/>
          <w:sz w:val="24"/>
          <w:szCs w:val="24"/>
          <w:lang w:bidi="ar-AE"/>
        </w:rPr>
        <w:t>mükâfat</w:t>
      </w:r>
      <w:r w:rsidR="001E72F5" w:rsidRPr="00E21DF0">
        <w:rPr>
          <w:rFonts w:asciiTheme="majorBidi" w:hAnsiTheme="majorBidi" w:cstheme="majorBidi"/>
          <w:sz w:val="24"/>
          <w:szCs w:val="24"/>
          <w:lang w:bidi="ar-AE"/>
        </w:rPr>
        <w:t>landırılarak bahtiyar olmakta, nankörlük eden insan</w:t>
      </w:r>
      <w:r w:rsidRPr="00E21DF0">
        <w:rPr>
          <w:rFonts w:asciiTheme="majorBidi" w:hAnsiTheme="majorBidi" w:cstheme="majorBidi"/>
          <w:sz w:val="24"/>
          <w:szCs w:val="24"/>
          <w:lang w:bidi="ar-AE"/>
        </w:rPr>
        <w:t xml:space="preserve"> </w:t>
      </w:r>
      <w:r w:rsidR="001E72F5" w:rsidRPr="00E21DF0">
        <w:rPr>
          <w:rFonts w:asciiTheme="majorBidi" w:hAnsiTheme="majorBidi" w:cstheme="majorBidi"/>
          <w:sz w:val="24"/>
          <w:szCs w:val="24"/>
          <w:lang w:bidi="ar-AE"/>
        </w:rPr>
        <w:t>da cezalandırılarak bedbaht olmaktadır:</w:t>
      </w:r>
      <w:r w:rsidR="00B7350A" w:rsidRPr="00E21DF0">
        <w:rPr>
          <w:rFonts w:asciiTheme="majorBidi" w:hAnsiTheme="majorBidi" w:cstheme="majorBidi"/>
          <w:sz w:val="24"/>
          <w:szCs w:val="24"/>
          <w:lang w:bidi="ar-AE"/>
        </w:rPr>
        <w:t xml:space="preserve"> </w:t>
      </w:r>
    </w:p>
    <w:p w14:paraId="346D0788" w14:textId="3DD66C54" w:rsidR="00B7350A" w:rsidRPr="00E21DF0" w:rsidRDefault="00B735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Mal </w:t>
      </w:r>
      <w:r w:rsidRPr="00E21DF0">
        <w:rPr>
          <w:rFonts w:asciiTheme="majorBidi" w:hAnsiTheme="majorBidi" w:cstheme="majorBidi"/>
          <w:noProof/>
          <w:sz w:val="24"/>
          <w:szCs w:val="24"/>
          <w:lang w:eastAsia="tr-TR"/>
        </w:rPr>
        <w:drawing>
          <wp:inline distT="0" distB="0" distL="0" distR="0" wp14:anchorId="1617DDD3" wp14:editId="49949678">
            <wp:extent cx="626165" cy="65797"/>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Pr="00E21DF0">
        <w:rPr>
          <w:rFonts w:asciiTheme="majorBidi" w:hAnsiTheme="majorBidi" w:cstheme="majorBidi"/>
          <w:sz w:val="24"/>
          <w:szCs w:val="24"/>
          <w:lang w:bidi="ar-AE"/>
        </w:rPr>
        <w:t>İmtihan</w:t>
      </w:r>
      <w:r w:rsidR="0008534B" w:rsidRPr="00E21DF0">
        <w:rPr>
          <w:rFonts w:asciiTheme="majorBidi" w:hAnsiTheme="majorBidi" w:cstheme="majorBidi"/>
          <w:sz w:val="24"/>
          <w:szCs w:val="24"/>
          <w:lang w:bidi="ar-AE"/>
        </w:rPr>
        <w:t xml:space="preserve"> </w:t>
      </w:r>
      <w:r w:rsidR="0008534B" w:rsidRPr="00E21DF0">
        <w:rPr>
          <w:rFonts w:asciiTheme="majorBidi" w:hAnsiTheme="majorBidi" w:cstheme="majorBidi"/>
          <w:noProof/>
          <w:sz w:val="24"/>
          <w:szCs w:val="24"/>
          <w:lang w:eastAsia="tr-TR"/>
        </w:rPr>
        <w:drawing>
          <wp:inline distT="0" distB="0" distL="0" distR="0" wp14:anchorId="46E3318B" wp14:editId="14F087DA">
            <wp:extent cx="626165" cy="6579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Pr="00E21DF0">
        <w:rPr>
          <w:rFonts w:asciiTheme="majorBidi" w:hAnsiTheme="majorBidi" w:cstheme="majorBidi"/>
          <w:sz w:val="24"/>
          <w:szCs w:val="24"/>
          <w:lang w:bidi="ar-AE"/>
        </w:rPr>
        <w:t>Şükür</w:t>
      </w:r>
      <w:r w:rsidR="0008534B" w:rsidRPr="00E21DF0">
        <w:rPr>
          <w:rFonts w:asciiTheme="majorBidi" w:hAnsiTheme="majorBidi" w:cstheme="majorBidi"/>
          <w:sz w:val="24"/>
          <w:szCs w:val="24"/>
          <w:lang w:bidi="ar-AE"/>
        </w:rPr>
        <w:t xml:space="preserve"> </w:t>
      </w:r>
      <w:r w:rsidR="0008534B" w:rsidRPr="00E21DF0">
        <w:rPr>
          <w:rFonts w:asciiTheme="majorBidi" w:hAnsiTheme="majorBidi" w:cstheme="majorBidi"/>
          <w:noProof/>
          <w:sz w:val="24"/>
          <w:szCs w:val="24"/>
          <w:lang w:eastAsia="tr-TR"/>
        </w:rPr>
        <w:drawing>
          <wp:inline distT="0" distB="0" distL="0" distR="0" wp14:anchorId="5AB32B48" wp14:editId="26904159">
            <wp:extent cx="626165" cy="6579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Pr="00E21DF0">
        <w:rPr>
          <w:rFonts w:asciiTheme="majorBidi" w:hAnsiTheme="majorBidi" w:cstheme="majorBidi"/>
          <w:sz w:val="24"/>
          <w:szCs w:val="24"/>
          <w:lang w:bidi="ar-AE"/>
        </w:rPr>
        <w:t>Cennet</w:t>
      </w:r>
    </w:p>
    <w:p w14:paraId="25576EF1" w14:textId="24F08A2E" w:rsidR="0037468A" w:rsidRDefault="0008534B" w:rsidP="00571FF9">
      <w:pPr>
        <w:tabs>
          <w:tab w:val="left" w:pos="3686"/>
          <w:tab w:val="left" w:pos="3828"/>
        </w:tabs>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w:t>
      </w:r>
      <w:r w:rsidR="00B05FF9" w:rsidRPr="00E21DF0">
        <w:rPr>
          <w:rFonts w:asciiTheme="majorBidi" w:hAnsiTheme="majorBidi" w:cstheme="majorBidi"/>
          <w:sz w:val="24"/>
          <w:szCs w:val="24"/>
          <w:lang w:bidi="ar-AE"/>
        </w:rPr>
        <w:t xml:space="preserve"> </w:t>
      </w:r>
      <w:r w:rsidRPr="00E21DF0">
        <w:rPr>
          <w:rFonts w:asciiTheme="majorBidi" w:hAnsiTheme="majorBidi" w:cstheme="majorBidi"/>
          <w:noProof/>
          <w:sz w:val="24"/>
          <w:szCs w:val="24"/>
          <w:lang w:eastAsia="tr-TR"/>
        </w:rPr>
        <w:drawing>
          <wp:inline distT="0" distB="0" distL="0" distR="0" wp14:anchorId="66CA473E" wp14:editId="791BFD12">
            <wp:extent cx="626165" cy="65797"/>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Pr="00E21DF0">
        <w:rPr>
          <w:rFonts w:asciiTheme="majorBidi" w:hAnsiTheme="majorBidi" w:cstheme="majorBidi"/>
          <w:sz w:val="24"/>
          <w:szCs w:val="24"/>
          <w:lang w:bidi="ar-AE"/>
        </w:rPr>
        <w:t xml:space="preserve">İmtihan </w:t>
      </w:r>
      <w:r w:rsidRPr="00E21DF0">
        <w:rPr>
          <w:rFonts w:asciiTheme="majorBidi" w:hAnsiTheme="majorBidi" w:cstheme="majorBidi"/>
          <w:noProof/>
          <w:sz w:val="24"/>
          <w:szCs w:val="24"/>
          <w:lang w:eastAsia="tr-TR"/>
        </w:rPr>
        <w:drawing>
          <wp:inline distT="0" distB="0" distL="0" distR="0" wp14:anchorId="04437D49" wp14:editId="2C2A0CFF">
            <wp:extent cx="626165" cy="6579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00497F23" w:rsidRPr="00E21DF0">
        <w:rPr>
          <w:rFonts w:asciiTheme="majorBidi" w:hAnsiTheme="majorBidi" w:cstheme="majorBidi"/>
          <w:sz w:val="24"/>
          <w:szCs w:val="24"/>
          <w:lang w:bidi="ar-AE"/>
        </w:rPr>
        <w:t>Nankörlük</w:t>
      </w:r>
      <w:r w:rsidRPr="00E21DF0">
        <w:rPr>
          <w:rFonts w:asciiTheme="majorBidi" w:hAnsiTheme="majorBidi" w:cstheme="majorBidi"/>
          <w:sz w:val="24"/>
          <w:szCs w:val="24"/>
          <w:lang w:bidi="ar-AE"/>
        </w:rPr>
        <w:t xml:space="preserve"> </w:t>
      </w:r>
      <w:r w:rsidRPr="00E21DF0">
        <w:rPr>
          <w:rFonts w:asciiTheme="majorBidi" w:hAnsiTheme="majorBidi" w:cstheme="majorBidi"/>
          <w:noProof/>
          <w:sz w:val="24"/>
          <w:szCs w:val="24"/>
          <w:lang w:eastAsia="tr-TR"/>
        </w:rPr>
        <w:drawing>
          <wp:inline distT="0" distB="0" distL="0" distR="0" wp14:anchorId="2D05B165" wp14:editId="4E734B67">
            <wp:extent cx="626165" cy="6579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biLevel thresh="50000"/>
                      <a:extLst>
                        <a:ext uri="{28A0092B-C50C-407E-A947-70E740481C1C}">
                          <a14:useLocalDpi xmlns:a14="http://schemas.microsoft.com/office/drawing/2010/main" val="0"/>
                        </a:ext>
                      </a:extLst>
                    </a:blip>
                    <a:srcRect/>
                    <a:stretch>
                      <a:fillRect/>
                    </a:stretch>
                  </pic:blipFill>
                  <pic:spPr bwMode="auto">
                    <a:xfrm flipV="1">
                      <a:off x="0" y="0"/>
                      <a:ext cx="4020141" cy="422434"/>
                    </a:xfrm>
                    <a:prstGeom prst="rect">
                      <a:avLst/>
                    </a:prstGeom>
                    <a:noFill/>
                  </pic:spPr>
                </pic:pic>
              </a:graphicData>
            </a:graphic>
          </wp:inline>
        </w:drawing>
      </w:r>
      <w:r w:rsidR="00497F23" w:rsidRPr="00E21DF0">
        <w:rPr>
          <w:rFonts w:asciiTheme="majorBidi" w:hAnsiTheme="majorBidi" w:cstheme="majorBidi"/>
          <w:sz w:val="24"/>
          <w:szCs w:val="24"/>
          <w:lang w:bidi="ar-AE"/>
        </w:rPr>
        <w:t>Cehennem</w:t>
      </w:r>
    </w:p>
    <w:p w14:paraId="3AF1D948" w14:textId="77777777" w:rsidR="00983C99" w:rsidRPr="00E21DF0" w:rsidRDefault="00983C99" w:rsidP="00571FF9">
      <w:pPr>
        <w:tabs>
          <w:tab w:val="left" w:pos="3686"/>
          <w:tab w:val="left" w:pos="3828"/>
        </w:tabs>
        <w:spacing w:after="0" w:line="360" w:lineRule="auto"/>
        <w:ind w:firstLine="709"/>
        <w:jc w:val="both"/>
        <w:rPr>
          <w:rFonts w:asciiTheme="majorBidi" w:hAnsiTheme="majorBidi" w:cstheme="majorBidi"/>
          <w:sz w:val="24"/>
          <w:szCs w:val="24"/>
          <w:lang w:bidi="ar-AE"/>
        </w:rPr>
      </w:pPr>
    </w:p>
    <w:p w14:paraId="6ABD055B" w14:textId="274C952E" w:rsidR="008B38CF" w:rsidRDefault="00565DC8" w:rsidP="00983C99">
      <w:pPr>
        <w:pStyle w:val="Balk3"/>
        <w:spacing w:before="0" w:line="360" w:lineRule="auto"/>
        <w:ind w:firstLine="708"/>
        <w:rPr>
          <w:rFonts w:asciiTheme="majorBidi" w:hAnsiTheme="majorBidi"/>
          <w:b/>
          <w:bCs/>
          <w:color w:val="auto"/>
          <w:lang w:bidi="ar-AE"/>
        </w:rPr>
      </w:pPr>
      <w:bookmarkStart w:id="301" w:name="_Toc59565386"/>
      <w:bookmarkStart w:id="302" w:name="_Toc72979126"/>
      <w:r w:rsidRPr="00E21DF0">
        <w:rPr>
          <w:rFonts w:asciiTheme="majorBidi" w:hAnsiTheme="majorBidi"/>
          <w:b/>
          <w:bCs/>
          <w:color w:val="auto"/>
          <w:lang w:bidi="ar-AE"/>
        </w:rPr>
        <w:t xml:space="preserve">2.4.2. </w:t>
      </w:r>
      <w:bookmarkEnd w:id="301"/>
      <w:r w:rsidR="00052147" w:rsidRPr="00E21DF0">
        <w:rPr>
          <w:rFonts w:asciiTheme="majorBidi" w:hAnsiTheme="majorBidi"/>
          <w:b/>
          <w:bCs/>
          <w:color w:val="auto"/>
          <w:lang w:bidi="ar-AE"/>
        </w:rPr>
        <w:t>Mal</w:t>
      </w:r>
      <w:r w:rsidR="00C73A90" w:rsidRPr="00E21DF0">
        <w:rPr>
          <w:rFonts w:asciiTheme="majorBidi" w:hAnsiTheme="majorBidi"/>
          <w:b/>
          <w:bCs/>
          <w:color w:val="auto"/>
          <w:lang w:bidi="ar-AE"/>
        </w:rPr>
        <w:t xml:space="preserve">ın </w:t>
      </w:r>
      <w:r w:rsidR="00052147" w:rsidRPr="00E21DF0">
        <w:rPr>
          <w:rFonts w:asciiTheme="majorBidi" w:hAnsiTheme="majorBidi"/>
          <w:b/>
          <w:bCs/>
          <w:color w:val="auto"/>
          <w:lang w:bidi="ar-AE"/>
        </w:rPr>
        <w:t>İnsanı Bedbaht Kılmasındaki Sebepler</w:t>
      </w:r>
      <w:bookmarkEnd w:id="302"/>
    </w:p>
    <w:p w14:paraId="4003D775" w14:textId="77777777" w:rsidR="00983C99" w:rsidRPr="00983C99" w:rsidRDefault="00983C99" w:rsidP="00983C99">
      <w:pPr>
        <w:spacing w:after="0" w:line="360" w:lineRule="auto"/>
        <w:rPr>
          <w:lang w:bidi="ar-AE"/>
        </w:rPr>
      </w:pPr>
    </w:p>
    <w:p w14:paraId="7903864E" w14:textId="36BC6F4B" w:rsidR="006B58D8" w:rsidRPr="00E21DF0" w:rsidRDefault="00565DC8" w:rsidP="00983C99">
      <w:pPr>
        <w:pStyle w:val="Balk4"/>
        <w:spacing w:before="0" w:line="360" w:lineRule="auto"/>
        <w:ind w:firstLine="708"/>
        <w:rPr>
          <w:rFonts w:asciiTheme="majorBidi" w:hAnsiTheme="majorBidi"/>
          <w:b/>
          <w:bCs/>
          <w:i w:val="0"/>
          <w:iCs w:val="0"/>
          <w:color w:val="auto"/>
          <w:sz w:val="24"/>
          <w:szCs w:val="24"/>
          <w:lang w:bidi="ar-AE"/>
        </w:rPr>
      </w:pPr>
      <w:bookmarkStart w:id="303" w:name="_Toc59565387"/>
      <w:bookmarkStart w:id="304" w:name="_Toc72979127"/>
      <w:r w:rsidRPr="00E21DF0">
        <w:rPr>
          <w:rFonts w:asciiTheme="majorBidi" w:hAnsiTheme="majorBidi"/>
          <w:b/>
          <w:bCs/>
          <w:i w:val="0"/>
          <w:iCs w:val="0"/>
          <w:color w:val="auto"/>
          <w:sz w:val="24"/>
          <w:szCs w:val="24"/>
          <w:lang w:bidi="ar-AE"/>
        </w:rPr>
        <w:t xml:space="preserve">2.4.2.1. </w:t>
      </w:r>
      <w:r w:rsidR="004F2BA1" w:rsidRPr="00E21DF0">
        <w:rPr>
          <w:rFonts w:asciiTheme="majorBidi" w:hAnsiTheme="majorBidi"/>
          <w:b/>
          <w:bCs/>
          <w:i w:val="0"/>
          <w:iCs w:val="0"/>
          <w:color w:val="auto"/>
          <w:sz w:val="24"/>
          <w:szCs w:val="24"/>
          <w:lang w:bidi="ar-AE"/>
        </w:rPr>
        <w:t>Nefis</w:t>
      </w:r>
      <w:bookmarkEnd w:id="303"/>
      <w:bookmarkEnd w:id="304"/>
      <w:r w:rsidR="004F2BA1" w:rsidRPr="00E21DF0">
        <w:rPr>
          <w:rFonts w:asciiTheme="majorBidi" w:hAnsiTheme="majorBidi"/>
          <w:b/>
          <w:bCs/>
          <w:i w:val="0"/>
          <w:iCs w:val="0"/>
          <w:color w:val="auto"/>
          <w:sz w:val="24"/>
          <w:szCs w:val="24"/>
          <w:lang w:bidi="ar-AE"/>
        </w:rPr>
        <w:t xml:space="preserve"> </w:t>
      </w:r>
    </w:p>
    <w:p w14:paraId="5109EF0F" w14:textId="63EC0C89" w:rsidR="004F2BA1" w:rsidRPr="00E21DF0" w:rsidRDefault="004F2BA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İnsan nefsi</w:t>
      </w:r>
      <w:r w:rsidR="00440DDA"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hem iyiliklere hem de kötülüklere meyilli</w:t>
      </w:r>
      <w:r w:rsidR="00C73A90" w:rsidRPr="00E21DF0">
        <w:rPr>
          <w:rFonts w:asciiTheme="majorBidi" w:hAnsiTheme="majorBidi" w:cstheme="majorBidi"/>
          <w:sz w:val="24"/>
          <w:szCs w:val="24"/>
          <w:lang w:bidi="ar-AE"/>
        </w:rPr>
        <w:t xml:space="preserve"> olarak </w:t>
      </w:r>
      <w:r w:rsidRPr="00E21DF0">
        <w:rPr>
          <w:rFonts w:asciiTheme="majorBidi" w:hAnsiTheme="majorBidi" w:cstheme="majorBidi"/>
          <w:sz w:val="24"/>
          <w:szCs w:val="24"/>
          <w:lang w:bidi="ar-AE"/>
        </w:rPr>
        <w:t xml:space="preserve">yaratılmıştır. </w:t>
      </w:r>
      <w:r w:rsidR="001C0CEA" w:rsidRPr="00E21DF0">
        <w:rPr>
          <w:rFonts w:asciiTheme="majorBidi" w:hAnsiTheme="majorBidi" w:cstheme="majorBidi"/>
          <w:sz w:val="24"/>
          <w:szCs w:val="24"/>
          <w:lang w:bidi="ar-AE"/>
        </w:rPr>
        <w:t>Kur’ân’da</w:t>
      </w:r>
      <w:r w:rsidRPr="00E21DF0">
        <w:rPr>
          <w:rFonts w:asciiTheme="majorBidi" w:hAnsiTheme="majorBidi" w:cstheme="majorBidi"/>
          <w:sz w:val="24"/>
          <w:szCs w:val="24"/>
          <w:lang w:bidi="ar-AE"/>
        </w:rPr>
        <w:t xml:space="preserve"> “Nefse, hem fücuru (kötülükleri) hem de takvayı (küfür ve kötülükten sakınma çarelerini) ilham edene andolsun ki nefsini arındıran kurtuluşa ermiştir, nefsini kirletip gömende ziyan etmiştir”</w:t>
      </w:r>
      <w:r w:rsidRPr="00E21DF0">
        <w:rPr>
          <w:rStyle w:val="DipnotBavurusu"/>
          <w:rFonts w:asciiTheme="majorBidi" w:hAnsiTheme="majorBidi" w:cstheme="majorBidi"/>
          <w:sz w:val="24"/>
          <w:szCs w:val="24"/>
          <w:lang w:bidi="ar-AE"/>
        </w:rPr>
        <w:footnoteReference w:id="335"/>
      </w:r>
      <w:r w:rsidRPr="00E21DF0">
        <w:rPr>
          <w:rFonts w:asciiTheme="majorBidi" w:hAnsiTheme="majorBidi" w:cstheme="majorBidi"/>
          <w:i/>
          <w:iCs/>
          <w:sz w:val="24"/>
          <w:szCs w:val="24"/>
          <w:lang w:bidi="ar-AE"/>
        </w:rPr>
        <w:t xml:space="preserve"> </w:t>
      </w:r>
      <w:r w:rsidR="000D7709" w:rsidRPr="00E21DF0">
        <w:rPr>
          <w:rFonts w:asciiTheme="majorBidi" w:hAnsiTheme="majorBidi" w:cstheme="majorBidi"/>
          <w:sz w:val="24"/>
          <w:szCs w:val="24"/>
          <w:lang w:bidi="ar-AE"/>
        </w:rPr>
        <w:t>âyet</w:t>
      </w:r>
      <w:r w:rsidRPr="00E21DF0">
        <w:rPr>
          <w:rFonts w:asciiTheme="majorBidi" w:hAnsiTheme="majorBidi" w:cstheme="majorBidi"/>
          <w:sz w:val="24"/>
          <w:szCs w:val="24"/>
          <w:lang w:bidi="ar-AE"/>
        </w:rPr>
        <w:t>i insandaki</w:t>
      </w:r>
      <w:r w:rsidR="00C73A90"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bu iki </w:t>
      </w:r>
      <w:r w:rsidR="00C73A90" w:rsidRPr="00E21DF0">
        <w:rPr>
          <w:rFonts w:asciiTheme="majorBidi" w:hAnsiTheme="majorBidi" w:cstheme="majorBidi"/>
          <w:sz w:val="24"/>
          <w:szCs w:val="24"/>
          <w:lang w:bidi="ar-AE"/>
        </w:rPr>
        <w:t xml:space="preserve">zıt </w:t>
      </w:r>
      <w:r w:rsidRPr="00E21DF0">
        <w:rPr>
          <w:rFonts w:asciiTheme="majorBidi" w:hAnsiTheme="majorBidi" w:cstheme="majorBidi"/>
          <w:sz w:val="24"/>
          <w:szCs w:val="24"/>
          <w:lang w:bidi="ar-AE"/>
        </w:rPr>
        <w:t>eğilime işaret etmektedir.</w:t>
      </w:r>
      <w:r w:rsidRPr="00E21DF0">
        <w:rPr>
          <w:rStyle w:val="DipnotBavurusu"/>
          <w:rFonts w:asciiTheme="majorBidi" w:hAnsiTheme="majorBidi" w:cstheme="majorBidi"/>
          <w:sz w:val="24"/>
          <w:szCs w:val="24"/>
          <w:lang w:bidi="ar-AE"/>
        </w:rPr>
        <w:footnoteReference w:id="336"/>
      </w:r>
    </w:p>
    <w:p w14:paraId="55AD7F7C" w14:textId="0B85CCC8" w:rsidR="004F2BA1" w:rsidRPr="00E21DF0" w:rsidRDefault="004F2BA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Nefsin iki boyutu vardır. Akıl ve irade gibi nefsin hakikatini oluşturan birinci boyut, insanı sürekli iyilik yapmaya teşvik eder. Ancak nefsin h</w:t>
      </w:r>
      <w:r w:rsidR="00D76DC4" w:rsidRPr="00E21DF0">
        <w:rPr>
          <w:rFonts w:asciiTheme="majorBidi" w:hAnsiTheme="majorBidi" w:cstheme="majorBidi"/>
          <w:sz w:val="24"/>
          <w:szCs w:val="24"/>
          <w:lang w:bidi="ar-AE"/>
        </w:rPr>
        <w:t>aset, kin, öfke ve şehvet gibi hislerden oluşan ikinci boyutu ise insanı sürekli kötülük yapmaya iter. İşte bu hislerin baskısına maruz kalan akıl ve iradeden de hayır ve iyiliğe taraftar olması beklenemez.</w:t>
      </w:r>
      <w:r w:rsidR="00D76DC4" w:rsidRPr="00E21DF0">
        <w:rPr>
          <w:rStyle w:val="DipnotBavurusu"/>
          <w:rFonts w:asciiTheme="majorBidi" w:hAnsiTheme="majorBidi" w:cstheme="majorBidi"/>
          <w:sz w:val="24"/>
          <w:szCs w:val="24"/>
          <w:lang w:bidi="ar-AE"/>
        </w:rPr>
        <w:footnoteReference w:id="337"/>
      </w:r>
      <w:r w:rsidR="00D76DC4" w:rsidRPr="00E21DF0">
        <w:rPr>
          <w:rFonts w:asciiTheme="majorBidi" w:hAnsiTheme="majorBidi" w:cstheme="majorBidi"/>
          <w:sz w:val="24"/>
          <w:szCs w:val="24"/>
          <w:lang w:bidi="ar-AE"/>
        </w:rPr>
        <w:t xml:space="preserve"> Nitekim </w:t>
      </w:r>
      <w:r w:rsidR="001C0CEA" w:rsidRPr="00E21DF0">
        <w:rPr>
          <w:rFonts w:asciiTheme="majorBidi" w:hAnsiTheme="majorBidi" w:cstheme="majorBidi"/>
          <w:sz w:val="24"/>
          <w:szCs w:val="24"/>
          <w:lang w:bidi="ar-AE"/>
        </w:rPr>
        <w:t>Kur’ân’da</w:t>
      </w:r>
      <w:r w:rsidR="00D76DC4" w:rsidRPr="00E21DF0">
        <w:rPr>
          <w:rFonts w:asciiTheme="majorBidi" w:hAnsiTheme="majorBidi" w:cstheme="majorBidi"/>
          <w:sz w:val="24"/>
          <w:szCs w:val="24"/>
          <w:lang w:bidi="ar-AE"/>
        </w:rPr>
        <w:t xml:space="preserve"> “Rabbimin rahmet ettiği müstesna, nefis şiddetle kötülüğü emreder”</w:t>
      </w:r>
      <w:r w:rsidR="00D76DC4" w:rsidRPr="00E21DF0">
        <w:rPr>
          <w:rStyle w:val="DipnotBavurusu"/>
          <w:rFonts w:asciiTheme="majorBidi" w:hAnsiTheme="majorBidi" w:cstheme="majorBidi"/>
          <w:sz w:val="24"/>
          <w:szCs w:val="24"/>
          <w:lang w:bidi="ar-AE"/>
        </w:rPr>
        <w:footnoteReference w:id="338"/>
      </w:r>
      <w:r w:rsidR="00D76DC4" w:rsidRPr="00E21DF0">
        <w:rPr>
          <w:rFonts w:asciiTheme="majorBidi" w:hAnsiTheme="majorBidi" w:cstheme="majorBidi"/>
          <w:sz w:val="24"/>
          <w:szCs w:val="24"/>
          <w:lang w:bidi="ar-AE"/>
        </w:rPr>
        <w:t xml:space="preserve"> beyanıyla insan nefsinin bu pozisyonuna dikkat çekilmektedir.</w:t>
      </w:r>
    </w:p>
    <w:p w14:paraId="2EEE585F" w14:textId="16E9166E" w:rsidR="00C20E55" w:rsidRDefault="00C73A90"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İkinci boyutu </w:t>
      </w:r>
      <w:r w:rsidR="00D76DC4" w:rsidRPr="00E21DF0">
        <w:rPr>
          <w:rFonts w:asciiTheme="majorBidi" w:hAnsiTheme="majorBidi" w:cstheme="majorBidi"/>
          <w:sz w:val="24"/>
          <w:szCs w:val="24"/>
          <w:lang w:bidi="ar-AE"/>
        </w:rPr>
        <w:t xml:space="preserve">temsil eden nefis, malın </w:t>
      </w:r>
      <w:r w:rsidR="00B10D0A" w:rsidRPr="00E21DF0">
        <w:rPr>
          <w:rFonts w:asciiTheme="majorBidi" w:hAnsiTheme="majorBidi" w:cstheme="majorBidi"/>
          <w:sz w:val="24"/>
          <w:szCs w:val="24"/>
          <w:lang w:bidi="ar-AE"/>
        </w:rPr>
        <w:t>Allah</w:t>
      </w:r>
      <w:r w:rsidR="00F41EA7" w:rsidRPr="00E21DF0">
        <w:rPr>
          <w:rFonts w:asciiTheme="majorBidi" w:hAnsiTheme="majorBidi" w:cstheme="majorBidi"/>
          <w:sz w:val="24"/>
          <w:szCs w:val="24"/>
          <w:lang w:bidi="ar-AE"/>
        </w:rPr>
        <w:t xml:space="preserve"> </w:t>
      </w:r>
      <w:r w:rsidR="00D76DC4" w:rsidRPr="00E21DF0">
        <w:rPr>
          <w:rFonts w:asciiTheme="majorBidi" w:hAnsiTheme="majorBidi" w:cstheme="majorBidi"/>
          <w:sz w:val="24"/>
          <w:szCs w:val="24"/>
          <w:lang w:bidi="ar-AE"/>
        </w:rPr>
        <w:t>yolunda harcanmasındaki en büyük engeldir. Çünkü nefis insandaki mal sevgisini kamçılayarak onun cimri olmasına sebep olmaktadır.</w:t>
      </w:r>
      <w:r w:rsidR="001555F3" w:rsidRPr="00E21DF0">
        <w:rPr>
          <w:rFonts w:asciiTheme="majorBidi" w:hAnsiTheme="majorBidi" w:cstheme="majorBidi"/>
          <w:sz w:val="24"/>
          <w:szCs w:val="24"/>
          <w:lang w:bidi="ar-AE"/>
        </w:rPr>
        <w:t xml:space="preserve"> Bu hususta </w:t>
      </w:r>
      <w:r w:rsidR="00B10D0A" w:rsidRPr="00E21DF0">
        <w:rPr>
          <w:rFonts w:asciiTheme="majorBidi" w:hAnsiTheme="majorBidi" w:cstheme="majorBidi"/>
          <w:sz w:val="24"/>
          <w:szCs w:val="24"/>
          <w:lang w:bidi="ar-AE"/>
        </w:rPr>
        <w:t>Allah</w:t>
      </w:r>
      <w:r w:rsidR="001555F3" w:rsidRPr="00E21DF0">
        <w:rPr>
          <w:rFonts w:asciiTheme="majorBidi" w:hAnsiTheme="majorBidi" w:cstheme="majorBidi"/>
          <w:sz w:val="24"/>
          <w:szCs w:val="24"/>
          <w:lang w:bidi="ar-AE"/>
        </w:rPr>
        <w:t xml:space="preserve"> şöyle buyurmaktadır: </w:t>
      </w:r>
      <w:r w:rsidR="00D76DC4" w:rsidRPr="00E21DF0">
        <w:rPr>
          <w:rFonts w:asciiTheme="majorBidi" w:hAnsiTheme="majorBidi" w:cstheme="majorBidi"/>
          <w:sz w:val="24"/>
          <w:szCs w:val="24"/>
          <w:lang w:bidi="ar-AE"/>
        </w:rPr>
        <w:t>“</w:t>
      </w:r>
      <w:r w:rsidR="00F41EA7" w:rsidRPr="00E21DF0">
        <w:rPr>
          <w:rFonts w:asciiTheme="majorBidi" w:hAnsiTheme="majorBidi" w:cstheme="majorBidi"/>
          <w:sz w:val="24"/>
          <w:szCs w:val="24"/>
          <w:lang w:bidi="ar-AE"/>
        </w:rPr>
        <w:t>Hiç şüphesiz o, mal sevgisi sebebiyle çok katıdır.</w:t>
      </w:r>
      <w:r w:rsidR="00D76DC4" w:rsidRPr="00E21DF0">
        <w:rPr>
          <w:rFonts w:asciiTheme="majorBidi" w:hAnsiTheme="majorBidi" w:cstheme="majorBidi"/>
          <w:sz w:val="24"/>
          <w:szCs w:val="24"/>
          <w:lang w:bidi="ar-AE"/>
        </w:rPr>
        <w:t>”</w:t>
      </w:r>
      <w:r w:rsidR="00D76DC4" w:rsidRPr="00E21DF0">
        <w:rPr>
          <w:rStyle w:val="DipnotBavurusu"/>
          <w:rFonts w:asciiTheme="majorBidi" w:hAnsiTheme="majorBidi" w:cstheme="majorBidi"/>
          <w:sz w:val="24"/>
          <w:szCs w:val="24"/>
          <w:lang w:bidi="ar-AE"/>
        </w:rPr>
        <w:footnoteReference w:id="339"/>
      </w:r>
      <w:r w:rsidR="00D76DC4" w:rsidRPr="00E21DF0">
        <w:rPr>
          <w:rFonts w:asciiTheme="majorBidi" w:hAnsiTheme="majorBidi" w:cstheme="majorBidi"/>
          <w:i/>
          <w:iCs/>
          <w:sz w:val="24"/>
          <w:szCs w:val="24"/>
          <w:lang w:bidi="ar-AE"/>
        </w:rPr>
        <w:t xml:space="preserve"> </w:t>
      </w:r>
      <w:r w:rsidR="00B10D0A" w:rsidRPr="00E21DF0">
        <w:rPr>
          <w:rFonts w:asciiTheme="majorBidi" w:hAnsiTheme="majorBidi" w:cstheme="majorBidi"/>
          <w:sz w:val="24"/>
          <w:szCs w:val="24"/>
          <w:lang w:bidi="ar-AE"/>
        </w:rPr>
        <w:t>Âyet</w:t>
      </w:r>
      <w:r w:rsidR="001555F3" w:rsidRPr="00E21DF0">
        <w:rPr>
          <w:rFonts w:asciiTheme="majorBidi" w:hAnsiTheme="majorBidi" w:cstheme="majorBidi"/>
          <w:i/>
          <w:iCs/>
          <w:sz w:val="24"/>
          <w:szCs w:val="24"/>
          <w:lang w:bidi="ar-AE"/>
        </w:rPr>
        <w:t xml:space="preserve">, </w:t>
      </w:r>
      <w:r w:rsidR="001555F3" w:rsidRPr="00E21DF0">
        <w:rPr>
          <w:rFonts w:asciiTheme="majorBidi" w:hAnsiTheme="majorBidi" w:cstheme="majorBidi"/>
          <w:sz w:val="24"/>
          <w:szCs w:val="24"/>
          <w:lang w:bidi="ar-AE"/>
        </w:rPr>
        <w:t xml:space="preserve">insanın mal sevgisinden ve harcamanın kendisine ağır </w:t>
      </w:r>
      <w:r w:rsidR="001555F3" w:rsidRPr="00E21DF0">
        <w:rPr>
          <w:rFonts w:asciiTheme="majorBidi" w:hAnsiTheme="majorBidi" w:cstheme="majorBidi"/>
          <w:sz w:val="24"/>
          <w:szCs w:val="24"/>
          <w:lang w:bidi="ar-AE"/>
        </w:rPr>
        <w:lastRenderedPageBreak/>
        <w:t>gelmesinden dolayı çok cimri ve tutucu olduğunu izah etmektedir.</w:t>
      </w:r>
      <w:r w:rsidR="001555F3" w:rsidRPr="00E21DF0">
        <w:rPr>
          <w:rStyle w:val="DipnotBavurusu"/>
          <w:rFonts w:asciiTheme="majorBidi" w:hAnsiTheme="majorBidi" w:cstheme="majorBidi"/>
          <w:sz w:val="24"/>
          <w:szCs w:val="24"/>
          <w:lang w:bidi="ar-AE"/>
        </w:rPr>
        <w:footnoteReference w:id="340"/>
      </w:r>
      <w:r w:rsidR="009F2179" w:rsidRPr="00E21DF0">
        <w:rPr>
          <w:rFonts w:asciiTheme="majorBidi" w:hAnsiTheme="majorBidi" w:cstheme="majorBidi"/>
          <w:sz w:val="24"/>
          <w:szCs w:val="24"/>
          <w:lang w:bidi="ar-AE"/>
        </w:rPr>
        <w:t xml:space="preserve"> Bu durumda </w:t>
      </w:r>
      <w:r w:rsidR="00D76DC4" w:rsidRPr="00E21DF0">
        <w:rPr>
          <w:rFonts w:asciiTheme="majorBidi" w:hAnsiTheme="majorBidi" w:cstheme="majorBidi"/>
          <w:sz w:val="24"/>
          <w:szCs w:val="24"/>
          <w:lang w:bidi="ar-AE"/>
        </w:rPr>
        <w:t>insan</w:t>
      </w:r>
      <w:r w:rsidR="0032712E" w:rsidRPr="00E21DF0">
        <w:rPr>
          <w:rFonts w:asciiTheme="majorBidi" w:hAnsiTheme="majorBidi" w:cstheme="majorBidi"/>
          <w:sz w:val="24"/>
          <w:szCs w:val="24"/>
          <w:lang w:bidi="ar-AE"/>
        </w:rPr>
        <w:t xml:space="preserve"> da </w:t>
      </w:r>
      <w:r w:rsidR="00D76DC4" w:rsidRPr="00E21DF0">
        <w:rPr>
          <w:rFonts w:asciiTheme="majorBidi" w:hAnsiTheme="majorBidi" w:cstheme="majorBidi"/>
          <w:sz w:val="24"/>
          <w:szCs w:val="24"/>
          <w:lang w:bidi="ar-AE"/>
        </w:rPr>
        <w:t>mal sevgisi</w:t>
      </w:r>
      <w:r w:rsidR="0032712E" w:rsidRPr="00E21DF0">
        <w:rPr>
          <w:rFonts w:asciiTheme="majorBidi" w:hAnsiTheme="majorBidi" w:cstheme="majorBidi"/>
          <w:sz w:val="24"/>
          <w:szCs w:val="24"/>
          <w:lang w:bidi="ar-AE"/>
        </w:rPr>
        <w:t xml:space="preserve"> </w:t>
      </w:r>
      <w:r w:rsidR="00D76DC4" w:rsidRPr="00E21DF0">
        <w:rPr>
          <w:rFonts w:asciiTheme="majorBidi" w:hAnsiTheme="majorBidi" w:cstheme="majorBidi"/>
          <w:sz w:val="24"/>
          <w:szCs w:val="24"/>
          <w:lang w:bidi="ar-AE"/>
        </w:rPr>
        <w:t>hırs haline ge</w:t>
      </w:r>
      <w:r w:rsidR="0032712E" w:rsidRPr="00E21DF0">
        <w:rPr>
          <w:rFonts w:asciiTheme="majorBidi" w:hAnsiTheme="majorBidi" w:cstheme="majorBidi"/>
          <w:sz w:val="24"/>
          <w:szCs w:val="24"/>
          <w:lang w:bidi="ar-AE"/>
        </w:rPr>
        <w:t>ldiği</w:t>
      </w:r>
      <w:r w:rsidR="009F2179" w:rsidRPr="00E21DF0">
        <w:rPr>
          <w:rFonts w:asciiTheme="majorBidi" w:hAnsiTheme="majorBidi" w:cstheme="majorBidi"/>
          <w:sz w:val="24"/>
          <w:szCs w:val="24"/>
          <w:lang w:bidi="ar-AE"/>
        </w:rPr>
        <w:t xml:space="preserve"> için</w:t>
      </w:r>
      <w:r w:rsidR="00D76DC4" w:rsidRPr="00E21DF0">
        <w:rPr>
          <w:rFonts w:asciiTheme="majorBidi" w:hAnsiTheme="majorBidi" w:cstheme="majorBidi"/>
          <w:sz w:val="24"/>
          <w:szCs w:val="24"/>
          <w:lang w:bidi="ar-AE"/>
        </w:rPr>
        <w:t xml:space="preserve"> cimrilik den</w:t>
      </w:r>
      <w:r w:rsidR="007555E4" w:rsidRPr="00E21DF0">
        <w:rPr>
          <w:rFonts w:asciiTheme="majorBidi" w:hAnsiTheme="majorBidi" w:cstheme="majorBidi"/>
          <w:sz w:val="24"/>
          <w:szCs w:val="24"/>
          <w:lang w:bidi="ar-AE"/>
        </w:rPr>
        <w:t>ilen</w:t>
      </w:r>
      <w:r w:rsidR="00D76DC4" w:rsidRPr="00E21DF0">
        <w:rPr>
          <w:rFonts w:asciiTheme="majorBidi" w:hAnsiTheme="majorBidi" w:cstheme="majorBidi"/>
          <w:sz w:val="24"/>
          <w:szCs w:val="24"/>
          <w:lang w:bidi="ar-AE"/>
        </w:rPr>
        <w:t xml:space="preserve"> olumsuz </w:t>
      </w:r>
      <w:r w:rsidR="00C20E55" w:rsidRPr="00E21DF0">
        <w:rPr>
          <w:rFonts w:asciiTheme="majorBidi" w:hAnsiTheme="majorBidi" w:cstheme="majorBidi"/>
          <w:sz w:val="24"/>
          <w:szCs w:val="24"/>
          <w:lang w:bidi="ar-AE"/>
        </w:rPr>
        <w:t>davranış</w:t>
      </w:r>
      <w:r w:rsidR="009F2179" w:rsidRPr="00E21DF0">
        <w:rPr>
          <w:rFonts w:asciiTheme="majorBidi" w:hAnsiTheme="majorBidi" w:cstheme="majorBidi"/>
          <w:sz w:val="24"/>
          <w:szCs w:val="24"/>
          <w:lang w:bidi="ar-AE"/>
        </w:rPr>
        <w:t xml:space="preserve"> </w:t>
      </w:r>
      <w:r w:rsidR="00C20E55" w:rsidRPr="00E21DF0">
        <w:rPr>
          <w:rFonts w:asciiTheme="majorBidi" w:hAnsiTheme="majorBidi" w:cstheme="majorBidi"/>
          <w:sz w:val="24"/>
          <w:szCs w:val="24"/>
          <w:lang w:bidi="ar-AE"/>
        </w:rPr>
        <w:t>ortaya çık</w:t>
      </w:r>
      <w:r w:rsidR="009F2179" w:rsidRPr="00E21DF0">
        <w:rPr>
          <w:rFonts w:asciiTheme="majorBidi" w:hAnsiTheme="majorBidi" w:cstheme="majorBidi"/>
          <w:sz w:val="24"/>
          <w:szCs w:val="24"/>
          <w:lang w:bidi="ar-AE"/>
        </w:rPr>
        <w:t>maktadır</w:t>
      </w:r>
      <w:r w:rsidR="00C20E55" w:rsidRPr="00E21DF0">
        <w:rPr>
          <w:rFonts w:asciiTheme="majorBidi" w:hAnsiTheme="majorBidi" w:cstheme="majorBidi"/>
          <w:sz w:val="24"/>
          <w:szCs w:val="24"/>
          <w:lang w:bidi="ar-AE"/>
        </w:rPr>
        <w:t>.</w:t>
      </w:r>
      <w:r w:rsidR="00C20E55" w:rsidRPr="00E21DF0">
        <w:rPr>
          <w:rStyle w:val="DipnotBavurusu"/>
          <w:rFonts w:asciiTheme="majorBidi" w:hAnsiTheme="majorBidi" w:cstheme="majorBidi"/>
          <w:sz w:val="24"/>
          <w:szCs w:val="24"/>
          <w:lang w:bidi="ar-AE"/>
        </w:rPr>
        <w:footnoteReference w:id="341"/>
      </w:r>
      <w:r w:rsidR="00C20E55" w:rsidRPr="00E21DF0">
        <w:rPr>
          <w:rFonts w:asciiTheme="majorBidi" w:hAnsiTheme="majorBidi" w:cstheme="majorBidi"/>
          <w:sz w:val="24"/>
          <w:szCs w:val="24"/>
          <w:lang w:bidi="ar-AE"/>
        </w:rPr>
        <w:t xml:space="preserve"> Başka bir </w:t>
      </w:r>
      <w:r w:rsidR="00B10D0A" w:rsidRPr="00E21DF0">
        <w:rPr>
          <w:rFonts w:asciiTheme="majorBidi" w:hAnsiTheme="majorBidi" w:cstheme="majorBidi"/>
          <w:sz w:val="24"/>
          <w:szCs w:val="24"/>
          <w:lang w:bidi="ar-AE"/>
        </w:rPr>
        <w:t>âyette</w:t>
      </w:r>
      <w:r w:rsidR="00C20E55" w:rsidRPr="00E21DF0">
        <w:rPr>
          <w:rFonts w:asciiTheme="majorBidi" w:hAnsiTheme="majorBidi" w:cstheme="majorBidi"/>
          <w:sz w:val="24"/>
          <w:szCs w:val="24"/>
          <w:lang w:bidi="ar-AE"/>
        </w:rPr>
        <w:t xml:space="preserve"> “De ki: Rabbimin rahmet hazineleri elinizde olsaydı harcayıp tükenmesinden korkar da sımsıkı tutardınız. Çünkü insan çok cimridir”</w:t>
      </w:r>
      <w:r w:rsidR="00C20E55" w:rsidRPr="00E21DF0">
        <w:rPr>
          <w:rStyle w:val="DipnotBavurusu"/>
          <w:rFonts w:asciiTheme="majorBidi" w:hAnsiTheme="majorBidi" w:cstheme="majorBidi"/>
          <w:sz w:val="24"/>
          <w:szCs w:val="24"/>
          <w:lang w:bidi="ar-AE"/>
        </w:rPr>
        <w:footnoteReference w:id="342"/>
      </w:r>
      <w:r w:rsidR="00C20E55" w:rsidRPr="00E21DF0">
        <w:rPr>
          <w:rFonts w:asciiTheme="majorBidi" w:hAnsiTheme="majorBidi" w:cstheme="majorBidi"/>
          <w:i/>
          <w:iCs/>
          <w:sz w:val="24"/>
          <w:szCs w:val="24"/>
          <w:lang w:bidi="ar-AE"/>
        </w:rPr>
        <w:t xml:space="preserve"> </w:t>
      </w:r>
      <w:r w:rsidR="00C20E55" w:rsidRPr="00E21DF0">
        <w:rPr>
          <w:rFonts w:asciiTheme="majorBidi" w:hAnsiTheme="majorBidi" w:cstheme="majorBidi"/>
          <w:sz w:val="24"/>
          <w:szCs w:val="24"/>
          <w:lang w:bidi="ar-AE"/>
        </w:rPr>
        <w:t xml:space="preserve">buyrulmaktadır. </w:t>
      </w:r>
      <w:r w:rsidR="000D7709" w:rsidRPr="00E21DF0">
        <w:rPr>
          <w:rFonts w:asciiTheme="majorBidi" w:hAnsiTheme="majorBidi" w:cstheme="majorBidi"/>
          <w:sz w:val="24"/>
          <w:szCs w:val="24"/>
          <w:lang w:bidi="ar-AE"/>
        </w:rPr>
        <w:t>Âyet</w:t>
      </w:r>
      <w:r w:rsidR="00C20E55" w:rsidRPr="00E21DF0">
        <w:rPr>
          <w:rFonts w:asciiTheme="majorBidi" w:hAnsiTheme="majorBidi" w:cstheme="majorBidi"/>
          <w:sz w:val="24"/>
          <w:szCs w:val="24"/>
          <w:lang w:bidi="ar-AE"/>
        </w:rPr>
        <w:t>te</w:t>
      </w:r>
      <w:r w:rsidR="007957AE" w:rsidRPr="00E21DF0">
        <w:rPr>
          <w:rFonts w:asciiTheme="majorBidi" w:hAnsiTheme="majorBidi" w:cstheme="majorBidi"/>
          <w:sz w:val="24"/>
          <w:szCs w:val="24"/>
          <w:lang w:bidi="ar-AE"/>
        </w:rPr>
        <w:t xml:space="preserve"> </w:t>
      </w:r>
      <w:r w:rsidR="00C20E55" w:rsidRPr="00E21DF0">
        <w:rPr>
          <w:rFonts w:asciiTheme="majorBidi" w:hAnsiTheme="majorBidi" w:cstheme="majorBidi"/>
          <w:sz w:val="24"/>
          <w:szCs w:val="24"/>
          <w:lang w:bidi="ar-AE"/>
        </w:rPr>
        <w:t>buyrulduğu gibi insan da mal sevgisi ve mal biriktirme hırsı</w:t>
      </w:r>
      <w:r w:rsidR="00370A7D" w:rsidRPr="00E21DF0">
        <w:rPr>
          <w:rFonts w:asciiTheme="majorBidi" w:hAnsiTheme="majorBidi" w:cstheme="majorBidi"/>
          <w:sz w:val="24"/>
          <w:szCs w:val="24"/>
          <w:lang w:bidi="ar-AE"/>
        </w:rPr>
        <w:t xml:space="preserve"> oldukça fazladır. Bundan dolayı </w:t>
      </w:r>
      <w:r w:rsidR="00C20E55" w:rsidRPr="00E21DF0">
        <w:rPr>
          <w:rFonts w:asciiTheme="majorBidi" w:hAnsiTheme="majorBidi" w:cstheme="majorBidi"/>
          <w:sz w:val="24"/>
          <w:szCs w:val="24"/>
          <w:lang w:bidi="ar-AE"/>
        </w:rPr>
        <w:t>insan daima kend</w:t>
      </w:r>
      <w:r w:rsidR="00370A7D" w:rsidRPr="00E21DF0">
        <w:rPr>
          <w:rFonts w:asciiTheme="majorBidi" w:hAnsiTheme="majorBidi" w:cstheme="majorBidi"/>
          <w:sz w:val="24"/>
          <w:szCs w:val="24"/>
          <w:lang w:bidi="ar-AE"/>
        </w:rPr>
        <w:t xml:space="preserve">ini </w:t>
      </w:r>
      <w:r w:rsidR="00C20E55" w:rsidRPr="00E21DF0">
        <w:rPr>
          <w:rFonts w:asciiTheme="majorBidi" w:hAnsiTheme="majorBidi" w:cstheme="majorBidi"/>
          <w:sz w:val="24"/>
          <w:szCs w:val="24"/>
          <w:lang w:bidi="ar-AE"/>
        </w:rPr>
        <w:t>düşünür, başkalarını ise</w:t>
      </w:r>
      <w:r w:rsidR="00370A7D" w:rsidRPr="00E21DF0">
        <w:rPr>
          <w:rFonts w:asciiTheme="majorBidi" w:hAnsiTheme="majorBidi" w:cstheme="majorBidi"/>
          <w:sz w:val="24"/>
          <w:szCs w:val="24"/>
          <w:lang w:bidi="ar-AE"/>
        </w:rPr>
        <w:t xml:space="preserve"> </w:t>
      </w:r>
      <w:r w:rsidR="00C20E55" w:rsidRPr="00E21DF0">
        <w:rPr>
          <w:rFonts w:asciiTheme="majorBidi" w:hAnsiTheme="majorBidi" w:cstheme="majorBidi"/>
          <w:sz w:val="24"/>
          <w:szCs w:val="24"/>
          <w:lang w:bidi="ar-AE"/>
        </w:rPr>
        <w:t>düşünmez. Dünyadaki bütün mallara sahip olsa dahi azalır korkusuyla başkalarına vermekten kaçınır.</w:t>
      </w:r>
      <w:r w:rsidR="00A555AC" w:rsidRPr="00E21DF0">
        <w:rPr>
          <w:rFonts w:asciiTheme="majorBidi" w:hAnsiTheme="majorBidi" w:cstheme="majorBidi"/>
          <w:sz w:val="24"/>
          <w:szCs w:val="24"/>
          <w:lang w:bidi="ar-AE"/>
        </w:rPr>
        <w:t xml:space="preserve"> </w:t>
      </w:r>
      <w:r w:rsidR="00C20E55" w:rsidRPr="00E21DF0">
        <w:rPr>
          <w:rFonts w:asciiTheme="majorBidi" w:hAnsiTheme="majorBidi" w:cstheme="majorBidi"/>
          <w:sz w:val="24"/>
          <w:szCs w:val="24"/>
          <w:lang w:bidi="ar-AE"/>
        </w:rPr>
        <w:t xml:space="preserve">Nitekim </w:t>
      </w:r>
      <w:r w:rsidR="00B10D0A" w:rsidRPr="00E21DF0">
        <w:rPr>
          <w:rFonts w:asciiTheme="majorBidi" w:hAnsiTheme="majorBidi" w:cstheme="majorBidi"/>
          <w:sz w:val="24"/>
          <w:szCs w:val="24"/>
          <w:lang w:bidi="ar-AE"/>
        </w:rPr>
        <w:t>Allah</w:t>
      </w:r>
      <w:r w:rsidR="00C20E55" w:rsidRPr="00E21DF0">
        <w:rPr>
          <w:rFonts w:asciiTheme="majorBidi" w:hAnsiTheme="majorBidi" w:cstheme="majorBidi"/>
          <w:sz w:val="24"/>
          <w:szCs w:val="24"/>
          <w:lang w:bidi="ar-AE"/>
        </w:rPr>
        <w:t xml:space="preserve"> böyle davrananları yer</w:t>
      </w:r>
      <w:r w:rsidR="007957AE" w:rsidRPr="00E21DF0">
        <w:rPr>
          <w:rFonts w:asciiTheme="majorBidi" w:hAnsiTheme="majorBidi" w:cstheme="majorBidi"/>
          <w:sz w:val="24"/>
          <w:szCs w:val="24"/>
          <w:lang w:bidi="ar-AE"/>
        </w:rPr>
        <w:t>mekte ve şöyle buyurmaktadır:</w:t>
      </w:r>
      <w:r w:rsidR="007957AE" w:rsidRPr="00E21DF0">
        <w:rPr>
          <w:rFonts w:asciiTheme="majorBidi" w:hAnsiTheme="majorBidi" w:cstheme="majorBidi"/>
          <w:i/>
          <w:iCs/>
          <w:sz w:val="24"/>
          <w:szCs w:val="24"/>
          <w:lang w:bidi="ar-AE"/>
        </w:rPr>
        <w:t xml:space="preserve"> </w:t>
      </w:r>
      <w:r w:rsidR="00C20E55" w:rsidRPr="00E21DF0">
        <w:rPr>
          <w:rFonts w:asciiTheme="majorBidi" w:hAnsiTheme="majorBidi" w:cstheme="majorBidi"/>
          <w:sz w:val="24"/>
          <w:szCs w:val="24"/>
          <w:lang w:bidi="ar-AE"/>
        </w:rPr>
        <w:t>“</w:t>
      </w:r>
      <w:r w:rsidR="00B10D0A" w:rsidRPr="00E21DF0">
        <w:rPr>
          <w:rFonts w:asciiTheme="majorBidi" w:hAnsiTheme="majorBidi" w:cstheme="majorBidi"/>
          <w:sz w:val="24"/>
          <w:szCs w:val="24"/>
          <w:lang w:bidi="ar-AE"/>
        </w:rPr>
        <w:t>Allah</w:t>
      </w:r>
      <w:r w:rsidR="00F41EA7" w:rsidRPr="00E21DF0">
        <w:rPr>
          <w:rFonts w:asciiTheme="majorBidi" w:hAnsiTheme="majorBidi" w:cstheme="majorBidi"/>
          <w:sz w:val="24"/>
          <w:szCs w:val="24"/>
          <w:lang w:bidi="ar-AE"/>
        </w:rPr>
        <w:t>’ın kendilerine lütfundan verdiği nimetlerde cimrilik edenler, bunun kendileri için hayırlı</w:t>
      </w:r>
      <w:r w:rsidR="00F41EA7" w:rsidRPr="00E21DF0">
        <w:rPr>
          <w:rFonts w:asciiTheme="majorBidi" w:hAnsiTheme="majorBidi" w:cstheme="majorBidi"/>
          <w:i/>
          <w:iCs/>
          <w:sz w:val="24"/>
          <w:szCs w:val="24"/>
          <w:lang w:bidi="ar-AE"/>
        </w:rPr>
        <w:t xml:space="preserve"> </w:t>
      </w:r>
      <w:r w:rsidR="00F41EA7" w:rsidRPr="00E21DF0">
        <w:rPr>
          <w:rFonts w:asciiTheme="majorBidi" w:hAnsiTheme="majorBidi" w:cstheme="majorBidi"/>
          <w:sz w:val="24"/>
          <w:szCs w:val="24"/>
          <w:lang w:bidi="ar-AE"/>
        </w:rPr>
        <w:t xml:space="preserve">olduğunu sanmasınlar. Hayır! O kendileri için bir şerdir. Cimrilik ettikleri şey kıyamet gününde boyunlarına dolanacaktır. Göklerin ve yerin mirası Allah’ındır. </w:t>
      </w:r>
      <w:r w:rsidR="009E4CB2" w:rsidRPr="00E21DF0">
        <w:rPr>
          <w:rFonts w:asciiTheme="majorBidi" w:hAnsiTheme="majorBidi" w:cstheme="majorBidi"/>
          <w:sz w:val="24"/>
          <w:szCs w:val="24"/>
          <w:lang w:bidi="ar-AE"/>
        </w:rPr>
        <w:t>Allah yaptıklarınızdan hakkıyla haberdardır.</w:t>
      </w:r>
      <w:r w:rsidR="00C20E55" w:rsidRPr="00E21DF0">
        <w:rPr>
          <w:rFonts w:asciiTheme="majorBidi" w:hAnsiTheme="majorBidi" w:cstheme="majorBidi"/>
          <w:sz w:val="24"/>
          <w:szCs w:val="24"/>
          <w:lang w:bidi="ar-AE"/>
        </w:rPr>
        <w:t>”</w:t>
      </w:r>
      <w:r w:rsidR="00C20E55" w:rsidRPr="00E21DF0">
        <w:rPr>
          <w:rStyle w:val="DipnotBavurusu"/>
          <w:rFonts w:asciiTheme="majorBidi" w:hAnsiTheme="majorBidi" w:cstheme="majorBidi"/>
          <w:sz w:val="24"/>
          <w:szCs w:val="24"/>
          <w:lang w:bidi="ar-AE"/>
        </w:rPr>
        <w:footnoteReference w:id="343"/>
      </w:r>
      <w:r w:rsidR="007957AE"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Âyette</w:t>
      </w:r>
      <w:r w:rsidR="00DA2E7E" w:rsidRPr="00E21DF0">
        <w:rPr>
          <w:rFonts w:asciiTheme="majorBidi" w:hAnsiTheme="majorBidi" w:cstheme="majorBidi"/>
          <w:sz w:val="24"/>
          <w:szCs w:val="24"/>
          <w:lang w:bidi="ar-AE"/>
        </w:rPr>
        <w:t xml:space="preserve"> cimriliğin il</w:t>
      </w:r>
      <w:r w:rsidR="009E4CB2" w:rsidRPr="00E21DF0">
        <w:rPr>
          <w:rFonts w:asciiTheme="majorBidi" w:hAnsiTheme="majorBidi" w:cstheme="majorBidi"/>
          <w:sz w:val="24"/>
          <w:szCs w:val="24"/>
          <w:lang w:bidi="ar-AE"/>
        </w:rPr>
        <w:t>â</w:t>
      </w:r>
      <w:r w:rsidR="00DA2E7E" w:rsidRPr="00E21DF0">
        <w:rPr>
          <w:rFonts w:asciiTheme="majorBidi" w:hAnsiTheme="majorBidi" w:cstheme="majorBidi"/>
          <w:sz w:val="24"/>
          <w:szCs w:val="24"/>
          <w:lang w:bidi="ar-AE"/>
        </w:rPr>
        <w:t>hî cezayı cel</w:t>
      </w:r>
      <w:r w:rsidR="009E4CB2" w:rsidRPr="00E21DF0">
        <w:rPr>
          <w:rFonts w:asciiTheme="majorBidi" w:hAnsiTheme="majorBidi" w:cstheme="majorBidi"/>
          <w:sz w:val="24"/>
          <w:szCs w:val="24"/>
          <w:lang w:bidi="ar-AE"/>
        </w:rPr>
        <w:t xml:space="preserve">b </w:t>
      </w:r>
      <w:r w:rsidR="00DA2E7E" w:rsidRPr="00E21DF0">
        <w:rPr>
          <w:rFonts w:asciiTheme="majorBidi" w:hAnsiTheme="majorBidi" w:cstheme="majorBidi"/>
          <w:sz w:val="24"/>
          <w:szCs w:val="24"/>
          <w:lang w:bidi="ar-AE"/>
        </w:rPr>
        <w:t>etmesinden dolayı hayır değil şer olduğu, hakkını ve zekâtını vermedikleri mallarının kıyamet gününde bir halka şeklinde boyunlarına dolanacakları beyan edilmektedir.</w:t>
      </w:r>
      <w:r w:rsidR="0032712E" w:rsidRPr="00E21DF0">
        <w:rPr>
          <w:rStyle w:val="DipnotBavurusu"/>
          <w:rFonts w:asciiTheme="majorBidi" w:hAnsiTheme="majorBidi" w:cstheme="majorBidi"/>
          <w:sz w:val="24"/>
          <w:szCs w:val="24"/>
          <w:lang w:bidi="ar-AE"/>
        </w:rPr>
        <w:footnoteReference w:id="344"/>
      </w:r>
      <w:r w:rsidR="007957AE" w:rsidRPr="00E21DF0">
        <w:rPr>
          <w:rFonts w:asciiTheme="majorBidi" w:hAnsiTheme="majorBidi" w:cstheme="majorBidi"/>
          <w:sz w:val="24"/>
          <w:szCs w:val="24"/>
          <w:lang w:bidi="ar-AE"/>
        </w:rPr>
        <w:t xml:space="preserve"> İşte </w:t>
      </w:r>
      <w:r w:rsidR="007F50AE" w:rsidRPr="00E21DF0">
        <w:rPr>
          <w:rFonts w:asciiTheme="majorBidi" w:hAnsiTheme="majorBidi" w:cstheme="majorBidi"/>
          <w:sz w:val="24"/>
          <w:szCs w:val="24"/>
          <w:lang w:bidi="ar-AE"/>
        </w:rPr>
        <w:t>nef</w:t>
      </w:r>
      <w:r w:rsidR="007957AE" w:rsidRPr="00E21DF0">
        <w:rPr>
          <w:rFonts w:asciiTheme="majorBidi" w:hAnsiTheme="majorBidi" w:cstheme="majorBidi"/>
          <w:sz w:val="24"/>
          <w:szCs w:val="24"/>
          <w:lang w:bidi="ar-AE"/>
        </w:rPr>
        <w:t>is</w:t>
      </w:r>
      <w:r w:rsidR="007F50AE" w:rsidRPr="00E21DF0">
        <w:rPr>
          <w:rFonts w:asciiTheme="majorBidi" w:hAnsiTheme="majorBidi" w:cstheme="majorBidi"/>
          <w:sz w:val="24"/>
          <w:szCs w:val="24"/>
          <w:lang w:bidi="ar-AE"/>
        </w:rPr>
        <w:t xml:space="preserve"> her daim tetikte bekleyerek malı </w:t>
      </w:r>
      <w:r w:rsidR="00B10D0A"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007F50AE" w:rsidRPr="00E21DF0">
        <w:rPr>
          <w:rFonts w:asciiTheme="majorBidi" w:hAnsiTheme="majorBidi" w:cstheme="majorBidi"/>
          <w:sz w:val="24"/>
          <w:szCs w:val="24"/>
          <w:lang w:bidi="ar-AE"/>
        </w:rPr>
        <w:t>yolunda harcamaktan insanı menet</w:t>
      </w:r>
      <w:r w:rsidR="007957AE" w:rsidRPr="00E21DF0">
        <w:rPr>
          <w:rFonts w:asciiTheme="majorBidi" w:hAnsiTheme="majorBidi" w:cstheme="majorBidi"/>
          <w:sz w:val="24"/>
          <w:szCs w:val="24"/>
          <w:lang w:bidi="ar-AE"/>
        </w:rPr>
        <w:t>mekte</w:t>
      </w:r>
      <w:r w:rsidR="00DA2E7E" w:rsidRPr="00E21DF0">
        <w:rPr>
          <w:rFonts w:asciiTheme="majorBidi" w:hAnsiTheme="majorBidi" w:cstheme="majorBidi"/>
          <w:sz w:val="24"/>
          <w:szCs w:val="24"/>
          <w:lang w:bidi="ar-AE"/>
        </w:rPr>
        <w:t xml:space="preserve"> </w:t>
      </w:r>
      <w:r w:rsidR="007F50AE" w:rsidRPr="00E21DF0">
        <w:rPr>
          <w:rFonts w:asciiTheme="majorBidi" w:hAnsiTheme="majorBidi" w:cstheme="majorBidi"/>
          <w:sz w:val="24"/>
          <w:szCs w:val="24"/>
          <w:lang w:bidi="ar-AE"/>
        </w:rPr>
        <w:t xml:space="preserve">ve </w:t>
      </w:r>
      <w:r w:rsidR="00B10D0A" w:rsidRPr="00E21DF0">
        <w:rPr>
          <w:rFonts w:asciiTheme="majorBidi" w:hAnsiTheme="majorBidi" w:cstheme="majorBidi"/>
          <w:sz w:val="24"/>
          <w:szCs w:val="24"/>
          <w:lang w:bidi="ar-AE"/>
        </w:rPr>
        <w:t>Allah</w:t>
      </w:r>
      <w:r w:rsidR="007F50AE" w:rsidRPr="00E21DF0">
        <w:rPr>
          <w:rFonts w:asciiTheme="majorBidi" w:hAnsiTheme="majorBidi" w:cstheme="majorBidi"/>
          <w:sz w:val="24"/>
          <w:szCs w:val="24"/>
          <w:lang w:bidi="ar-AE"/>
        </w:rPr>
        <w:t>’ın gazabına duçar et</w:t>
      </w:r>
      <w:r w:rsidR="007957AE" w:rsidRPr="00E21DF0">
        <w:rPr>
          <w:rFonts w:asciiTheme="majorBidi" w:hAnsiTheme="majorBidi" w:cstheme="majorBidi"/>
          <w:sz w:val="24"/>
          <w:szCs w:val="24"/>
          <w:lang w:bidi="ar-AE"/>
        </w:rPr>
        <w:t>mektedir</w:t>
      </w:r>
      <w:r w:rsidR="007F50AE" w:rsidRPr="00E21DF0">
        <w:rPr>
          <w:rFonts w:asciiTheme="majorBidi" w:hAnsiTheme="majorBidi" w:cstheme="majorBidi"/>
          <w:sz w:val="24"/>
          <w:szCs w:val="24"/>
          <w:lang w:bidi="ar-AE"/>
        </w:rPr>
        <w:t>.</w:t>
      </w:r>
    </w:p>
    <w:p w14:paraId="070E3ADA" w14:textId="77777777" w:rsidR="00983C99" w:rsidRPr="00E21DF0" w:rsidRDefault="00983C99" w:rsidP="00571FF9">
      <w:pPr>
        <w:spacing w:after="0" w:line="360" w:lineRule="auto"/>
        <w:ind w:firstLine="709"/>
        <w:jc w:val="both"/>
        <w:rPr>
          <w:rFonts w:asciiTheme="majorBidi" w:hAnsiTheme="majorBidi" w:cstheme="majorBidi"/>
          <w:sz w:val="24"/>
          <w:szCs w:val="24"/>
          <w:lang w:bidi="ar-AE"/>
        </w:rPr>
      </w:pPr>
    </w:p>
    <w:p w14:paraId="6C65317A" w14:textId="0E9A161C" w:rsidR="00E57A77" w:rsidRPr="00E21DF0" w:rsidRDefault="00676E0E" w:rsidP="00571FF9">
      <w:pPr>
        <w:pStyle w:val="Balk4"/>
        <w:spacing w:before="0" w:line="360" w:lineRule="auto"/>
        <w:ind w:firstLine="708"/>
        <w:rPr>
          <w:rFonts w:asciiTheme="majorBidi" w:hAnsiTheme="majorBidi"/>
          <w:b/>
          <w:bCs/>
          <w:i w:val="0"/>
          <w:iCs w:val="0"/>
          <w:color w:val="auto"/>
          <w:sz w:val="24"/>
          <w:szCs w:val="24"/>
          <w:lang w:bidi="ar-AE"/>
        </w:rPr>
      </w:pPr>
      <w:bookmarkStart w:id="307" w:name="_Toc59565388"/>
      <w:bookmarkStart w:id="308" w:name="_Toc72979128"/>
      <w:r w:rsidRPr="00E21DF0">
        <w:rPr>
          <w:rFonts w:asciiTheme="majorBidi" w:hAnsiTheme="majorBidi"/>
          <w:b/>
          <w:bCs/>
          <w:i w:val="0"/>
          <w:iCs w:val="0"/>
          <w:color w:val="auto"/>
          <w:sz w:val="24"/>
          <w:szCs w:val="24"/>
          <w:lang w:bidi="ar-AE"/>
        </w:rPr>
        <w:t xml:space="preserve">2.4.2.2. </w:t>
      </w:r>
      <w:r w:rsidR="007F50AE" w:rsidRPr="00E21DF0">
        <w:rPr>
          <w:rFonts w:asciiTheme="majorBidi" w:hAnsiTheme="majorBidi"/>
          <w:b/>
          <w:bCs/>
          <w:i w:val="0"/>
          <w:iCs w:val="0"/>
          <w:color w:val="auto"/>
          <w:sz w:val="24"/>
          <w:szCs w:val="24"/>
          <w:lang w:bidi="ar-AE"/>
        </w:rPr>
        <w:t>Şeytan</w:t>
      </w:r>
      <w:bookmarkEnd w:id="307"/>
      <w:bookmarkEnd w:id="308"/>
    </w:p>
    <w:p w14:paraId="26662725" w14:textId="20E89585" w:rsidR="007F50AE" w:rsidRPr="00E21DF0" w:rsidRDefault="00E57A7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İnsanların</w:t>
      </w:r>
      <w:r w:rsidR="00962FA4"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sahip oldukları her tür mal, evlat, makam gibi kazanımlarını kaybetmekten korktukları bilinen bir gerçekliktir. </w:t>
      </w:r>
      <w:r w:rsidR="00522091"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bu bağlamda insanların sahip oldukları mal, mülk, makam, evlat gibi zenginliklerin dünya hayatına ait imtihan vesilesi olduğunu bildirerek doğru bir algının oluşmasını istemektedir. Bundan dolayı </w:t>
      </w:r>
      <w:r w:rsidR="00522091"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insana ar</w:t>
      </w:r>
      <w:r w:rsidR="009E4CB2" w:rsidRPr="00E21DF0">
        <w:rPr>
          <w:rFonts w:asciiTheme="majorBidi" w:hAnsiTheme="majorBidi" w:cstheme="majorBidi"/>
          <w:sz w:val="24"/>
          <w:szCs w:val="24"/>
          <w:lang w:bidi="ar-AE"/>
        </w:rPr>
        <w:t>ı</w:t>
      </w:r>
      <w:r w:rsidRPr="00E21DF0">
        <w:rPr>
          <w:rFonts w:asciiTheme="majorBidi" w:hAnsiTheme="majorBidi" w:cstheme="majorBidi"/>
          <w:sz w:val="24"/>
          <w:szCs w:val="24"/>
          <w:lang w:bidi="ar-AE"/>
        </w:rPr>
        <w:t>z olan bu tür korkuların kaynağının şeytan olduğunu açık bir şekilde ifade etmektedir:</w:t>
      </w:r>
      <w:r w:rsidRPr="00E21DF0">
        <w:rPr>
          <w:rStyle w:val="DipnotBavurusu"/>
          <w:rFonts w:asciiTheme="majorBidi" w:hAnsiTheme="majorBidi" w:cstheme="majorBidi"/>
          <w:sz w:val="24"/>
          <w:szCs w:val="24"/>
          <w:lang w:bidi="ar-AE"/>
        </w:rPr>
        <w:footnoteReference w:id="345"/>
      </w:r>
      <w:r w:rsidR="007F50AE" w:rsidRPr="00E21DF0">
        <w:rPr>
          <w:rFonts w:asciiTheme="majorBidi" w:hAnsiTheme="majorBidi" w:cstheme="majorBidi"/>
          <w:sz w:val="24"/>
          <w:szCs w:val="24"/>
          <w:lang w:bidi="ar-AE"/>
        </w:rPr>
        <w:t xml:space="preserve"> </w:t>
      </w:r>
    </w:p>
    <w:p w14:paraId="0A4A31BB" w14:textId="1C654A46" w:rsidR="00E57A77" w:rsidRPr="00E21DF0" w:rsidRDefault="00E57A77"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“Şeytan sizi fakirlikle korkutur</w:t>
      </w:r>
      <w:r w:rsidR="009E4CB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size çirkinliği ve hay</w:t>
      </w:r>
      <w:r w:rsidR="00BB1BFB" w:rsidRPr="00E21DF0">
        <w:rPr>
          <w:rFonts w:asciiTheme="majorBidi" w:hAnsiTheme="majorBidi" w:cstheme="majorBidi"/>
          <w:sz w:val="24"/>
          <w:szCs w:val="24"/>
          <w:lang w:bidi="ar-AE"/>
        </w:rPr>
        <w:t>â</w:t>
      </w:r>
      <w:r w:rsidRPr="00E21DF0">
        <w:rPr>
          <w:rFonts w:asciiTheme="majorBidi" w:hAnsiTheme="majorBidi" w:cstheme="majorBidi"/>
          <w:sz w:val="24"/>
          <w:szCs w:val="24"/>
          <w:lang w:bidi="ar-AE"/>
        </w:rPr>
        <w:t xml:space="preserve">sızlığı emreder. </w:t>
      </w:r>
      <w:r w:rsidR="00B10D0A"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 xml:space="preserve">ise size kendi katından mağfiret ve bol nimet vadediyor. Şüphesiz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 lütfu geniş olandır, hakkıyla bilendir”</w:t>
      </w:r>
      <w:r w:rsidRPr="00E21DF0">
        <w:rPr>
          <w:rStyle w:val="DipnotBavurusu"/>
          <w:rFonts w:asciiTheme="majorBidi" w:hAnsiTheme="majorBidi" w:cstheme="majorBidi"/>
          <w:sz w:val="24"/>
          <w:szCs w:val="24"/>
          <w:lang w:bidi="ar-AE"/>
        </w:rPr>
        <w:footnoteReference w:id="346"/>
      </w:r>
    </w:p>
    <w:p w14:paraId="31BF43FC" w14:textId="19BF1382" w:rsidR="00E57A77"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Âyette</w:t>
      </w:r>
      <w:r w:rsidR="00E57A77" w:rsidRPr="00E21DF0">
        <w:rPr>
          <w:rFonts w:asciiTheme="majorBidi" w:hAnsiTheme="majorBidi" w:cstheme="majorBidi"/>
          <w:sz w:val="24"/>
          <w:szCs w:val="24"/>
          <w:lang w:bidi="ar-AE"/>
        </w:rPr>
        <w:t xml:space="preserve"> şeytan, insana </w:t>
      </w:r>
      <w:r w:rsidR="006C4851" w:rsidRPr="00E21DF0">
        <w:rPr>
          <w:rFonts w:asciiTheme="majorBidi" w:hAnsiTheme="majorBidi" w:cstheme="majorBidi"/>
          <w:sz w:val="24"/>
          <w:szCs w:val="24"/>
          <w:lang w:bidi="ar-AE"/>
        </w:rPr>
        <w:t>yoksulluk veya yoksullaşma korkusunun kaynağı olan mal/mülk</w:t>
      </w:r>
      <w:r w:rsidR="006C4851" w:rsidRPr="00E21DF0">
        <w:rPr>
          <w:rStyle w:val="DipnotBavurusu"/>
          <w:rFonts w:asciiTheme="majorBidi" w:hAnsiTheme="majorBidi" w:cstheme="majorBidi"/>
          <w:sz w:val="24"/>
          <w:szCs w:val="24"/>
          <w:lang w:bidi="ar-AE"/>
        </w:rPr>
        <w:footnoteReference w:id="347"/>
      </w:r>
      <w:r w:rsidR="006C4851" w:rsidRPr="00E21DF0">
        <w:rPr>
          <w:rFonts w:asciiTheme="majorBidi" w:hAnsiTheme="majorBidi" w:cstheme="majorBidi"/>
          <w:sz w:val="24"/>
          <w:szCs w:val="24"/>
          <w:lang w:bidi="ar-AE"/>
        </w:rPr>
        <w:t xml:space="preserve"> ile tasaddukta bulunmamayı emretmektedir. Böylelikle şeytan, insanın </w:t>
      </w:r>
      <w:r w:rsidRPr="00E21DF0">
        <w:rPr>
          <w:rFonts w:asciiTheme="majorBidi" w:hAnsiTheme="majorBidi" w:cstheme="majorBidi"/>
          <w:sz w:val="24"/>
          <w:szCs w:val="24"/>
          <w:lang w:bidi="ar-AE"/>
        </w:rPr>
        <w:t>Allah</w:t>
      </w:r>
      <w:r w:rsidR="006C4851" w:rsidRPr="00E21DF0">
        <w:rPr>
          <w:rFonts w:asciiTheme="majorBidi" w:hAnsiTheme="majorBidi" w:cstheme="majorBidi"/>
          <w:sz w:val="24"/>
          <w:szCs w:val="24"/>
          <w:lang w:bidi="ar-AE"/>
        </w:rPr>
        <w:t>’a isyan etmesini ve insanlar ile arasındaki bağlarını kopartmasını hedeflemektedir.</w:t>
      </w:r>
      <w:r w:rsidR="006C4851" w:rsidRPr="00E21DF0">
        <w:rPr>
          <w:rStyle w:val="DipnotBavurusu"/>
          <w:rFonts w:asciiTheme="majorBidi" w:hAnsiTheme="majorBidi" w:cstheme="majorBidi"/>
          <w:sz w:val="24"/>
          <w:szCs w:val="24"/>
          <w:lang w:bidi="ar-AE"/>
        </w:rPr>
        <w:footnoteReference w:id="348"/>
      </w:r>
      <w:r w:rsidR="006C4851" w:rsidRPr="00E21DF0">
        <w:rPr>
          <w:rFonts w:asciiTheme="majorBidi" w:hAnsiTheme="majorBidi" w:cstheme="majorBidi"/>
          <w:sz w:val="24"/>
          <w:szCs w:val="24"/>
          <w:lang w:bidi="ar-AE"/>
        </w:rPr>
        <w:t xml:space="preserve"> Âyetin sibakına da baktığımız zaman şeytan bu hedefini tedrici bir usulle gerçekleştirmektedir. Şeytan önce insana “</w:t>
      </w:r>
      <w:r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006C4851" w:rsidRPr="00E21DF0">
        <w:rPr>
          <w:rFonts w:asciiTheme="majorBidi" w:hAnsiTheme="majorBidi" w:cstheme="majorBidi"/>
          <w:sz w:val="24"/>
          <w:szCs w:val="24"/>
          <w:lang w:bidi="ar-AE"/>
        </w:rPr>
        <w:t>yolunda malının iyisinden tasaddukta bulunma” şeklinde vesvese vererek insanın, malının iyisinden vermesine engel olmaktadır. Daha sonra şeytan işi daha ileri götürerek malından vermek isteyen kişiye “Malını tasadduk etme, yanında tut, sen ona ihtiyaç duyacaksın”</w:t>
      </w:r>
      <w:r w:rsidR="006C4851" w:rsidRPr="00E21DF0">
        <w:rPr>
          <w:rStyle w:val="DipnotBavurusu"/>
          <w:rFonts w:asciiTheme="majorBidi" w:hAnsiTheme="majorBidi" w:cstheme="majorBidi"/>
          <w:sz w:val="24"/>
          <w:szCs w:val="24"/>
          <w:lang w:bidi="ar-AE"/>
        </w:rPr>
        <w:footnoteReference w:id="349"/>
      </w:r>
      <w:r w:rsidR="006C4851" w:rsidRPr="00E21DF0">
        <w:rPr>
          <w:rFonts w:asciiTheme="majorBidi" w:hAnsiTheme="majorBidi" w:cstheme="majorBidi"/>
          <w:sz w:val="24"/>
          <w:szCs w:val="24"/>
          <w:lang w:bidi="ar-AE"/>
        </w:rPr>
        <w:t xml:space="preserve"> gibi şeyler telkin ederek</w:t>
      </w:r>
      <w:r w:rsidR="0089137F" w:rsidRPr="00E21DF0">
        <w:rPr>
          <w:rFonts w:asciiTheme="majorBidi" w:hAnsiTheme="majorBidi" w:cstheme="majorBidi"/>
          <w:sz w:val="24"/>
          <w:szCs w:val="24"/>
          <w:lang w:bidi="ar-AE"/>
        </w:rPr>
        <w:t xml:space="preserve"> insanı tamamen tasadduktan men etmektedir. Hatta insanı, malını fenalıklara, havaiyata ve fuhşiyata sarf için teşvik etmektedir.</w:t>
      </w:r>
      <w:r w:rsidR="0089137F" w:rsidRPr="00E21DF0">
        <w:rPr>
          <w:rStyle w:val="DipnotBavurusu"/>
          <w:rFonts w:asciiTheme="majorBidi" w:hAnsiTheme="majorBidi" w:cstheme="majorBidi"/>
          <w:sz w:val="24"/>
          <w:szCs w:val="24"/>
          <w:lang w:bidi="ar-AE"/>
        </w:rPr>
        <w:footnoteReference w:id="350"/>
      </w:r>
      <w:r w:rsidR="006C4851" w:rsidRPr="00E21DF0">
        <w:rPr>
          <w:rFonts w:asciiTheme="majorBidi" w:hAnsiTheme="majorBidi" w:cstheme="majorBidi"/>
          <w:sz w:val="24"/>
          <w:szCs w:val="24"/>
          <w:lang w:bidi="ar-AE"/>
        </w:rPr>
        <w:t xml:space="preserve"> </w:t>
      </w:r>
      <w:r w:rsidR="0089137F" w:rsidRPr="00E21DF0">
        <w:rPr>
          <w:rFonts w:asciiTheme="majorBidi" w:hAnsiTheme="majorBidi" w:cstheme="majorBidi"/>
          <w:sz w:val="24"/>
          <w:szCs w:val="24"/>
          <w:lang w:bidi="ar-AE"/>
        </w:rPr>
        <w:t>Böylece şeytan insanı en iyi halden en kötü hale getirerek bütün günahları işler duruma getirmektedir ki “O (şeytan) size kötülüğü, hay</w:t>
      </w:r>
      <w:r w:rsidR="00BB1BFB" w:rsidRPr="00E21DF0">
        <w:rPr>
          <w:rFonts w:asciiTheme="majorBidi" w:hAnsiTheme="majorBidi" w:cstheme="majorBidi"/>
          <w:sz w:val="24"/>
          <w:szCs w:val="24"/>
          <w:lang w:bidi="ar-AE"/>
        </w:rPr>
        <w:t>â</w:t>
      </w:r>
      <w:r w:rsidR="0089137F" w:rsidRPr="00E21DF0">
        <w:rPr>
          <w:rFonts w:asciiTheme="majorBidi" w:hAnsiTheme="majorBidi" w:cstheme="majorBidi"/>
          <w:sz w:val="24"/>
          <w:szCs w:val="24"/>
          <w:lang w:bidi="ar-AE"/>
        </w:rPr>
        <w:t xml:space="preserve">sızlığı ve </w:t>
      </w:r>
      <w:r w:rsidRPr="00E21DF0">
        <w:rPr>
          <w:rFonts w:asciiTheme="majorBidi" w:hAnsiTheme="majorBidi" w:cstheme="majorBidi"/>
          <w:sz w:val="24"/>
          <w:szCs w:val="24"/>
          <w:lang w:bidi="ar-AE"/>
        </w:rPr>
        <w:t>Allah</w:t>
      </w:r>
      <w:r w:rsidR="0089137F" w:rsidRPr="00E21DF0">
        <w:rPr>
          <w:rFonts w:asciiTheme="majorBidi" w:hAnsiTheme="majorBidi" w:cstheme="majorBidi"/>
          <w:sz w:val="24"/>
          <w:szCs w:val="24"/>
          <w:lang w:bidi="ar-AE"/>
        </w:rPr>
        <w:t>’a karşı bilmeyeceğiniz şeyleri söylemenizi emreder”</w:t>
      </w:r>
      <w:r w:rsidR="0089137F" w:rsidRPr="00E21DF0">
        <w:rPr>
          <w:rStyle w:val="DipnotBavurusu"/>
          <w:rFonts w:asciiTheme="majorBidi" w:hAnsiTheme="majorBidi" w:cstheme="majorBidi"/>
          <w:sz w:val="24"/>
          <w:szCs w:val="24"/>
          <w:lang w:bidi="ar-AE"/>
        </w:rPr>
        <w:footnoteReference w:id="351"/>
      </w:r>
      <w:r w:rsidR="0089137F" w:rsidRPr="00E21DF0">
        <w:rPr>
          <w:rFonts w:asciiTheme="majorBidi" w:hAnsiTheme="majorBidi" w:cstheme="majorBidi"/>
          <w:sz w:val="24"/>
          <w:szCs w:val="24"/>
          <w:lang w:bidi="ar-AE"/>
        </w:rPr>
        <w:t xml:space="preserve"> buyruğu buna işaret etmektedir.</w:t>
      </w:r>
    </w:p>
    <w:p w14:paraId="7584A8D2" w14:textId="78DB368C" w:rsidR="0089137F" w:rsidRPr="00E21DF0" w:rsidRDefault="0024207E"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w:t>
      </w:r>
      <w:r w:rsidR="009E4CB2" w:rsidRPr="00E21DF0">
        <w:rPr>
          <w:rFonts w:asciiTheme="majorBidi" w:hAnsiTheme="majorBidi" w:cstheme="majorBidi"/>
          <w:sz w:val="24"/>
          <w:szCs w:val="24"/>
          <w:lang w:bidi="ar-AE"/>
        </w:rPr>
        <w:t>’</w:t>
      </w:r>
      <w:r w:rsidR="0089137F" w:rsidRPr="00E21DF0">
        <w:rPr>
          <w:rFonts w:asciiTheme="majorBidi" w:hAnsiTheme="majorBidi" w:cstheme="majorBidi"/>
          <w:sz w:val="24"/>
          <w:szCs w:val="24"/>
          <w:lang w:bidi="ar-AE"/>
        </w:rPr>
        <w:t>d</w:t>
      </w:r>
      <w:r w:rsidR="009E4CB2" w:rsidRPr="00E21DF0">
        <w:rPr>
          <w:rFonts w:asciiTheme="majorBidi" w:hAnsiTheme="majorBidi" w:cstheme="majorBidi"/>
          <w:sz w:val="24"/>
          <w:szCs w:val="24"/>
          <w:lang w:bidi="ar-AE"/>
        </w:rPr>
        <w:t>a</w:t>
      </w:r>
      <w:r w:rsidR="0089137F" w:rsidRPr="00E21DF0">
        <w:rPr>
          <w:rFonts w:asciiTheme="majorBidi" w:hAnsiTheme="majorBidi" w:cstheme="majorBidi"/>
          <w:sz w:val="24"/>
          <w:szCs w:val="24"/>
          <w:lang w:bidi="ar-AE"/>
        </w:rPr>
        <w:t>, mal</w:t>
      </w:r>
      <w:r w:rsidR="009E4CB2" w:rsidRPr="00E21DF0">
        <w:rPr>
          <w:rFonts w:asciiTheme="majorBidi" w:hAnsiTheme="majorBidi" w:cstheme="majorBidi"/>
          <w:sz w:val="24"/>
          <w:szCs w:val="24"/>
          <w:lang w:bidi="ar-AE"/>
        </w:rPr>
        <w:t xml:space="preserve">ın </w:t>
      </w:r>
      <w:r w:rsidR="0089137F" w:rsidRPr="00E21DF0">
        <w:rPr>
          <w:rFonts w:asciiTheme="majorBidi" w:hAnsiTheme="majorBidi" w:cstheme="majorBidi"/>
          <w:sz w:val="24"/>
          <w:szCs w:val="24"/>
          <w:lang w:bidi="ar-AE"/>
        </w:rPr>
        <w:t xml:space="preserve">sünnetullaha uygun bir şekilde harcanmasına halellik getiren riyakârlığında şeytanî özellik taşıdığı belirtilir: “Bunlar mallarını insanlara gösteriş için harcayan, </w:t>
      </w:r>
      <w:r w:rsidR="00B10D0A" w:rsidRPr="00E21DF0">
        <w:rPr>
          <w:rFonts w:asciiTheme="majorBidi" w:hAnsiTheme="majorBidi" w:cstheme="majorBidi"/>
          <w:sz w:val="24"/>
          <w:szCs w:val="24"/>
          <w:lang w:bidi="ar-AE"/>
        </w:rPr>
        <w:t>Allah</w:t>
      </w:r>
      <w:r w:rsidR="0089137F" w:rsidRPr="00E21DF0">
        <w:rPr>
          <w:rFonts w:asciiTheme="majorBidi" w:hAnsiTheme="majorBidi" w:cstheme="majorBidi"/>
          <w:sz w:val="24"/>
          <w:szCs w:val="24"/>
          <w:lang w:bidi="ar-AE"/>
        </w:rPr>
        <w:t>’a ve ahiret gününe de inanmayan kimselerdir. Şeytan kimin arkadaşı olursa o ne kötü arkadaştır.”</w:t>
      </w:r>
      <w:r w:rsidR="0089137F" w:rsidRPr="00E21DF0">
        <w:rPr>
          <w:rStyle w:val="DipnotBavurusu"/>
          <w:rFonts w:asciiTheme="majorBidi" w:hAnsiTheme="majorBidi" w:cstheme="majorBidi"/>
          <w:sz w:val="24"/>
          <w:szCs w:val="24"/>
          <w:lang w:bidi="ar-AE"/>
        </w:rPr>
        <w:footnoteReference w:id="352"/>
      </w:r>
      <w:r w:rsidR="0089137F" w:rsidRPr="00E21DF0">
        <w:rPr>
          <w:rFonts w:asciiTheme="majorBidi" w:hAnsiTheme="majorBidi" w:cstheme="majorBidi"/>
          <w:sz w:val="24"/>
          <w:szCs w:val="24"/>
          <w:lang w:bidi="ar-AE"/>
        </w:rPr>
        <w:t xml:space="preserve"> Âyet şeytanın</w:t>
      </w:r>
      <w:r w:rsidR="00A06CF1" w:rsidRPr="00E21DF0">
        <w:rPr>
          <w:rFonts w:asciiTheme="majorBidi" w:hAnsiTheme="majorBidi" w:cstheme="majorBidi"/>
          <w:sz w:val="24"/>
          <w:szCs w:val="24"/>
          <w:lang w:bidi="ar-AE"/>
        </w:rPr>
        <w:t xml:space="preserve"> fasit (kötü) </w:t>
      </w:r>
      <w:r w:rsidR="00EC2D42" w:rsidRPr="00E21DF0">
        <w:rPr>
          <w:rFonts w:asciiTheme="majorBidi" w:hAnsiTheme="majorBidi" w:cstheme="majorBidi"/>
          <w:sz w:val="24"/>
          <w:szCs w:val="24"/>
          <w:lang w:bidi="ar-AE"/>
        </w:rPr>
        <w:t xml:space="preserve">bir arkadaş olduğunu </w:t>
      </w:r>
      <w:r w:rsidR="00A06CF1" w:rsidRPr="00E21DF0">
        <w:rPr>
          <w:rFonts w:asciiTheme="majorBidi" w:hAnsiTheme="majorBidi" w:cstheme="majorBidi"/>
          <w:sz w:val="24"/>
          <w:szCs w:val="24"/>
          <w:lang w:bidi="ar-AE"/>
        </w:rPr>
        <w:t>haber vermektedir</w:t>
      </w:r>
      <w:r w:rsidR="00EC2D42" w:rsidRPr="00E21DF0">
        <w:rPr>
          <w:rFonts w:asciiTheme="majorBidi" w:hAnsiTheme="majorBidi" w:cstheme="majorBidi"/>
          <w:sz w:val="24"/>
          <w:szCs w:val="24"/>
          <w:lang w:bidi="ar-AE"/>
        </w:rPr>
        <w:t>.</w:t>
      </w:r>
      <w:r w:rsidR="00A06CF1" w:rsidRPr="00E21DF0">
        <w:rPr>
          <w:rFonts w:asciiTheme="majorBidi" w:hAnsiTheme="majorBidi" w:cstheme="majorBidi"/>
          <w:sz w:val="24"/>
          <w:szCs w:val="24"/>
          <w:lang w:bidi="ar-AE"/>
        </w:rPr>
        <w:t xml:space="preserve"> Zira </w:t>
      </w:r>
      <w:r w:rsidR="00EC2D42" w:rsidRPr="00E21DF0">
        <w:rPr>
          <w:rFonts w:asciiTheme="majorBidi" w:hAnsiTheme="majorBidi" w:cstheme="majorBidi"/>
          <w:sz w:val="24"/>
          <w:szCs w:val="24"/>
          <w:lang w:bidi="ar-AE"/>
        </w:rPr>
        <w:t>şeytan bu çirkin işi süsleyip onları israfa sevk etmektedir.</w:t>
      </w:r>
      <w:r w:rsidR="00EC2D42" w:rsidRPr="00E21DF0">
        <w:rPr>
          <w:rStyle w:val="DipnotBavurusu"/>
          <w:rFonts w:asciiTheme="majorBidi" w:hAnsiTheme="majorBidi" w:cstheme="majorBidi"/>
          <w:sz w:val="24"/>
          <w:szCs w:val="24"/>
          <w:lang w:bidi="ar-AE"/>
        </w:rPr>
        <w:footnoteReference w:id="353"/>
      </w:r>
      <w:r w:rsidR="00EC2D42" w:rsidRPr="00E21DF0">
        <w:rPr>
          <w:rFonts w:asciiTheme="majorBidi" w:hAnsiTheme="majorBidi" w:cstheme="majorBidi"/>
          <w:sz w:val="24"/>
          <w:szCs w:val="24"/>
          <w:lang w:bidi="ar-AE"/>
        </w:rPr>
        <w:t xml:space="preserve"> Böylelikle şeytan onları cennetten saptırmakta ve cehennemin çılgın ateşine sürüklemektedir.</w:t>
      </w:r>
      <w:r w:rsidR="00EC2D42" w:rsidRPr="00E21DF0">
        <w:rPr>
          <w:rStyle w:val="DipnotBavurusu"/>
          <w:rFonts w:asciiTheme="majorBidi" w:hAnsiTheme="majorBidi" w:cstheme="majorBidi"/>
          <w:sz w:val="24"/>
          <w:szCs w:val="24"/>
          <w:lang w:bidi="ar-AE"/>
        </w:rPr>
        <w:footnoteReference w:id="354"/>
      </w:r>
      <w:r w:rsidR="00EC2D42" w:rsidRPr="00E21DF0">
        <w:rPr>
          <w:rFonts w:asciiTheme="majorBidi" w:hAnsiTheme="majorBidi" w:cstheme="majorBidi"/>
          <w:sz w:val="24"/>
          <w:szCs w:val="24"/>
          <w:lang w:bidi="ar-AE"/>
        </w:rPr>
        <w:t xml:space="preserve"> Bu, </w:t>
      </w:r>
      <w:r w:rsidR="00B10D0A" w:rsidRPr="00E21DF0">
        <w:rPr>
          <w:rFonts w:asciiTheme="majorBidi" w:hAnsiTheme="majorBidi" w:cstheme="majorBidi"/>
          <w:sz w:val="24"/>
          <w:szCs w:val="24"/>
          <w:lang w:bidi="ar-AE"/>
        </w:rPr>
        <w:t>Allah’ın</w:t>
      </w:r>
      <w:r w:rsidR="00EC2D42" w:rsidRPr="00E21DF0">
        <w:rPr>
          <w:rFonts w:asciiTheme="majorBidi" w:hAnsiTheme="majorBidi" w:cstheme="majorBidi"/>
          <w:sz w:val="24"/>
          <w:szCs w:val="24"/>
          <w:lang w:bidi="ar-AE"/>
        </w:rPr>
        <w:t xml:space="preserve"> “İnsanlardan kimi </w:t>
      </w:r>
      <w:r w:rsidR="00B10D0A" w:rsidRPr="00E21DF0">
        <w:rPr>
          <w:rFonts w:asciiTheme="majorBidi" w:hAnsiTheme="majorBidi" w:cstheme="majorBidi"/>
          <w:sz w:val="24"/>
          <w:szCs w:val="24"/>
          <w:lang w:bidi="ar-AE"/>
        </w:rPr>
        <w:t>Allah</w:t>
      </w:r>
      <w:r w:rsidR="009E4CB2" w:rsidRPr="00E21DF0">
        <w:rPr>
          <w:rFonts w:asciiTheme="majorBidi" w:hAnsiTheme="majorBidi" w:cstheme="majorBidi"/>
          <w:sz w:val="24"/>
          <w:szCs w:val="24"/>
          <w:lang w:bidi="ar-AE"/>
        </w:rPr>
        <w:t xml:space="preserve"> </w:t>
      </w:r>
      <w:r w:rsidR="00EC2D42" w:rsidRPr="00E21DF0">
        <w:rPr>
          <w:rFonts w:asciiTheme="majorBidi" w:hAnsiTheme="majorBidi" w:cstheme="majorBidi"/>
          <w:sz w:val="24"/>
          <w:szCs w:val="24"/>
          <w:lang w:bidi="ar-AE"/>
        </w:rPr>
        <w:t>hakkınd</w:t>
      </w:r>
      <w:r w:rsidR="009E4CB2" w:rsidRPr="00E21DF0">
        <w:rPr>
          <w:rFonts w:asciiTheme="majorBidi" w:hAnsiTheme="majorBidi" w:cstheme="majorBidi"/>
          <w:sz w:val="24"/>
          <w:szCs w:val="24"/>
          <w:lang w:bidi="ar-AE"/>
        </w:rPr>
        <w:t xml:space="preserve">a </w:t>
      </w:r>
      <w:r w:rsidR="00EC2D42" w:rsidRPr="00E21DF0">
        <w:rPr>
          <w:rFonts w:asciiTheme="majorBidi" w:hAnsiTheme="majorBidi" w:cstheme="majorBidi"/>
          <w:sz w:val="24"/>
          <w:szCs w:val="24"/>
          <w:lang w:bidi="ar-AE"/>
        </w:rPr>
        <w:t>bir bilgisi olmaksızın münakaşa eder durur ve her azgın şeytanın ardına düşer. (Öyle şeytan ki) aleyhinde şu hüküm yazılmıştır: Kim bunu dost edinirse şüphesiz bu onu saptırır ve onu alevli ateşin azabına götürür”</w:t>
      </w:r>
      <w:r w:rsidR="00EC2D42" w:rsidRPr="00E21DF0">
        <w:rPr>
          <w:rStyle w:val="DipnotBavurusu"/>
          <w:rFonts w:asciiTheme="majorBidi" w:hAnsiTheme="majorBidi" w:cstheme="majorBidi"/>
          <w:sz w:val="24"/>
          <w:szCs w:val="24"/>
          <w:lang w:bidi="ar-AE"/>
        </w:rPr>
        <w:footnoteReference w:id="355"/>
      </w:r>
      <w:r w:rsidR="00EC2D42" w:rsidRPr="00E21DF0">
        <w:rPr>
          <w:rFonts w:asciiTheme="majorBidi" w:hAnsiTheme="majorBidi" w:cstheme="majorBidi"/>
          <w:sz w:val="24"/>
          <w:szCs w:val="24"/>
          <w:lang w:bidi="ar-AE"/>
        </w:rPr>
        <w:t xml:space="preserve"> âyetinde beyan buyurduğu gibidir.</w:t>
      </w:r>
    </w:p>
    <w:p w14:paraId="1F5757EE" w14:textId="731336DA" w:rsidR="00EC2D42" w:rsidRPr="00E21DF0" w:rsidRDefault="00EC2D42"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İşte şeytan, hak ve batılın her cihetinden gelerek insanları haktan saptıran ve batılı güzel gösteren bir varlıktır.</w:t>
      </w:r>
      <w:r w:rsidRPr="00E21DF0">
        <w:rPr>
          <w:rStyle w:val="DipnotBavurusu"/>
          <w:rFonts w:asciiTheme="majorBidi" w:hAnsiTheme="majorBidi" w:cstheme="majorBidi"/>
          <w:sz w:val="24"/>
          <w:szCs w:val="24"/>
          <w:lang w:bidi="ar-AE"/>
        </w:rPr>
        <w:footnoteReference w:id="356"/>
      </w:r>
      <w:r w:rsidR="00962FA4" w:rsidRPr="00E21DF0">
        <w:rPr>
          <w:rFonts w:asciiTheme="majorBidi" w:hAnsiTheme="majorBidi" w:cstheme="majorBidi"/>
          <w:sz w:val="24"/>
          <w:szCs w:val="24"/>
          <w:lang w:bidi="ar-AE"/>
        </w:rPr>
        <w:t xml:space="preserve"> </w:t>
      </w:r>
      <w:r w:rsidR="00522091" w:rsidRPr="00E21DF0">
        <w:rPr>
          <w:rFonts w:asciiTheme="majorBidi" w:hAnsiTheme="majorBidi" w:cstheme="majorBidi"/>
          <w:sz w:val="24"/>
          <w:szCs w:val="24"/>
          <w:lang w:bidi="ar-AE"/>
        </w:rPr>
        <w:t>Allah</w:t>
      </w:r>
      <w:r w:rsidR="00E97A11" w:rsidRPr="00E21DF0">
        <w:rPr>
          <w:rFonts w:asciiTheme="majorBidi" w:hAnsiTheme="majorBidi" w:cstheme="majorBidi"/>
          <w:sz w:val="24"/>
          <w:szCs w:val="24"/>
          <w:lang w:bidi="ar-AE"/>
        </w:rPr>
        <w:t xml:space="preserve"> </w:t>
      </w:r>
      <w:r w:rsidR="00962FA4" w:rsidRPr="00E21DF0">
        <w:rPr>
          <w:rFonts w:asciiTheme="majorBidi" w:hAnsiTheme="majorBidi" w:cstheme="majorBidi"/>
          <w:sz w:val="24"/>
          <w:szCs w:val="24"/>
          <w:lang w:bidi="ar-AE"/>
        </w:rPr>
        <w:t xml:space="preserve">da imtihan aracı olan şeytanı deşifre ederek insanları, şeytanın telkinlerine teslim olmadan kendilerine zor gelen fiilleri (zekât, sadaka, cihat…) </w:t>
      </w:r>
      <w:r w:rsidR="00B10D0A" w:rsidRPr="00E21DF0">
        <w:rPr>
          <w:rFonts w:asciiTheme="majorBidi" w:hAnsiTheme="majorBidi" w:cstheme="majorBidi"/>
          <w:sz w:val="24"/>
          <w:szCs w:val="24"/>
          <w:lang w:bidi="ar-AE"/>
        </w:rPr>
        <w:t>Allah</w:t>
      </w:r>
      <w:r w:rsidR="00962FA4" w:rsidRPr="00E21DF0">
        <w:rPr>
          <w:rFonts w:asciiTheme="majorBidi" w:hAnsiTheme="majorBidi" w:cstheme="majorBidi"/>
          <w:sz w:val="24"/>
          <w:szCs w:val="24"/>
          <w:lang w:bidi="ar-AE"/>
        </w:rPr>
        <w:t>’ın yasalarına uygun bir şekilde yapmaları konusunda cesaretlendirmektedir.</w:t>
      </w:r>
    </w:p>
    <w:p w14:paraId="0F11DDE6" w14:textId="7DFE3062" w:rsidR="00967163" w:rsidRPr="00E21DF0" w:rsidRDefault="00967163"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Netice olarak Kur'ân mala karşı olumsuz hükmî bir ifade kullanmamaktadır. Olumsuz ifadelerin yer aldığı âyetlerde iman, ibadet ve ahlâkı zedeleyen mal tenkit edilmektedir. Yani malın kendisi değil insanın mal karşısındaki yanlış tavrı tenkit edilmektedir. Kur'ân genel olarak malı hoş karşılamakta ve insanın mal edinmesi gerektiğini vurgulamaktadır. Zira hem dünyada hem de ahirette huzur ve saadetin kazanılması mal ile mümkündür. Bu noktada insanın iki dünya arasında bir denge kurabilmesi için şu dört ilkeye dikkat etmesi gerekmektedir:</w:t>
      </w:r>
    </w:p>
    <w:p w14:paraId="1B93188A" w14:textId="03B1A6FC" w:rsidR="00967163" w:rsidRPr="00E21DF0" w:rsidRDefault="00967163" w:rsidP="00571FF9">
      <w:pPr>
        <w:pStyle w:val="ListeParagraf"/>
        <w:numPr>
          <w:ilvl w:val="0"/>
          <w:numId w:val="8"/>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Allah, malın mutlak sahibidir.</w:t>
      </w:r>
    </w:p>
    <w:p w14:paraId="515FD13C" w14:textId="2EB8D198" w:rsidR="00967163" w:rsidRPr="00E21DF0" w:rsidRDefault="00967163" w:rsidP="00571FF9">
      <w:pPr>
        <w:pStyle w:val="ListeParagraf"/>
        <w:numPr>
          <w:ilvl w:val="0"/>
          <w:numId w:val="8"/>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İnsan malı tasarruf etme açısından halife ve vekildir.</w:t>
      </w:r>
    </w:p>
    <w:p w14:paraId="034D77BC" w14:textId="0C928BDA" w:rsidR="00967163" w:rsidRPr="00E21DF0" w:rsidRDefault="00967163" w:rsidP="00571FF9">
      <w:pPr>
        <w:pStyle w:val="ListeParagraf"/>
        <w:numPr>
          <w:ilvl w:val="0"/>
          <w:numId w:val="8"/>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malî yükümlülükler yerine getirilmediği takdirde biriktirilmemelidir.</w:t>
      </w:r>
    </w:p>
    <w:p w14:paraId="28B2A654" w14:textId="77777777" w:rsidR="00B93F75" w:rsidRPr="00E21DF0" w:rsidRDefault="00967163" w:rsidP="00571FF9">
      <w:pPr>
        <w:pStyle w:val="ListeParagraf"/>
        <w:numPr>
          <w:ilvl w:val="0"/>
          <w:numId w:val="8"/>
        </w:numPr>
        <w:spacing w:after="0" w:line="360" w:lineRule="auto"/>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tek elde toplanan bir servete dönüşmemelidir.</w:t>
      </w:r>
    </w:p>
    <w:p w14:paraId="1B599342" w14:textId="093F03B7" w:rsidR="00967163" w:rsidRPr="00E21DF0" w:rsidRDefault="0096716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Kur'ân’da mal anlayışının</w:t>
      </w:r>
      <w:r w:rsidR="00B93F75" w:rsidRPr="00E21DF0">
        <w:rPr>
          <w:rFonts w:asciiTheme="majorBidi" w:hAnsiTheme="majorBidi" w:cstheme="majorBidi"/>
          <w:sz w:val="24"/>
          <w:szCs w:val="24"/>
          <w:lang w:bidi="ar-AE"/>
        </w:rPr>
        <w:t xml:space="preserve"> ortaya konulduğu bu dört ilke aynı zamanda ekonomik anlayışı da ortaya koymaktadır. Bu anlayışta kapitalizm ve sosyalizmin aksine insan malını kullanma hakkına sahip olmakla birlikte sınırsız ve ebedî bir yetkiye sahip değildir.</w:t>
      </w:r>
    </w:p>
    <w:p w14:paraId="517E4185" w14:textId="52832DFD" w:rsidR="00B93F75" w:rsidRPr="00E21DF0" w:rsidRDefault="00B93F75"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 insanın mal ile imtihan edildiğine işaret ederek mal karşısında takınılan tavrın insanın ahiretteki konumunun belirleyicisi olduğunu vurgulamaktadır. Nitekim Allah’a iman eden bir kimse malın asıl sahibinin Allah olduğunu bilir. İmtihan bilinci ile malının yükümlülüklerini (sadaka, zekât, kurban, hac, cihad…) yerine getirir. Malını sünnetullaha uygun olarak harcadığı için Allah’ın ahlâkı ile ahlaklanır, birr’e yükselir, salih, sabır, şefkat, merhamet gibi vasıfları kazanır ve kurtuluşa erenlerden olur. Allah’a </w:t>
      </w:r>
      <w:r w:rsidR="000114D1" w:rsidRPr="00E21DF0">
        <w:rPr>
          <w:rFonts w:asciiTheme="majorBidi" w:hAnsiTheme="majorBidi" w:cstheme="majorBidi"/>
          <w:sz w:val="24"/>
          <w:szCs w:val="24"/>
          <w:lang w:bidi="ar-AE"/>
        </w:rPr>
        <w:t>iman etmeyen bir kimse ise Allah’ın mal üzerindeki takdirine inanmaz. Nefis ve şeytanın etkisi ile malının yükümlülüklerini yerine getirmez. Malını sünnetullaha uygun olarak harcamadığı için hırs, tamah, cimrilik, kibir, gurur gibi kötü sıfatlarla bezenir ve ziyana uğrayanlardan olur.</w:t>
      </w:r>
    </w:p>
    <w:p w14:paraId="21B39460" w14:textId="77777777" w:rsidR="00926268" w:rsidRPr="00E21DF0" w:rsidRDefault="00926268" w:rsidP="00571FF9">
      <w:pPr>
        <w:spacing w:after="0" w:line="360" w:lineRule="auto"/>
        <w:rPr>
          <w:rFonts w:asciiTheme="majorBidi" w:hAnsiTheme="majorBidi" w:cstheme="majorBidi"/>
          <w:sz w:val="24"/>
          <w:szCs w:val="24"/>
        </w:rPr>
      </w:pPr>
    </w:p>
    <w:p w14:paraId="6D360582" w14:textId="014FF268" w:rsidR="00967163" w:rsidRPr="00E21DF0" w:rsidRDefault="00967163" w:rsidP="00571FF9">
      <w:pPr>
        <w:spacing w:after="0" w:line="360" w:lineRule="auto"/>
        <w:rPr>
          <w:rFonts w:asciiTheme="majorBidi" w:hAnsiTheme="majorBidi" w:cstheme="majorBidi"/>
          <w:sz w:val="24"/>
          <w:szCs w:val="24"/>
        </w:rPr>
        <w:sectPr w:rsidR="00967163" w:rsidRPr="00E21DF0" w:rsidSect="00992E34">
          <w:pgSz w:w="11906" w:h="16838" w:code="9"/>
          <w:pgMar w:top="1701" w:right="1134" w:bottom="1701" w:left="2268" w:header="709" w:footer="709" w:gutter="0"/>
          <w:cols w:space="708"/>
          <w:titlePg/>
          <w:docGrid w:linePitch="360"/>
        </w:sectPr>
      </w:pPr>
      <w:r w:rsidRPr="00E21DF0">
        <w:rPr>
          <w:rFonts w:asciiTheme="majorBidi" w:hAnsiTheme="majorBidi" w:cstheme="majorBidi"/>
          <w:sz w:val="24"/>
          <w:szCs w:val="24"/>
        </w:rPr>
        <w:tab/>
      </w:r>
    </w:p>
    <w:p w14:paraId="434CD6BA" w14:textId="77777777" w:rsidR="001A22C5" w:rsidRPr="00E21DF0" w:rsidRDefault="001A22C5" w:rsidP="00571FF9">
      <w:pPr>
        <w:spacing w:after="0" w:line="360" w:lineRule="auto"/>
        <w:rPr>
          <w:rFonts w:asciiTheme="majorBidi" w:hAnsiTheme="majorBidi" w:cstheme="majorBidi"/>
          <w:sz w:val="24"/>
          <w:szCs w:val="24"/>
        </w:rPr>
      </w:pPr>
    </w:p>
    <w:p w14:paraId="3F7C0B25" w14:textId="77777777" w:rsidR="001A22C5" w:rsidRPr="00E21DF0" w:rsidRDefault="001A22C5" w:rsidP="00571FF9">
      <w:pPr>
        <w:spacing w:after="0" w:line="360" w:lineRule="auto"/>
        <w:rPr>
          <w:rFonts w:asciiTheme="majorBidi" w:hAnsiTheme="majorBidi" w:cstheme="majorBidi"/>
          <w:sz w:val="24"/>
          <w:szCs w:val="24"/>
        </w:rPr>
      </w:pPr>
    </w:p>
    <w:p w14:paraId="219E1961" w14:textId="2A8D8323" w:rsidR="007A5344" w:rsidRDefault="00543027" w:rsidP="00A0275E">
      <w:pPr>
        <w:pStyle w:val="Balk1"/>
        <w:spacing w:before="0" w:line="360" w:lineRule="auto"/>
        <w:ind w:firstLine="709"/>
        <w:jc w:val="center"/>
        <w:rPr>
          <w:rFonts w:asciiTheme="majorBidi" w:hAnsiTheme="majorBidi"/>
          <w:b/>
          <w:bCs/>
          <w:color w:val="auto"/>
          <w:sz w:val="24"/>
          <w:szCs w:val="24"/>
        </w:rPr>
      </w:pPr>
      <w:bookmarkStart w:id="311" w:name="_Toc59537064"/>
      <w:bookmarkStart w:id="312" w:name="_Toc59565389"/>
      <w:bookmarkStart w:id="313" w:name="_Toc61743259"/>
      <w:bookmarkStart w:id="314" w:name="_Toc72979129"/>
      <w:r w:rsidRPr="00E21DF0">
        <w:rPr>
          <w:rFonts w:asciiTheme="majorBidi" w:hAnsiTheme="majorBidi"/>
          <w:b/>
          <w:bCs/>
          <w:color w:val="auto"/>
          <w:sz w:val="24"/>
          <w:szCs w:val="24"/>
        </w:rPr>
        <w:t>ÜÇÜNCÜ B</w:t>
      </w:r>
      <w:r w:rsidR="007A5344" w:rsidRPr="00E21DF0">
        <w:rPr>
          <w:rFonts w:asciiTheme="majorBidi" w:hAnsiTheme="majorBidi"/>
          <w:b/>
          <w:bCs/>
          <w:color w:val="auto"/>
          <w:sz w:val="24"/>
          <w:szCs w:val="24"/>
        </w:rPr>
        <w:t>ÖLÜM</w:t>
      </w:r>
      <w:bookmarkEnd w:id="311"/>
      <w:bookmarkEnd w:id="312"/>
      <w:bookmarkEnd w:id="313"/>
      <w:bookmarkEnd w:id="314"/>
    </w:p>
    <w:p w14:paraId="11EC8D17" w14:textId="77777777" w:rsidR="00A0275E" w:rsidRPr="00A0275E" w:rsidRDefault="00A0275E" w:rsidP="00A0275E">
      <w:pPr>
        <w:spacing w:after="0" w:line="360" w:lineRule="auto"/>
        <w:jc w:val="center"/>
      </w:pPr>
    </w:p>
    <w:p w14:paraId="748C9B43" w14:textId="0F2A8A82" w:rsidR="00956B24" w:rsidRDefault="00DA5950" w:rsidP="00025B5C">
      <w:pPr>
        <w:pStyle w:val="Balk1"/>
        <w:spacing w:before="0" w:line="360" w:lineRule="auto"/>
        <w:ind w:left="709"/>
        <w:rPr>
          <w:rFonts w:asciiTheme="majorBidi" w:hAnsiTheme="majorBidi"/>
          <w:b/>
          <w:bCs/>
          <w:color w:val="auto"/>
          <w:sz w:val="24"/>
          <w:szCs w:val="24"/>
          <w:lang w:bidi="ar-AE"/>
        </w:rPr>
      </w:pPr>
      <w:r w:rsidRPr="00E21DF0">
        <w:rPr>
          <w:rFonts w:asciiTheme="majorBidi" w:hAnsiTheme="majorBidi"/>
          <w:b/>
          <w:bCs/>
          <w:color w:val="auto"/>
          <w:sz w:val="24"/>
          <w:szCs w:val="24"/>
          <w:lang w:bidi="ar-AE"/>
        </w:rPr>
        <w:t xml:space="preserve">3. </w:t>
      </w:r>
      <w:bookmarkStart w:id="315" w:name="_Toc59565390"/>
      <w:bookmarkStart w:id="316" w:name="_Toc72979130"/>
      <w:r w:rsidR="00B10D0A" w:rsidRPr="00E21DF0">
        <w:rPr>
          <w:rFonts w:asciiTheme="majorBidi" w:hAnsiTheme="majorBidi"/>
          <w:b/>
          <w:bCs/>
          <w:color w:val="auto"/>
          <w:sz w:val="24"/>
          <w:szCs w:val="24"/>
          <w:lang w:bidi="ar-AE"/>
        </w:rPr>
        <w:t>K</w:t>
      </w:r>
      <w:bookmarkEnd w:id="315"/>
      <w:r w:rsidR="00084F88" w:rsidRPr="00E21DF0">
        <w:rPr>
          <w:rFonts w:asciiTheme="majorBidi" w:hAnsiTheme="majorBidi"/>
          <w:b/>
          <w:bCs/>
          <w:color w:val="auto"/>
          <w:sz w:val="24"/>
          <w:szCs w:val="24"/>
          <w:lang w:bidi="ar-AE"/>
        </w:rPr>
        <w:t>UR’ÂN’DA İNSAN-MAL İLİŞKİSİNİN KÂRÛN KISSASI ÜZERİNDEN OKUNUŞU</w:t>
      </w:r>
      <w:bookmarkEnd w:id="316"/>
    </w:p>
    <w:p w14:paraId="6E10460F" w14:textId="77777777" w:rsidR="00A0275E" w:rsidRPr="00A0275E" w:rsidRDefault="00A0275E" w:rsidP="00A0275E">
      <w:pPr>
        <w:spacing w:after="0" w:line="360" w:lineRule="auto"/>
        <w:rPr>
          <w:lang w:bidi="ar-AE"/>
        </w:rPr>
      </w:pPr>
    </w:p>
    <w:p w14:paraId="297B446D" w14:textId="3866D848" w:rsidR="00FE0402" w:rsidRPr="00E21DF0" w:rsidRDefault="003349BE" w:rsidP="00A0275E">
      <w:pPr>
        <w:pStyle w:val="Balk2"/>
        <w:numPr>
          <w:ilvl w:val="1"/>
          <w:numId w:val="3"/>
        </w:numPr>
        <w:spacing w:before="0" w:line="360" w:lineRule="auto"/>
        <w:jc w:val="both"/>
        <w:rPr>
          <w:rFonts w:asciiTheme="majorBidi" w:hAnsiTheme="majorBidi"/>
          <w:color w:val="auto"/>
          <w:sz w:val="24"/>
          <w:szCs w:val="24"/>
        </w:rPr>
      </w:pPr>
      <w:bookmarkStart w:id="317" w:name="_Toc59565392"/>
      <w:r w:rsidRPr="00E21DF0">
        <w:rPr>
          <w:rStyle w:val="Balk2Char"/>
          <w:rFonts w:asciiTheme="majorBidi" w:hAnsiTheme="majorBidi"/>
          <w:b/>
          <w:bCs/>
          <w:color w:val="auto"/>
          <w:sz w:val="24"/>
          <w:szCs w:val="24"/>
        </w:rPr>
        <w:t xml:space="preserve"> </w:t>
      </w:r>
      <w:bookmarkStart w:id="318" w:name="_Toc72979131"/>
      <w:r w:rsidR="00FE0402" w:rsidRPr="00E21DF0">
        <w:rPr>
          <w:rStyle w:val="Balk2Char"/>
          <w:rFonts w:asciiTheme="majorBidi" w:hAnsiTheme="majorBidi"/>
          <w:b/>
          <w:bCs/>
          <w:color w:val="auto"/>
          <w:sz w:val="24"/>
          <w:szCs w:val="24"/>
        </w:rPr>
        <w:t>Kıssanın Yaşandığı Döneme Kısa Bir Bakış</w:t>
      </w:r>
      <w:bookmarkEnd w:id="317"/>
      <w:bookmarkEnd w:id="318"/>
    </w:p>
    <w:p w14:paraId="78FCDD11" w14:textId="2DB5DF5F" w:rsidR="00FE0402" w:rsidRPr="00E21DF0" w:rsidRDefault="00FE040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Mısır’da Firavun ve Kıptîler ile Hz. Mûsâ ve İsr</w:t>
      </w:r>
      <w:r w:rsidR="00D77117">
        <w:rPr>
          <w:rFonts w:asciiTheme="majorBidi" w:hAnsiTheme="majorBidi" w:cstheme="majorBidi"/>
          <w:sz w:val="24"/>
          <w:szCs w:val="24"/>
        </w:rPr>
        <w:t>â</w:t>
      </w:r>
      <w:r w:rsidRPr="00E21DF0">
        <w:rPr>
          <w:rFonts w:asciiTheme="majorBidi" w:hAnsiTheme="majorBidi" w:cstheme="majorBidi"/>
          <w:sz w:val="24"/>
          <w:szCs w:val="24"/>
        </w:rPr>
        <w:t>iloğulları yaşamaktadır.  Kıptîler çoğunlukta, İsr</w:t>
      </w:r>
      <w:r w:rsidR="00D77117">
        <w:rPr>
          <w:rFonts w:asciiTheme="majorBidi" w:hAnsiTheme="majorBidi" w:cstheme="majorBidi"/>
          <w:sz w:val="24"/>
          <w:szCs w:val="24"/>
        </w:rPr>
        <w:t>â</w:t>
      </w:r>
      <w:r w:rsidRPr="00E21DF0">
        <w:rPr>
          <w:rFonts w:asciiTheme="majorBidi" w:hAnsiTheme="majorBidi" w:cstheme="majorBidi"/>
          <w:sz w:val="24"/>
          <w:szCs w:val="24"/>
        </w:rPr>
        <w:t>iloğulları ise azınlıktadır.</w:t>
      </w:r>
      <w:r w:rsidRPr="00E21DF0">
        <w:rPr>
          <w:rStyle w:val="DipnotBavurusu"/>
          <w:rFonts w:asciiTheme="majorBidi" w:hAnsiTheme="majorBidi" w:cstheme="majorBidi"/>
          <w:sz w:val="24"/>
          <w:szCs w:val="24"/>
        </w:rPr>
        <w:footnoteReference w:id="357"/>
      </w:r>
      <w:r w:rsidRPr="00E21DF0">
        <w:rPr>
          <w:rFonts w:asciiTheme="majorBidi" w:hAnsiTheme="majorBidi" w:cstheme="majorBidi"/>
          <w:sz w:val="24"/>
          <w:szCs w:val="24"/>
        </w:rPr>
        <w:t xml:space="preserve"> Yönetimin başında da Firavun bulunmaktadır.</w:t>
      </w:r>
      <w:r w:rsidRPr="00E21DF0">
        <w:rPr>
          <w:rStyle w:val="DipnotBavurusu"/>
          <w:rFonts w:asciiTheme="majorBidi" w:hAnsiTheme="majorBidi" w:cstheme="majorBidi"/>
          <w:sz w:val="24"/>
          <w:szCs w:val="24"/>
        </w:rPr>
        <w:footnoteReference w:id="358"/>
      </w:r>
      <w:r w:rsidRPr="00E21DF0">
        <w:rPr>
          <w:rFonts w:asciiTheme="majorBidi" w:hAnsiTheme="majorBidi" w:cstheme="majorBidi"/>
          <w:sz w:val="24"/>
          <w:szCs w:val="24"/>
        </w:rPr>
        <w:t xml:space="preserve"> Çünkü Firavun, güneş tanrısı </w:t>
      </w:r>
      <w:r w:rsidRPr="00D77117">
        <w:rPr>
          <w:rFonts w:asciiTheme="majorBidi" w:hAnsiTheme="majorBidi" w:cstheme="majorBidi"/>
          <w:sz w:val="24"/>
          <w:szCs w:val="24"/>
        </w:rPr>
        <w:t>“Ra”nın</w:t>
      </w:r>
      <w:r w:rsidRPr="00E21DF0">
        <w:rPr>
          <w:rFonts w:asciiTheme="majorBidi" w:hAnsiTheme="majorBidi" w:cstheme="majorBidi"/>
          <w:sz w:val="24"/>
          <w:szCs w:val="24"/>
        </w:rPr>
        <w:t xml:space="preserve"> tecellisidir. Bu özelliği taşıdığından dolayı da hükümdardır.</w:t>
      </w:r>
      <w:r w:rsidRPr="00E21DF0">
        <w:rPr>
          <w:rStyle w:val="DipnotBavurusu"/>
          <w:rFonts w:asciiTheme="majorBidi" w:hAnsiTheme="majorBidi" w:cstheme="majorBidi"/>
          <w:sz w:val="24"/>
          <w:szCs w:val="24"/>
        </w:rPr>
        <w:footnoteReference w:id="359"/>
      </w:r>
      <w:r w:rsidRPr="00E21DF0">
        <w:rPr>
          <w:rFonts w:asciiTheme="majorBidi" w:hAnsiTheme="majorBidi" w:cstheme="majorBidi"/>
          <w:sz w:val="24"/>
          <w:szCs w:val="24"/>
        </w:rPr>
        <w:t xml:space="preserve"> Siyasî ve hukukî açıdan Mısır’ın tek hâkimi de odur. Saray halkına </w:t>
      </w:r>
      <w:r w:rsidRPr="00D77117">
        <w:rPr>
          <w:rFonts w:asciiTheme="majorBidi" w:hAnsiTheme="majorBidi" w:cstheme="majorBidi"/>
          <w:sz w:val="24"/>
          <w:szCs w:val="24"/>
        </w:rPr>
        <w:t>“Ey Kavmim! Mısır mülkü (hükümdarlığı) ve altımdan akıp giden bu nehirler benim değil mi?”</w:t>
      </w:r>
      <w:r w:rsidRPr="00D77117">
        <w:rPr>
          <w:rStyle w:val="DipnotBavurusu"/>
          <w:rFonts w:asciiTheme="majorBidi" w:hAnsiTheme="majorBidi" w:cstheme="majorBidi"/>
          <w:sz w:val="24"/>
          <w:szCs w:val="24"/>
        </w:rPr>
        <w:footnoteReference w:id="360"/>
      </w:r>
      <w:r w:rsidRPr="00E21DF0">
        <w:rPr>
          <w:rFonts w:asciiTheme="majorBidi" w:hAnsiTheme="majorBidi" w:cstheme="majorBidi"/>
          <w:i/>
          <w:iCs/>
          <w:sz w:val="24"/>
          <w:szCs w:val="24"/>
        </w:rPr>
        <w:t xml:space="preserve"> </w:t>
      </w:r>
      <w:r w:rsidRPr="00E21DF0">
        <w:rPr>
          <w:rFonts w:asciiTheme="majorBidi" w:hAnsiTheme="majorBidi" w:cstheme="majorBidi"/>
          <w:sz w:val="24"/>
          <w:szCs w:val="24"/>
        </w:rPr>
        <w:t>diye sorması bundandır.</w:t>
      </w:r>
      <w:r w:rsidRPr="00E21DF0">
        <w:rPr>
          <w:rStyle w:val="DipnotBavurusu"/>
          <w:rFonts w:asciiTheme="majorBidi" w:hAnsiTheme="majorBidi" w:cstheme="majorBidi"/>
          <w:sz w:val="24"/>
          <w:szCs w:val="24"/>
        </w:rPr>
        <w:footnoteReference w:id="361"/>
      </w:r>
    </w:p>
    <w:p w14:paraId="17B9BC5B" w14:textId="36795980" w:rsidR="00FE0402" w:rsidRPr="00E21DF0" w:rsidRDefault="00FE040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Firavun, siyasî ve hukukî yapının sürekliliğini sağlamak amacıyla dini de bir politik araç olarak kullanmaktadır. </w:t>
      </w:r>
      <w:r w:rsidR="001C0CEA" w:rsidRPr="00E21DF0">
        <w:rPr>
          <w:rFonts w:asciiTheme="majorBidi" w:hAnsiTheme="majorBidi" w:cstheme="majorBidi"/>
          <w:sz w:val="24"/>
          <w:szCs w:val="24"/>
        </w:rPr>
        <w:t>Kur’ân’da</w:t>
      </w:r>
      <w:r w:rsidRPr="00E21DF0">
        <w:rPr>
          <w:rFonts w:asciiTheme="majorBidi" w:hAnsiTheme="majorBidi" w:cstheme="majorBidi"/>
          <w:sz w:val="24"/>
          <w:szCs w:val="24"/>
        </w:rPr>
        <w:t xml:space="preserve">, Firavun tarafından sihirbazlara söylenen </w:t>
      </w:r>
      <w:r w:rsidRPr="00D77117">
        <w:rPr>
          <w:rFonts w:asciiTheme="majorBidi" w:hAnsiTheme="majorBidi" w:cstheme="majorBidi"/>
          <w:sz w:val="24"/>
          <w:szCs w:val="24"/>
        </w:rPr>
        <w:t>“Ben size izin vermeden ona iman ettiniz ha! Şüphesiz bu halkını oradan çıkarmak için şehirde kurduğunuz bir tuzaktır. Göreceksiniz! Mutlaka sizin ellerinizi ve ayaklarınızı çaprazlama keseceğim, sonra da sizin tümünüzü asacağım”</w:t>
      </w:r>
      <w:r w:rsidRPr="00D77117">
        <w:rPr>
          <w:rStyle w:val="DipnotBavurusu"/>
          <w:rFonts w:asciiTheme="majorBidi" w:hAnsiTheme="majorBidi" w:cstheme="majorBidi"/>
          <w:sz w:val="24"/>
          <w:szCs w:val="24"/>
        </w:rPr>
        <w:footnoteReference w:id="362"/>
      </w:r>
      <w:r w:rsidRPr="00E21DF0">
        <w:rPr>
          <w:rFonts w:asciiTheme="majorBidi" w:hAnsiTheme="majorBidi" w:cstheme="majorBidi"/>
          <w:sz w:val="24"/>
          <w:szCs w:val="24"/>
        </w:rPr>
        <w:t xml:space="preserve"> sözleri bu durumu açıkça ortaya koymaktadır. Şunu da belirtmek gerekir ki Firavun, dini politik bir araç olarak kullanabilmek için etkili din adamlarını ve din adamı olarak kabul edilebilecek sihirbazlar zümresini kendisine itaat ettirmiştir. Nitekim </w:t>
      </w:r>
      <w:r w:rsidR="001C0CEA" w:rsidRPr="00E21DF0">
        <w:rPr>
          <w:rFonts w:asciiTheme="majorBidi" w:hAnsiTheme="majorBidi" w:cstheme="majorBidi"/>
          <w:sz w:val="24"/>
          <w:szCs w:val="24"/>
        </w:rPr>
        <w:t>Kur’ân’da</w:t>
      </w:r>
      <w:r w:rsidRPr="00E21DF0">
        <w:rPr>
          <w:rFonts w:asciiTheme="majorBidi" w:hAnsiTheme="majorBidi" w:cstheme="majorBidi"/>
          <w:sz w:val="24"/>
          <w:szCs w:val="24"/>
        </w:rPr>
        <w:t xml:space="preserve"> bu sihirbazların Firavundan gelecek nimetlere müheyyâ oldukları ve onun nezdinde değer kazanmak istedikleri sarâhaten belirtilmektedir. Bu durum sihir iplerini </w:t>
      </w:r>
      <w:r w:rsidRPr="00D77117">
        <w:rPr>
          <w:rFonts w:asciiTheme="majorBidi" w:hAnsiTheme="majorBidi" w:cstheme="majorBidi"/>
          <w:sz w:val="24"/>
          <w:szCs w:val="24"/>
        </w:rPr>
        <w:t>“Firavun’un izzeti için”</w:t>
      </w:r>
      <w:r w:rsidRPr="00E21DF0">
        <w:rPr>
          <w:rFonts w:asciiTheme="majorBidi" w:hAnsiTheme="majorBidi" w:cstheme="majorBidi"/>
          <w:sz w:val="24"/>
          <w:szCs w:val="24"/>
        </w:rPr>
        <w:t xml:space="preserve"> diyerek atmalarından da açıkça anlaşılmaktadır.</w:t>
      </w:r>
      <w:r w:rsidRPr="00E21DF0">
        <w:rPr>
          <w:rStyle w:val="DipnotBavurusu"/>
          <w:rFonts w:asciiTheme="majorBidi" w:hAnsiTheme="majorBidi" w:cstheme="majorBidi"/>
          <w:sz w:val="24"/>
          <w:szCs w:val="24"/>
        </w:rPr>
        <w:footnoteReference w:id="363"/>
      </w:r>
      <w:r w:rsidRPr="00E21DF0">
        <w:rPr>
          <w:rFonts w:asciiTheme="majorBidi" w:hAnsiTheme="majorBidi" w:cstheme="majorBidi"/>
          <w:sz w:val="24"/>
          <w:szCs w:val="24"/>
        </w:rPr>
        <w:t xml:space="preserve"> Ayrıca başrahipliğin babadan oğula geçer hale getirilmesinde</w:t>
      </w:r>
      <w:r w:rsidRPr="00E21DF0">
        <w:rPr>
          <w:rStyle w:val="DipnotBavurusu"/>
          <w:rFonts w:asciiTheme="majorBidi" w:hAnsiTheme="majorBidi" w:cstheme="majorBidi"/>
          <w:sz w:val="24"/>
          <w:szCs w:val="24"/>
        </w:rPr>
        <w:footnoteReference w:id="364"/>
      </w:r>
      <w:r w:rsidRPr="00E21DF0">
        <w:rPr>
          <w:rFonts w:asciiTheme="majorBidi" w:hAnsiTheme="majorBidi" w:cstheme="majorBidi"/>
          <w:sz w:val="24"/>
          <w:szCs w:val="24"/>
        </w:rPr>
        <w:t xml:space="preserve"> de Firavun’un müdahalesi söz konusudur. </w:t>
      </w:r>
    </w:p>
    <w:p w14:paraId="4B7BA72E" w14:textId="07F5A552" w:rsidR="00FE0402" w:rsidRPr="00E21DF0" w:rsidRDefault="00FE040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lastRenderedPageBreak/>
        <w:t>Ekonomik yapı da siyasî ve hukukî yapı gibi merkezîdir. Tüm toprakların</w:t>
      </w:r>
      <w:r w:rsidRPr="00E21DF0">
        <w:rPr>
          <w:rStyle w:val="DipnotBavurusu"/>
          <w:rFonts w:asciiTheme="majorBidi" w:hAnsiTheme="majorBidi" w:cstheme="majorBidi"/>
          <w:sz w:val="24"/>
          <w:szCs w:val="24"/>
        </w:rPr>
        <w:footnoteReference w:id="365"/>
      </w:r>
      <w:r w:rsidRPr="00E21DF0">
        <w:rPr>
          <w:rFonts w:asciiTheme="majorBidi" w:hAnsiTheme="majorBidi" w:cstheme="majorBidi"/>
          <w:sz w:val="24"/>
          <w:szCs w:val="24"/>
        </w:rPr>
        <w:t xml:space="preserve"> mülkiyeti Firavun’a aittir. Firavun, halkına yönelttiği </w:t>
      </w:r>
      <w:r w:rsidRPr="00D77117">
        <w:rPr>
          <w:rFonts w:asciiTheme="majorBidi" w:hAnsiTheme="majorBidi" w:cstheme="majorBidi"/>
          <w:sz w:val="24"/>
          <w:szCs w:val="24"/>
        </w:rPr>
        <w:t>“Ey Kavmim! Mısır mülkü ve altımdan akıp giden bu nehirler benim değil mi? Hâlâ görmüyor musunuz?”</w:t>
      </w:r>
      <w:r w:rsidRPr="00D77117">
        <w:rPr>
          <w:rStyle w:val="DipnotBavurusu"/>
          <w:rFonts w:asciiTheme="majorBidi" w:hAnsiTheme="majorBidi" w:cstheme="majorBidi"/>
          <w:sz w:val="24"/>
          <w:szCs w:val="24"/>
        </w:rPr>
        <w:footnoteReference w:id="366"/>
      </w:r>
      <w:r w:rsidRPr="00E21DF0">
        <w:rPr>
          <w:rFonts w:asciiTheme="majorBidi" w:hAnsiTheme="majorBidi" w:cstheme="majorBidi"/>
          <w:sz w:val="24"/>
          <w:szCs w:val="24"/>
        </w:rPr>
        <w:t xml:space="preserve"> ifadeleri ile toprak ve toprağa hayat kazandıran Mısır’ın en büyük nehirlerinin (Melik Nehri, Tolon Nehri, Dimyât Nehri ve Tınnîs Nehri)</w:t>
      </w:r>
      <w:r w:rsidRPr="00E21DF0">
        <w:rPr>
          <w:rStyle w:val="DipnotBavurusu"/>
          <w:rFonts w:asciiTheme="majorBidi" w:hAnsiTheme="majorBidi" w:cstheme="majorBidi"/>
          <w:sz w:val="24"/>
          <w:szCs w:val="24"/>
        </w:rPr>
        <w:footnoteReference w:id="367"/>
      </w:r>
      <w:r w:rsidRPr="00E21DF0">
        <w:rPr>
          <w:rFonts w:asciiTheme="majorBidi" w:hAnsiTheme="majorBidi" w:cstheme="majorBidi"/>
          <w:sz w:val="24"/>
          <w:szCs w:val="24"/>
        </w:rPr>
        <w:t xml:space="preserve"> kendi emri altında olduğunu dile getirmiştir. Bu</w:t>
      </w:r>
      <w:r w:rsidR="003349BE" w:rsidRPr="00E21DF0">
        <w:rPr>
          <w:rFonts w:asciiTheme="majorBidi" w:hAnsiTheme="majorBidi" w:cstheme="majorBidi"/>
          <w:sz w:val="24"/>
          <w:szCs w:val="24"/>
        </w:rPr>
        <w:t xml:space="preserve"> </w:t>
      </w:r>
      <w:r w:rsidRPr="00E21DF0">
        <w:rPr>
          <w:rFonts w:asciiTheme="majorBidi" w:hAnsiTheme="majorBidi" w:cstheme="majorBidi"/>
          <w:sz w:val="24"/>
          <w:szCs w:val="24"/>
        </w:rPr>
        <w:t>da bize Mısır’daki merkezî ekonomik yapıyı</w:t>
      </w:r>
      <w:r w:rsidR="003349BE" w:rsidRPr="00E21DF0">
        <w:rPr>
          <w:rFonts w:asciiTheme="majorBidi" w:hAnsiTheme="majorBidi" w:cstheme="majorBidi"/>
          <w:sz w:val="24"/>
          <w:szCs w:val="24"/>
        </w:rPr>
        <w:t xml:space="preserve"> ve bu yapının nehirler etrafında yoğunlaştığını </w:t>
      </w:r>
      <w:r w:rsidRPr="00E21DF0">
        <w:rPr>
          <w:rFonts w:asciiTheme="majorBidi" w:hAnsiTheme="majorBidi" w:cstheme="majorBidi"/>
          <w:sz w:val="24"/>
          <w:szCs w:val="24"/>
        </w:rPr>
        <w:t>göstermektedir.</w:t>
      </w:r>
    </w:p>
    <w:p w14:paraId="61C96B6C" w14:textId="14854672" w:rsidR="00FE0402" w:rsidRPr="00E21DF0" w:rsidRDefault="00FE040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Sosyal yapıda da Mısır’ın üst sınıfını temsil eden Firavun ve çevresi mü</w:t>
      </w:r>
      <w:r w:rsidR="003609B7" w:rsidRPr="00E21DF0">
        <w:rPr>
          <w:rFonts w:asciiTheme="majorBidi" w:hAnsiTheme="majorBidi" w:cstheme="majorBidi"/>
          <w:sz w:val="24"/>
          <w:szCs w:val="24"/>
        </w:rPr>
        <w:t>reffe</w:t>
      </w:r>
      <w:r w:rsidRPr="00E21DF0">
        <w:rPr>
          <w:rFonts w:asciiTheme="majorBidi" w:hAnsiTheme="majorBidi" w:cstheme="majorBidi"/>
          <w:sz w:val="24"/>
          <w:szCs w:val="24"/>
        </w:rPr>
        <w:t>h bir hayat yaşarken İsr</w:t>
      </w:r>
      <w:r w:rsidR="00D77117">
        <w:rPr>
          <w:rFonts w:asciiTheme="majorBidi" w:hAnsiTheme="majorBidi" w:cstheme="majorBidi"/>
          <w:sz w:val="24"/>
          <w:szCs w:val="24"/>
        </w:rPr>
        <w:t>â</w:t>
      </w:r>
      <w:r w:rsidRPr="00E21DF0">
        <w:rPr>
          <w:rFonts w:asciiTheme="majorBidi" w:hAnsiTheme="majorBidi" w:cstheme="majorBidi"/>
          <w:sz w:val="24"/>
          <w:szCs w:val="24"/>
        </w:rPr>
        <w:t>iloğullarından her bir grup</w:t>
      </w:r>
      <w:r w:rsidR="003609B7" w:rsidRPr="00E21DF0">
        <w:rPr>
          <w:rFonts w:asciiTheme="majorBidi" w:hAnsiTheme="majorBidi" w:cstheme="majorBidi"/>
          <w:sz w:val="24"/>
          <w:szCs w:val="24"/>
        </w:rPr>
        <w:t>,</w:t>
      </w:r>
      <w:r w:rsidR="00137E5E" w:rsidRPr="00E21DF0">
        <w:rPr>
          <w:rFonts w:asciiTheme="majorBidi" w:hAnsiTheme="majorBidi" w:cstheme="majorBidi"/>
          <w:sz w:val="24"/>
          <w:szCs w:val="24"/>
        </w:rPr>
        <w:t xml:space="preserve"> birbirinden bağımsız olarak</w:t>
      </w:r>
      <w:r w:rsidR="003609B7" w:rsidRPr="00E21DF0">
        <w:rPr>
          <w:rFonts w:asciiTheme="majorBidi" w:hAnsiTheme="majorBidi" w:cstheme="majorBidi"/>
          <w:sz w:val="24"/>
          <w:szCs w:val="24"/>
        </w:rPr>
        <w:t xml:space="preserve"> </w:t>
      </w:r>
      <w:r w:rsidRPr="00E21DF0">
        <w:rPr>
          <w:rFonts w:asciiTheme="majorBidi" w:hAnsiTheme="majorBidi" w:cstheme="majorBidi"/>
          <w:sz w:val="24"/>
          <w:szCs w:val="24"/>
        </w:rPr>
        <w:t>angarya</w:t>
      </w:r>
      <w:r w:rsidR="003609B7" w:rsidRPr="00E21DF0">
        <w:rPr>
          <w:rFonts w:asciiTheme="majorBidi" w:hAnsiTheme="majorBidi" w:cstheme="majorBidi"/>
          <w:sz w:val="24"/>
          <w:szCs w:val="24"/>
        </w:rPr>
        <w:t xml:space="preserve"> bir işte </w:t>
      </w:r>
      <w:r w:rsidRPr="00E21DF0">
        <w:rPr>
          <w:rFonts w:asciiTheme="majorBidi" w:hAnsiTheme="majorBidi" w:cstheme="majorBidi"/>
          <w:sz w:val="24"/>
          <w:szCs w:val="24"/>
        </w:rPr>
        <w:t xml:space="preserve">çalıştırılarak </w:t>
      </w:r>
      <w:r w:rsidR="003609B7" w:rsidRPr="00E21DF0">
        <w:rPr>
          <w:rFonts w:asciiTheme="majorBidi" w:hAnsiTheme="majorBidi" w:cstheme="majorBidi"/>
          <w:sz w:val="24"/>
          <w:szCs w:val="24"/>
        </w:rPr>
        <w:t xml:space="preserve">müreffeh olmayan bir hayat </w:t>
      </w:r>
      <w:r w:rsidRPr="00E21DF0">
        <w:rPr>
          <w:rFonts w:asciiTheme="majorBidi" w:hAnsiTheme="majorBidi" w:cstheme="majorBidi"/>
          <w:sz w:val="24"/>
          <w:szCs w:val="24"/>
        </w:rPr>
        <w:t>yaşamaktadır.</w:t>
      </w:r>
      <w:r w:rsidRPr="00E21DF0">
        <w:rPr>
          <w:rStyle w:val="DipnotBavurusu"/>
          <w:rFonts w:asciiTheme="majorBidi" w:hAnsiTheme="majorBidi" w:cstheme="majorBidi"/>
          <w:sz w:val="24"/>
          <w:szCs w:val="24"/>
        </w:rPr>
        <w:footnoteReference w:id="368"/>
      </w:r>
      <w:r w:rsidRPr="00E21DF0">
        <w:rPr>
          <w:rFonts w:asciiTheme="majorBidi" w:hAnsiTheme="majorBidi" w:cstheme="majorBidi"/>
          <w:sz w:val="24"/>
          <w:szCs w:val="24"/>
        </w:rPr>
        <w:t xml:space="preserve"> Firavun, her bir grubu inşaat, toprak sürme ve hendek kazma gibi ağır işlerde çalıştırmakta, çalışmayanlardan da vergi almaktadır.</w:t>
      </w:r>
      <w:r w:rsidRPr="00E21DF0">
        <w:rPr>
          <w:rStyle w:val="DipnotBavurusu"/>
          <w:rFonts w:asciiTheme="majorBidi" w:hAnsiTheme="majorBidi" w:cstheme="majorBidi"/>
          <w:sz w:val="24"/>
          <w:szCs w:val="24"/>
        </w:rPr>
        <w:footnoteReference w:id="369"/>
      </w:r>
      <w:r w:rsidRPr="00E21DF0">
        <w:rPr>
          <w:rFonts w:asciiTheme="majorBidi" w:hAnsiTheme="majorBidi" w:cstheme="majorBidi"/>
          <w:sz w:val="24"/>
          <w:szCs w:val="24"/>
        </w:rPr>
        <w:t xml:space="preserve"> Yani Firavun halkı sınıflara ayırmakta ve bu sınıfları da bireyin güçlerine göre oluşturmaktadır.</w:t>
      </w:r>
      <w:r w:rsidRPr="00E21DF0">
        <w:rPr>
          <w:rStyle w:val="DipnotBavurusu"/>
          <w:rFonts w:asciiTheme="majorBidi" w:hAnsiTheme="majorBidi" w:cstheme="majorBidi"/>
          <w:sz w:val="24"/>
          <w:szCs w:val="24"/>
        </w:rPr>
        <w:footnoteReference w:id="370"/>
      </w:r>
    </w:p>
    <w:p w14:paraId="072AF4AA" w14:textId="1584FD9D" w:rsidR="00FE0402" w:rsidRDefault="00FE040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Netice olarak Firavun, Mısır’ın siyasî, hukukî, dinî olmak üzere bütün yetkilerini kendi tekeline almıştır. Bu düzeni bozacak her türlü makam ve gücünde karşısında olmuştur.</w:t>
      </w:r>
    </w:p>
    <w:p w14:paraId="2A02399E" w14:textId="77777777" w:rsidR="00983C99" w:rsidRPr="00E21DF0" w:rsidRDefault="00983C99" w:rsidP="00571FF9">
      <w:pPr>
        <w:spacing w:after="0" w:line="360" w:lineRule="auto"/>
        <w:ind w:firstLine="708"/>
        <w:jc w:val="both"/>
        <w:rPr>
          <w:rFonts w:asciiTheme="majorBidi" w:hAnsiTheme="majorBidi" w:cstheme="majorBidi"/>
          <w:sz w:val="24"/>
          <w:szCs w:val="24"/>
        </w:rPr>
      </w:pPr>
    </w:p>
    <w:p w14:paraId="3AB87B83" w14:textId="56026E06" w:rsidR="007A5344" w:rsidRPr="00E21DF0" w:rsidRDefault="00676E0E" w:rsidP="00571FF9">
      <w:pPr>
        <w:pStyle w:val="Balk2"/>
        <w:numPr>
          <w:ilvl w:val="1"/>
          <w:numId w:val="3"/>
        </w:numPr>
        <w:spacing w:before="0" w:line="360" w:lineRule="auto"/>
        <w:rPr>
          <w:rFonts w:asciiTheme="majorBidi" w:hAnsiTheme="majorBidi"/>
          <w:b/>
          <w:bCs/>
          <w:color w:val="auto"/>
          <w:sz w:val="24"/>
          <w:szCs w:val="24"/>
          <w:lang w:bidi="ar-AE"/>
        </w:rPr>
      </w:pPr>
      <w:r w:rsidRPr="00E21DF0">
        <w:rPr>
          <w:rFonts w:asciiTheme="majorBidi" w:hAnsiTheme="majorBidi"/>
          <w:b/>
          <w:bCs/>
          <w:color w:val="auto"/>
          <w:sz w:val="24"/>
          <w:szCs w:val="24"/>
        </w:rPr>
        <w:t xml:space="preserve"> </w:t>
      </w:r>
      <w:bookmarkStart w:id="322" w:name="_Toc59565391"/>
      <w:bookmarkStart w:id="323" w:name="_Toc72979132"/>
      <w:r w:rsidR="007A5344" w:rsidRPr="00E21DF0">
        <w:rPr>
          <w:rFonts w:asciiTheme="majorBidi" w:hAnsiTheme="majorBidi"/>
          <w:b/>
          <w:bCs/>
          <w:color w:val="auto"/>
          <w:sz w:val="24"/>
          <w:szCs w:val="24"/>
        </w:rPr>
        <w:t xml:space="preserve">Kıssanın </w:t>
      </w:r>
      <w:r w:rsidR="00AA7228" w:rsidRPr="00E21DF0">
        <w:rPr>
          <w:rFonts w:asciiTheme="majorBidi" w:hAnsiTheme="majorBidi"/>
          <w:b/>
          <w:bCs/>
          <w:color w:val="auto"/>
          <w:sz w:val="24"/>
          <w:szCs w:val="24"/>
        </w:rPr>
        <w:t>Kur’</w:t>
      </w:r>
      <w:r w:rsidR="00084F88" w:rsidRPr="00E21DF0">
        <w:rPr>
          <w:rFonts w:asciiTheme="majorBidi" w:hAnsiTheme="majorBidi"/>
          <w:b/>
          <w:bCs/>
          <w:color w:val="auto"/>
          <w:sz w:val="24"/>
          <w:szCs w:val="24"/>
        </w:rPr>
        <w:t>â</w:t>
      </w:r>
      <w:r w:rsidR="00AA7228" w:rsidRPr="00E21DF0">
        <w:rPr>
          <w:rFonts w:asciiTheme="majorBidi" w:hAnsiTheme="majorBidi"/>
          <w:b/>
          <w:bCs/>
          <w:color w:val="auto"/>
          <w:sz w:val="24"/>
          <w:szCs w:val="24"/>
        </w:rPr>
        <w:t>n’</w:t>
      </w:r>
      <w:r w:rsidR="00084F88" w:rsidRPr="00E21DF0">
        <w:rPr>
          <w:rFonts w:asciiTheme="majorBidi" w:hAnsiTheme="majorBidi"/>
          <w:b/>
          <w:bCs/>
          <w:color w:val="auto"/>
          <w:sz w:val="24"/>
          <w:szCs w:val="24"/>
        </w:rPr>
        <w:t xml:space="preserve">daki </w:t>
      </w:r>
      <w:r w:rsidR="007A5344" w:rsidRPr="00E21DF0">
        <w:rPr>
          <w:rFonts w:asciiTheme="majorBidi" w:hAnsiTheme="majorBidi"/>
          <w:b/>
          <w:bCs/>
          <w:color w:val="auto"/>
          <w:sz w:val="24"/>
          <w:szCs w:val="24"/>
        </w:rPr>
        <w:t>Anlatımı</w:t>
      </w:r>
      <w:bookmarkEnd w:id="322"/>
      <w:bookmarkEnd w:id="323"/>
    </w:p>
    <w:p w14:paraId="298E409A" w14:textId="3B00F583" w:rsidR="00360D76" w:rsidRPr="00E21DF0" w:rsidRDefault="00B10D0A"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Kârûn</w:t>
      </w:r>
      <w:r w:rsidR="003627F0" w:rsidRPr="00E21DF0">
        <w:rPr>
          <w:rFonts w:asciiTheme="majorBidi" w:hAnsiTheme="majorBidi" w:cstheme="majorBidi"/>
          <w:sz w:val="24"/>
          <w:szCs w:val="24"/>
        </w:rPr>
        <w:t xml:space="preserve"> kıssası, </w:t>
      </w:r>
      <w:r w:rsidR="0089422D" w:rsidRPr="00E21DF0">
        <w:rPr>
          <w:rFonts w:asciiTheme="majorBidi" w:hAnsiTheme="majorBidi" w:cstheme="majorBidi"/>
          <w:sz w:val="24"/>
          <w:szCs w:val="24"/>
        </w:rPr>
        <w:t>mal</w:t>
      </w:r>
      <w:r w:rsidR="003627F0" w:rsidRPr="00E21DF0">
        <w:rPr>
          <w:rFonts w:asciiTheme="majorBidi" w:hAnsiTheme="majorBidi" w:cstheme="majorBidi"/>
          <w:sz w:val="24"/>
          <w:szCs w:val="24"/>
        </w:rPr>
        <w:t xml:space="preserve"> ve gücüne güvenerek </w:t>
      </w:r>
      <w:r w:rsidRPr="00E21DF0">
        <w:rPr>
          <w:rFonts w:asciiTheme="majorBidi" w:hAnsiTheme="majorBidi" w:cstheme="majorBidi"/>
          <w:sz w:val="24"/>
          <w:szCs w:val="24"/>
        </w:rPr>
        <w:t>Allah</w:t>
      </w:r>
      <w:r w:rsidR="003627F0" w:rsidRPr="00E21DF0">
        <w:rPr>
          <w:rFonts w:asciiTheme="majorBidi" w:hAnsiTheme="majorBidi" w:cstheme="majorBidi"/>
          <w:sz w:val="24"/>
          <w:szCs w:val="24"/>
        </w:rPr>
        <w:t>’ın kendisine bahşettiği ihsanı yok sayıp kendi kendine yeterli gören</w:t>
      </w:r>
      <w:r w:rsidR="00137E5E" w:rsidRPr="00E21DF0">
        <w:rPr>
          <w:rFonts w:asciiTheme="majorBidi" w:hAnsiTheme="majorBidi" w:cstheme="majorBidi"/>
          <w:sz w:val="24"/>
          <w:szCs w:val="24"/>
        </w:rPr>
        <w:t>ler</w:t>
      </w:r>
      <w:r w:rsidR="003627F0" w:rsidRPr="00E21DF0">
        <w:rPr>
          <w:rFonts w:asciiTheme="majorBidi" w:hAnsiTheme="majorBidi" w:cstheme="majorBidi"/>
          <w:sz w:val="24"/>
          <w:szCs w:val="24"/>
        </w:rPr>
        <w:t>, insanlara karşı haksı</w:t>
      </w:r>
      <w:r w:rsidR="00137E5E" w:rsidRPr="00E21DF0">
        <w:rPr>
          <w:rFonts w:asciiTheme="majorBidi" w:hAnsiTheme="majorBidi" w:cstheme="majorBidi"/>
          <w:sz w:val="24"/>
          <w:szCs w:val="24"/>
        </w:rPr>
        <w:t xml:space="preserve">z muamelede bulunanlar </w:t>
      </w:r>
      <w:r w:rsidR="003627F0" w:rsidRPr="00E21DF0">
        <w:rPr>
          <w:rFonts w:asciiTheme="majorBidi" w:hAnsiTheme="majorBidi" w:cstheme="majorBidi"/>
          <w:sz w:val="24"/>
          <w:szCs w:val="24"/>
        </w:rPr>
        <w:t xml:space="preserve">ve </w:t>
      </w:r>
      <w:r w:rsidR="00137E5E" w:rsidRPr="00E21DF0">
        <w:rPr>
          <w:rFonts w:asciiTheme="majorBidi" w:hAnsiTheme="majorBidi" w:cstheme="majorBidi"/>
          <w:sz w:val="24"/>
          <w:szCs w:val="24"/>
        </w:rPr>
        <w:t xml:space="preserve">haddi </w:t>
      </w:r>
      <w:r w:rsidR="003627F0" w:rsidRPr="00E21DF0">
        <w:rPr>
          <w:rFonts w:asciiTheme="majorBidi" w:hAnsiTheme="majorBidi" w:cstheme="majorBidi"/>
          <w:sz w:val="24"/>
          <w:szCs w:val="24"/>
        </w:rPr>
        <w:t xml:space="preserve">aşanlar </w:t>
      </w:r>
      <w:r w:rsidR="00137E5E" w:rsidRPr="00E21DF0">
        <w:rPr>
          <w:rFonts w:asciiTheme="majorBidi" w:hAnsiTheme="majorBidi" w:cstheme="majorBidi"/>
          <w:sz w:val="24"/>
          <w:szCs w:val="24"/>
        </w:rPr>
        <w:t xml:space="preserve">için ibret alınması gereken bir kıssadır. </w:t>
      </w:r>
      <w:r w:rsidRPr="00E21DF0">
        <w:rPr>
          <w:rFonts w:asciiTheme="majorBidi" w:hAnsiTheme="majorBidi" w:cstheme="majorBidi"/>
          <w:sz w:val="24"/>
          <w:szCs w:val="24"/>
        </w:rPr>
        <w:t>Kârûn</w:t>
      </w:r>
      <w:r w:rsidR="00360D76" w:rsidRPr="00E21DF0">
        <w:rPr>
          <w:rFonts w:asciiTheme="majorBidi" w:hAnsiTheme="majorBidi" w:cstheme="majorBidi"/>
          <w:sz w:val="24"/>
          <w:szCs w:val="24"/>
        </w:rPr>
        <w:t xml:space="preserve">, </w:t>
      </w:r>
      <w:r w:rsidR="00522091" w:rsidRPr="00E21DF0">
        <w:rPr>
          <w:rFonts w:asciiTheme="majorBidi" w:hAnsiTheme="majorBidi" w:cstheme="majorBidi"/>
          <w:sz w:val="24"/>
          <w:szCs w:val="24"/>
        </w:rPr>
        <w:t>Allah</w:t>
      </w:r>
      <w:r w:rsidR="00360D76" w:rsidRPr="00E21DF0">
        <w:rPr>
          <w:rFonts w:asciiTheme="majorBidi" w:hAnsiTheme="majorBidi" w:cstheme="majorBidi"/>
          <w:sz w:val="24"/>
          <w:szCs w:val="24"/>
        </w:rPr>
        <w:t>’ın kendisine hazinelerinin anahtarlarını ancak güçlü bir topluluğun taşıyabileceği ölçüd</w:t>
      </w:r>
      <w:r w:rsidR="00AF5B0E" w:rsidRPr="00E21DF0">
        <w:rPr>
          <w:rFonts w:asciiTheme="majorBidi" w:hAnsiTheme="majorBidi" w:cstheme="majorBidi"/>
          <w:sz w:val="24"/>
          <w:szCs w:val="24"/>
        </w:rPr>
        <w:t xml:space="preserve">e mal </w:t>
      </w:r>
      <w:r w:rsidR="00360D76" w:rsidRPr="00E21DF0">
        <w:rPr>
          <w:rFonts w:asciiTheme="majorBidi" w:hAnsiTheme="majorBidi" w:cstheme="majorBidi"/>
          <w:sz w:val="24"/>
          <w:szCs w:val="24"/>
        </w:rPr>
        <w:t>verdiği biridir. Fakat o kend</w:t>
      </w:r>
      <w:r w:rsidR="00AF5B0E" w:rsidRPr="00E21DF0">
        <w:rPr>
          <w:rFonts w:asciiTheme="majorBidi" w:hAnsiTheme="majorBidi" w:cstheme="majorBidi"/>
          <w:sz w:val="24"/>
          <w:szCs w:val="24"/>
        </w:rPr>
        <w:t xml:space="preserve">isine </w:t>
      </w:r>
      <w:r w:rsidR="00360D76" w:rsidRPr="00E21DF0">
        <w:rPr>
          <w:rFonts w:asciiTheme="majorBidi" w:hAnsiTheme="majorBidi" w:cstheme="majorBidi"/>
          <w:sz w:val="24"/>
          <w:szCs w:val="24"/>
        </w:rPr>
        <w:t xml:space="preserve">lütfedilen bu </w:t>
      </w:r>
      <w:r w:rsidR="00AF5B0E" w:rsidRPr="00E21DF0">
        <w:rPr>
          <w:rFonts w:asciiTheme="majorBidi" w:hAnsiTheme="majorBidi" w:cstheme="majorBidi"/>
          <w:sz w:val="24"/>
          <w:szCs w:val="24"/>
        </w:rPr>
        <w:t>malı A</w:t>
      </w:r>
      <w:r w:rsidRPr="00E21DF0">
        <w:rPr>
          <w:rFonts w:asciiTheme="majorBidi" w:hAnsiTheme="majorBidi" w:cstheme="majorBidi"/>
          <w:sz w:val="24"/>
          <w:szCs w:val="24"/>
        </w:rPr>
        <w:t>llah</w:t>
      </w:r>
      <w:r w:rsidR="00AF5B0E" w:rsidRPr="00E21DF0">
        <w:rPr>
          <w:rFonts w:asciiTheme="majorBidi" w:hAnsiTheme="majorBidi" w:cstheme="majorBidi"/>
          <w:sz w:val="24"/>
          <w:szCs w:val="24"/>
        </w:rPr>
        <w:t xml:space="preserve"> </w:t>
      </w:r>
      <w:r w:rsidR="00360D76" w:rsidRPr="00E21DF0">
        <w:rPr>
          <w:rFonts w:asciiTheme="majorBidi" w:hAnsiTheme="majorBidi" w:cstheme="majorBidi"/>
          <w:sz w:val="24"/>
          <w:szCs w:val="24"/>
        </w:rPr>
        <w:t>yolunda harcamaktan ve insanlara ihsan etmekten kaçınmış,</w:t>
      </w:r>
      <w:r w:rsidR="00AF5B0E" w:rsidRPr="00E21DF0">
        <w:rPr>
          <w:rFonts w:asciiTheme="majorBidi" w:hAnsiTheme="majorBidi" w:cstheme="majorBidi"/>
          <w:sz w:val="24"/>
          <w:szCs w:val="24"/>
        </w:rPr>
        <w:t xml:space="preserve"> malın </w:t>
      </w:r>
      <w:r w:rsidR="00360D76" w:rsidRPr="00E21DF0">
        <w:rPr>
          <w:rFonts w:asciiTheme="majorBidi" w:hAnsiTheme="majorBidi" w:cstheme="majorBidi"/>
          <w:sz w:val="24"/>
          <w:szCs w:val="24"/>
        </w:rPr>
        <w:t xml:space="preserve">gerçek sahibini kavrayamayıp kendi bilgi ve becerisi sayesinde elde ettiği kanısı üzerine gaflete düşmüştür. Ne malı ne de hazineleri kimseye yâr olmamıştır. </w:t>
      </w:r>
    </w:p>
    <w:p w14:paraId="68797A77" w14:textId="7E3379DF" w:rsidR="00360D76" w:rsidRPr="00E21DF0" w:rsidRDefault="00A71AC3"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Kı</w:t>
      </w:r>
      <w:r w:rsidR="00360D76" w:rsidRPr="00E21DF0">
        <w:rPr>
          <w:rFonts w:asciiTheme="majorBidi" w:hAnsiTheme="majorBidi" w:cstheme="majorBidi"/>
          <w:sz w:val="24"/>
          <w:szCs w:val="24"/>
        </w:rPr>
        <w:t xml:space="preserve">ssa </w:t>
      </w:r>
      <w:r w:rsidR="00B10D0A" w:rsidRPr="00E21DF0">
        <w:rPr>
          <w:rFonts w:asciiTheme="majorBidi" w:hAnsiTheme="majorBidi" w:cstheme="majorBidi"/>
          <w:sz w:val="24"/>
          <w:szCs w:val="24"/>
        </w:rPr>
        <w:t>Kur’ân’da</w:t>
      </w:r>
      <w:r w:rsidR="00360D76" w:rsidRPr="00E21DF0">
        <w:rPr>
          <w:rFonts w:asciiTheme="majorBidi" w:hAnsiTheme="majorBidi" w:cstheme="majorBidi"/>
          <w:sz w:val="24"/>
          <w:szCs w:val="24"/>
        </w:rPr>
        <w:t xml:space="preserve"> şöyle anlatılmaktadır:</w:t>
      </w:r>
    </w:p>
    <w:p w14:paraId="6C867BC3" w14:textId="2B27B99C" w:rsidR="00360D76" w:rsidRPr="00E21DF0"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lastRenderedPageBreak/>
        <w:t>“</w:t>
      </w:r>
      <w:r w:rsidR="00760DA7" w:rsidRPr="00E21DF0">
        <w:rPr>
          <w:rFonts w:asciiTheme="majorBidi" w:hAnsiTheme="majorBidi" w:cstheme="majorBidi"/>
          <w:sz w:val="24"/>
          <w:szCs w:val="24"/>
        </w:rPr>
        <w:t>Şüphesiz Kârûn, Mûsâ’nın kavmindendi. Onlara karşı azgınlık etti</w:t>
      </w:r>
      <w:bookmarkStart w:id="324" w:name="_Hlk71995811"/>
      <w:r w:rsidR="00760DA7" w:rsidRPr="00E21DF0">
        <w:rPr>
          <w:rFonts w:asciiTheme="majorBidi" w:hAnsiTheme="majorBidi" w:cstheme="majorBidi"/>
          <w:sz w:val="24"/>
          <w:szCs w:val="24"/>
        </w:rPr>
        <w:t>. Biz</w:t>
      </w:r>
      <w:bookmarkEnd w:id="324"/>
      <w:r w:rsidR="004642D3" w:rsidRPr="00E21DF0">
        <w:rPr>
          <w:rFonts w:asciiTheme="majorBidi" w:hAnsiTheme="majorBidi" w:cstheme="majorBidi"/>
          <w:sz w:val="24"/>
          <w:szCs w:val="24"/>
        </w:rPr>
        <w:t xml:space="preserve"> ona öyle hazineler vermiştik ki sadece anahtarlarını güçlü, kuvvetli bir grup bile zor taşırdı. </w:t>
      </w:r>
      <w:r w:rsidR="00760DA7" w:rsidRPr="00E21DF0">
        <w:rPr>
          <w:rFonts w:asciiTheme="majorBidi" w:hAnsiTheme="majorBidi" w:cstheme="majorBidi"/>
          <w:sz w:val="24"/>
          <w:szCs w:val="24"/>
        </w:rPr>
        <w:t>Hani kavmi kendisine şöyle demişti:</w:t>
      </w:r>
      <w:bookmarkStart w:id="325" w:name="_Hlk71999168"/>
      <w:r w:rsidR="00AD65C4" w:rsidRPr="00E21DF0">
        <w:rPr>
          <w:rFonts w:asciiTheme="majorBidi" w:hAnsiTheme="majorBidi" w:cstheme="majorBidi"/>
          <w:sz w:val="24"/>
          <w:szCs w:val="24"/>
        </w:rPr>
        <w:t xml:space="preserve"> ‘Şımarma! Muhakkak ki Allah şımaranları sevmez.</w:t>
      </w:r>
      <w:r w:rsidR="00FD1423" w:rsidRPr="00E21DF0">
        <w:rPr>
          <w:rFonts w:asciiTheme="majorBidi" w:hAnsiTheme="majorBidi" w:cstheme="majorBidi"/>
          <w:sz w:val="24"/>
          <w:szCs w:val="24"/>
        </w:rPr>
        <w:t>’</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1"/>
      </w:r>
    </w:p>
    <w:p w14:paraId="7AC15F9A" w14:textId="66867AA1" w:rsidR="00FC70E2" w:rsidRPr="00E21DF0" w:rsidRDefault="00FD1423"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“Allah’ın sana verdiği şeylerde ahiret yurdunu ara. Dünyadan da nasibini unutma. Allah’ın sana iyilik yaptığı gibi sen de iyilik yap ve yeryüzünde bozgunculuk isteme. Çünkü Allah, bozguncuları sevmez.</w:t>
      </w:r>
      <w:r w:rsidR="004205F7"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2"/>
      </w:r>
    </w:p>
    <w:bookmarkEnd w:id="325"/>
    <w:p w14:paraId="582951AF" w14:textId="0430C904" w:rsidR="00FC70E2" w:rsidRPr="00E21DF0"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B10D0A" w:rsidRPr="00E21DF0">
        <w:rPr>
          <w:rFonts w:asciiTheme="majorBidi" w:hAnsiTheme="majorBidi" w:cstheme="majorBidi"/>
          <w:sz w:val="24"/>
          <w:szCs w:val="24"/>
        </w:rPr>
        <w:t>Kârûn</w:t>
      </w:r>
      <w:r w:rsidR="00314709" w:rsidRPr="00E21DF0">
        <w:rPr>
          <w:rFonts w:asciiTheme="majorBidi" w:hAnsiTheme="majorBidi" w:cstheme="majorBidi"/>
          <w:sz w:val="24"/>
          <w:szCs w:val="24"/>
        </w:rPr>
        <w:t>,</w:t>
      </w:r>
      <w:r w:rsidR="00FD1423" w:rsidRPr="00E21DF0">
        <w:rPr>
          <w:rFonts w:asciiTheme="majorBidi" w:hAnsiTheme="majorBidi" w:cstheme="majorBidi"/>
          <w:sz w:val="24"/>
          <w:szCs w:val="24"/>
        </w:rPr>
        <w:t xml:space="preserve"> ‘</w:t>
      </w:r>
      <w:r w:rsidR="002F14E4" w:rsidRPr="00E21DF0">
        <w:rPr>
          <w:rFonts w:asciiTheme="majorBidi" w:hAnsiTheme="majorBidi" w:cstheme="majorBidi"/>
          <w:sz w:val="24"/>
          <w:szCs w:val="24"/>
        </w:rPr>
        <w:t xml:space="preserve">Bunlar, bana bendeki bilgiden dolayı verilmiştir’ dedi. O, Allah’ın kendinden önceki nesillerden, ondan daha kuvvetli ve daha çok mal biriktirmiş kimseleri helâk etmiş olduğunu bilmiyor muydu? Suçlulukları kesinleşmiş olanlara günahları konusunda soru sorulmaz (Çünkü Allah hepsini bilir).  </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3"/>
      </w:r>
    </w:p>
    <w:p w14:paraId="521E0A98" w14:textId="119779AF" w:rsidR="00314709" w:rsidRPr="00E21DF0"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B10D0A" w:rsidRPr="00E21DF0">
        <w:rPr>
          <w:rFonts w:asciiTheme="majorBidi" w:hAnsiTheme="majorBidi" w:cstheme="majorBidi"/>
          <w:sz w:val="24"/>
          <w:szCs w:val="24"/>
        </w:rPr>
        <w:t>Kârûn</w:t>
      </w:r>
      <w:r w:rsidR="00314709" w:rsidRPr="00E21DF0">
        <w:rPr>
          <w:rFonts w:asciiTheme="majorBidi" w:hAnsiTheme="majorBidi" w:cstheme="majorBidi"/>
          <w:sz w:val="24"/>
          <w:szCs w:val="24"/>
        </w:rPr>
        <w:t xml:space="preserve">, halkının karşısına bütün şatafat ve debdebesiyle çıktı. Dünya hayatını dileyenler ‘Keşke </w:t>
      </w:r>
      <w:r w:rsidR="00B10D0A" w:rsidRPr="00E21DF0">
        <w:rPr>
          <w:rFonts w:asciiTheme="majorBidi" w:hAnsiTheme="majorBidi" w:cstheme="majorBidi"/>
          <w:sz w:val="24"/>
          <w:szCs w:val="24"/>
        </w:rPr>
        <w:t>Kârûn</w:t>
      </w:r>
      <w:r w:rsidR="00314709" w:rsidRPr="00E21DF0">
        <w:rPr>
          <w:rFonts w:asciiTheme="majorBidi" w:hAnsiTheme="majorBidi" w:cstheme="majorBidi"/>
          <w:sz w:val="24"/>
          <w:szCs w:val="24"/>
        </w:rPr>
        <w:t>’a verilenin bir benzeri bize de verilseydi! Doğrusu o çok şanslı!’ derlerdi.</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4"/>
      </w:r>
    </w:p>
    <w:p w14:paraId="4FB9A8C6" w14:textId="3D210ADE" w:rsidR="00314709" w:rsidRPr="00E21DF0"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314709" w:rsidRPr="00E21DF0">
        <w:rPr>
          <w:rFonts w:asciiTheme="majorBidi" w:hAnsiTheme="majorBidi" w:cstheme="majorBidi"/>
          <w:sz w:val="24"/>
          <w:szCs w:val="24"/>
        </w:rPr>
        <w:t>Kendilerine ilim verilmiş olanlar ise</w:t>
      </w:r>
      <w:r w:rsidR="002F14E4" w:rsidRPr="00E21DF0">
        <w:rPr>
          <w:rFonts w:asciiTheme="majorBidi" w:hAnsiTheme="majorBidi" w:cstheme="majorBidi"/>
          <w:sz w:val="24"/>
          <w:szCs w:val="24"/>
        </w:rPr>
        <w:t xml:space="preserve"> ‘Yazıklar olsun size! İman edip de </w:t>
      </w:r>
      <w:r w:rsidR="0089422D" w:rsidRPr="00E21DF0">
        <w:rPr>
          <w:rFonts w:asciiTheme="majorBidi" w:hAnsiTheme="majorBidi" w:cstheme="majorBidi"/>
          <w:sz w:val="24"/>
          <w:szCs w:val="24"/>
        </w:rPr>
        <w:t>iyi işler yapanlara Allah’ın vereceği mükâfat daha hayırlıdır. Ona da ancak sabredenler kavuşturulur’ dediler.</w:t>
      </w:r>
      <w:r w:rsidR="000867E4" w:rsidRPr="00E21DF0">
        <w:rPr>
          <w:rFonts w:asciiTheme="majorBidi" w:hAnsiTheme="majorBidi" w:cstheme="majorBidi"/>
          <w:sz w:val="24"/>
          <w:szCs w:val="24"/>
        </w:rPr>
        <w:t>’</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5"/>
      </w:r>
    </w:p>
    <w:p w14:paraId="4A846130" w14:textId="3387999E" w:rsidR="00314709" w:rsidRPr="00E21DF0"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314709" w:rsidRPr="00E21DF0">
        <w:rPr>
          <w:rFonts w:asciiTheme="majorBidi" w:hAnsiTheme="majorBidi" w:cstheme="majorBidi"/>
          <w:sz w:val="24"/>
          <w:szCs w:val="24"/>
        </w:rPr>
        <w:t>Sonunda</w:t>
      </w:r>
      <w:r w:rsidR="008733C7" w:rsidRPr="00E21DF0">
        <w:rPr>
          <w:rFonts w:asciiTheme="majorBidi" w:hAnsiTheme="majorBidi" w:cstheme="majorBidi"/>
          <w:sz w:val="24"/>
          <w:szCs w:val="24"/>
        </w:rPr>
        <w:t xml:space="preserve"> onu da sarayını da </w:t>
      </w:r>
      <w:r w:rsidR="00314709" w:rsidRPr="00E21DF0">
        <w:rPr>
          <w:rFonts w:asciiTheme="majorBidi" w:hAnsiTheme="majorBidi" w:cstheme="majorBidi"/>
          <w:sz w:val="24"/>
          <w:szCs w:val="24"/>
        </w:rPr>
        <w:t xml:space="preserve">yerin dibine </w:t>
      </w:r>
      <w:r w:rsidR="008733C7" w:rsidRPr="00E21DF0">
        <w:rPr>
          <w:rFonts w:asciiTheme="majorBidi" w:hAnsiTheme="majorBidi" w:cstheme="majorBidi"/>
          <w:sz w:val="24"/>
          <w:szCs w:val="24"/>
        </w:rPr>
        <w:t>batırdık</w:t>
      </w:r>
      <w:r w:rsidR="00314709" w:rsidRPr="00E21DF0">
        <w:rPr>
          <w:rFonts w:asciiTheme="majorBidi" w:hAnsiTheme="majorBidi" w:cstheme="majorBidi"/>
          <w:sz w:val="24"/>
          <w:szCs w:val="24"/>
        </w:rPr>
        <w:t>.</w:t>
      </w:r>
      <w:r w:rsidR="0089422D" w:rsidRPr="00E21DF0">
        <w:rPr>
          <w:rFonts w:asciiTheme="majorBidi" w:hAnsiTheme="majorBidi" w:cstheme="majorBidi"/>
          <w:sz w:val="24"/>
          <w:szCs w:val="24"/>
        </w:rPr>
        <w:t xml:space="preserve"> Allah’a karşı ona yardım edebilecek adamları da yoktu. Kendisini savunup kurtarabileceklerden de değildi.</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6"/>
      </w:r>
    </w:p>
    <w:p w14:paraId="6CF71F18" w14:textId="30A2C878" w:rsidR="00D9497F" w:rsidRDefault="004205F7"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1C0944" w:rsidRPr="00E21DF0">
        <w:rPr>
          <w:rFonts w:asciiTheme="majorBidi" w:hAnsiTheme="majorBidi" w:cstheme="majorBidi"/>
          <w:sz w:val="24"/>
          <w:szCs w:val="24"/>
        </w:rPr>
        <w:t>Daha dün onun yerinde olmay</w:t>
      </w:r>
      <w:r w:rsidR="0089422D" w:rsidRPr="00E21DF0">
        <w:rPr>
          <w:rFonts w:asciiTheme="majorBidi" w:hAnsiTheme="majorBidi" w:cstheme="majorBidi"/>
          <w:sz w:val="24"/>
          <w:szCs w:val="24"/>
        </w:rPr>
        <w:t>ı arzu edenler, ‘Vay! Demek ki Allah, kullarından dilediği kimselere rızkı bol verir ve dilediğine kısarmış. Allah, bize lütfetmiş olmasaydı bizi de yerin dibine geçirirdi. Vay! Demek ki inkârcılar iflâh olmazmış!’ demeye başladılar.</w:t>
      </w:r>
      <w:r w:rsidRPr="00E21DF0">
        <w:rPr>
          <w:rFonts w:asciiTheme="majorBidi" w:hAnsiTheme="majorBidi" w:cstheme="majorBidi"/>
          <w:sz w:val="24"/>
          <w:szCs w:val="24"/>
        </w:rPr>
        <w:t>”</w:t>
      </w:r>
      <w:r w:rsidR="000867E4" w:rsidRPr="00E21DF0">
        <w:rPr>
          <w:rStyle w:val="DipnotBavurusu"/>
          <w:rFonts w:asciiTheme="majorBidi" w:hAnsiTheme="majorBidi" w:cstheme="majorBidi"/>
          <w:sz w:val="24"/>
          <w:szCs w:val="24"/>
        </w:rPr>
        <w:footnoteReference w:id="377"/>
      </w:r>
      <w:r w:rsidR="00360D76" w:rsidRPr="00E21DF0">
        <w:rPr>
          <w:rFonts w:asciiTheme="majorBidi" w:hAnsiTheme="majorBidi" w:cstheme="majorBidi"/>
          <w:sz w:val="24"/>
          <w:szCs w:val="24"/>
        </w:rPr>
        <w:t xml:space="preserve"> </w:t>
      </w:r>
    </w:p>
    <w:p w14:paraId="6FF1702B" w14:textId="77777777" w:rsidR="00983C99" w:rsidRPr="00E21DF0" w:rsidRDefault="00983C99" w:rsidP="00571FF9">
      <w:pPr>
        <w:spacing w:after="0" w:line="360" w:lineRule="auto"/>
        <w:ind w:firstLine="708"/>
        <w:jc w:val="both"/>
        <w:rPr>
          <w:rFonts w:asciiTheme="majorBidi" w:hAnsiTheme="majorBidi" w:cstheme="majorBidi"/>
          <w:sz w:val="24"/>
          <w:szCs w:val="24"/>
        </w:rPr>
      </w:pPr>
    </w:p>
    <w:p w14:paraId="00718915" w14:textId="29FD25E6" w:rsidR="007A5344" w:rsidRPr="00E21DF0" w:rsidRDefault="003349BE" w:rsidP="00571FF9">
      <w:pPr>
        <w:pStyle w:val="Balk2"/>
        <w:numPr>
          <w:ilvl w:val="1"/>
          <w:numId w:val="3"/>
        </w:numPr>
        <w:spacing w:before="0" w:line="360" w:lineRule="auto"/>
        <w:jc w:val="both"/>
        <w:rPr>
          <w:rFonts w:asciiTheme="majorBidi" w:hAnsiTheme="majorBidi"/>
          <w:b/>
          <w:bCs/>
          <w:color w:val="auto"/>
          <w:sz w:val="24"/>
          <w:szCs w:val="24"/>
        </w:rPr>
      </w:pPr>
      <w:bookmarkStart w:id="326" w:name="_Toc59565393"/>
      <w:r w:rsidRPr="00E21DF0">
        <w:rPr>
          <w:rFonts w:asciiTheme="majorBidi" w:hAnsiTheme="majorBidi"/>
          <w:b/>
          <w:bCs/>
          <w:color w:val="auto"/>
          <w:sz w:val="24"/>
          <w:szCs w:val="24"/>
        </w:rPr>
        <w:lastRenderedPageBreak/>
        <w:t xml:space="preserve"> </w:t>
      </w:r>
      <w:bookmarkStart w:id="327" w:name="_Toc72979133"/>
      <w:r w:rsidR="00B10D0A" w:rsidRPr="00E21DF0">
        <w:rPr>
          <w:rFonts w:asciiTheme="majorBidi" w:hAnsiTheme="majorBidi"/>
          <w:b/>
          <w:bCs/>
          <w:color w:val="auto"/>
          <w:sz w:val="24"/>
          <w:szCs w:val="24"/>
        </w:rPr>
        <w:t>Kârûn</w:t>
      </w:r>
      <w:r w:rsidR="006E59D3" w:rsidRPr="00E21DF0">
        <w:rPr>
          <w:rFonts w:asciiTheme="majorBidi" w:hAnsiTheme="majorBidi"/>
          <w:b/>
          <w:bCs/>
          <w:color w:val="auto"/>
          <w:sz w:val="24"/>
          <w:szCs w:val="24"/>
        </w:rPr>
        <w:t>’un Nesebi ve Mısır’daki Durumu</w:t>
      </w:r>
      <w:bookmarkEnd w:id="326"/>
      <w:bookmarkEnd w:id="327"/>
    </w:p>
    <w:p w14:paraId="103025C2" w14:textId="66A4D338" w:rsidR="007D159B" w:rsidRPr="00E21DF0" w:rsidRDefault="00D25645"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 ismi, Hârûn gibi yabancı dilden Arapçaya giren alem bir isimdir. Yabancı ve marife bir kelime olduğundan dolayı gayri munsariftir.</w:t>
      </w:r>
      <w:r w:rsidRPr="00E21DF0">
        <w:rPr>
          <w:rFonts w:asciiTheme="majorBidi" w:hAnsiTheme="majorBidi" w:cstheme="majorBidi"/>
          <w:sz w:val="24"/>
          <w:szCs w:val="24"/>
          <w:vertAlign w:val="superscript"/>
        </w:rPr>
        <w:footnoteReference w:id="378"/>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Kur’ân’da</w:t>
      </w:r>
      <w:r w:rsidR="006E59D3"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6E59D3" w:rsidRPr="00E21DF0">
        <w:rPr>
          <w:rFonts w:asciiTheme="majorBidi" w:hAnsiTheme="majorBidi" w:cstheme="majorBidi"/>
          <w:sz w:val="24"/>
          <w:szCs w:val="24"/>
        </w:rPr>
        <w:t>’un ismi Kasas sûresi</w:t>
      </w:r>
      <w:r w:rsidRPr="00E21DF0">
        <w:rPr>
          <w:rFonts w:asciiTheme="majorBidi" w:hAnsiTheme="majorBidi" w:cstheme="majorBidi"/>
          <w:sz w:val="24"/>
          <w:szCs w:val="24"/>
        </w:rPr>
        <w:t xml:space="preserve"> ile birlikte </w:t>
      </w:r>
      <w:r w:rsidR="006E59D3" w:rsidRPr="00E21DF0">
        <w:rPr>
          <w:rFonts w:asciiTheme="majorBidi" w:hAnsiTheme="majorBidi" w:cstheme="majorBidi"/>
          <w:sz w:val="24"/>
          <w:szCs w:val="24"/>
        </w:rPr>
        <w:t xml:space="preserve">Ankebût ve </w:t>
      </w:r>
      <w:r w:rsidR="00C50B46" w:rsidRPr="00E21DF0">
        <w:rPr>
          <w:rFonts w:asciiTheme="majorBidi" w:hAnsiTheme="majorBidi" w:cstheme="majorBidi"/>
          <w:sz w:val="24"/>
          <w:szCs w:val="24"/>
        </w:rPr>
        <w:t>Mü</w:t>
      </w:r>
      <w:r w:rsidRPr="00E21DF0">
        <w:rPr>
          <w:rFonts w:asciiTheme="majorBidi" w:hAnsiTheme="majorBidi" w:cstheme="majorBidi"/>
          <w:sz w:val="24"/>
          <w:szCs w:val="24"/>
        </w:rPr>
        <w:t>’</w:t>
      </w:r>
      <w:r w:rsidR="00C50B46" w:rsidRPr="00E21DF0">
        <w:rPr>
          <w:rFonts w:asciiTheme="majorBidi" w:hAnsiTheme="majorBidi" w:cstheme="majorBidi"/>
          <w:sz w:val="24"/>
          <w:szCs w:val="24"/>
        </w:rPr>
        <w:t>min</w:t>
      </w:r>
      <w:r w:rsidRPr="00E21DF0">
        <w:rPr>
          <w:rFonts w:asciiTheme="majorBidi" w:hAnsiTheme="majorBidi" w:cstheme="majorBidi"/>
          <w:sz w:val="24"/>
          <w:szCs w:val="24"/>
        </w:rPr>
        <w:t xml:space="preserve"> </w:t>
      </w:r>
      <w:r w:rsidR="006E59D3" w:rsidRPr="00E21DF0">
        <w:rPr>
          <w:rFonts w:asciiTheme="majorBidi" w:hAnsiTheme="majorBidi" w:cstheme="majorBidi"/>
          <w:sz w:val="24"/>
          <w:szCs w:val="24"/>
        </w:rPr>
        <w:t>sûrelerinde de zikredilmiştir</w:t>
      </w:r>
      <w:r w:rsidRPr="00E21DF0">
        <w:rPr>
          <w:rFonts w:asciiTheme="majorBidi" w:hAnsiTheme="majorBidi" w:cstheme="majorBidi"/>
          <w:sz w:val="24"/>
          <w:szCs w:val="24"/>
        </w:rPr>
        <w:t>.</w:t>
      </w:r>
    </w:p>
    <w:p w14:paraId="211C0EF1" w14:textId="28F1D8A3" w:rsidR="007936EE" w:rsidRPr="00E21DF0" w:rsidRDefault="006E59D3"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 Firavun’u ve Hâmân’ı da</w:t>
      </w:r>
      <w:r w:rsidR="00D25645" w:rsidRPr="00E21DF0">
        <w:rPr>
          <w:rFonts w:asciiTheme="majorBidi" w:hAnsiTheme="majorBidi" w:cstheme="majorBidi"/>
          <w:sz w:val="24"/>
          <w:szCs w:val="24"/>
        </w:rPr>
        <w:t xml:space="preserve"> helâk ettik. Andolsun Mûsâ kendilerine apaçık mucizeler getirmişti de yeryüzünde</w:t>
      </w:r>
      <w:r w:rsidR="00542CD1" w:rsidRPr="00E21DF0">
        <w:rPr>
          <w:rFonts w:asciiTheme="majorBidi" w:hAnsiTheme="majorBidi" w:cstheme="majorBidi"/>
          <w:sz w:val="24"/>
          <w:szCs w:val="24"/>
        </w:rPr>
        <w:t xml:space="preserve"> büyüklük taslamışlardı. Oysa bizi geçip (azabımızdan) kurtulamazlardı.</w:t>
      </w:r>
      <w:r w:rsidR="002075E1" w:rsidRPr="00E21DF0">
        <w:rPr>
          <w:rFonts w:asciiTheme="majorBidi" w:hAnsiTheme="majorBidi" w:cstheme="majorBidi"/>
          <w:sz w:val="24"/>
          <w:szCs w:val="24"/>
        </w:rPr>
        <w:t>”</w:t>
      </w:r>
      <w:r w:rsidR="002075E1" w:rsidRPr="00E21DF0">
        <w:rPr>
          <w:rStyle w:val="DipnotBavurusu"/>
          <w:rFonts w:asciiTheme="majorBidi" w:hAnsiTheme="majorBidi" w:cstheme="majorBidi"/>
          <w:sz w:val="24"/>
          <w:szCs w:val="24"/>
        </w:rPr>
        <w:footnoteReference w:id="379"/>
      </w:r>
    </w:p>
    <w:p w14:paraId="319A0062" w14:textId="1575983B" w:rsidR="007936EE" w:rsidRPr="00E21DF0" w:rsidRDefault="002075E1"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“Andolsun ki biz Mûsâ’yı mucizelerimizle ve apaçık bir delille Firavun’a, Hâmân’a ve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’a gönderdik. Onlar ise ‘Bu çok yalancı bir sihirbazdır’ dediler.”</w:t>
      </w:r>
      <w:r w:rsidRPr="00E21DF0">
        <w:rPr>
          <w:rStyle w:val="DipnotBavurusu"/>
          <w:rFonts w:asciiTheme="majorBidi" w:hAnsiTheme="majorBidi" w:cstheme="majorBidi"/>
          <w:sz w:val="24"/>
          <w:szCs w:val="24"/>
        </w:rPr>
        <w:footnoteReference w:id="380"/>
      </w:r>
    </w:p>
    <w:p w14:paraId="50D8B869" w14:textId="6B9BD839" w:rsidR="002C05E9" w:rsidRPr="00E21DF0" w:rsidRDefault="002C05E9"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Bu iki sûre de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’un, Firavun ve Hâmân ile birlikteliğine işaret etmektedir. </w:t>
      </w:r>
      <w:r w:rsidR="00522091" w:rsidRPr="00E21DF0">
        <w:rPr>
          <w:rFonts w:asciiTheme="majorBidi" w:hAnsiTheme="majorBidi" w:cstheme="majorBidi"/>
          <w:sz w:val="24"/>
          <w:szCs w:val="24"/>
        </w:rPr>
        <w:t>Allah</w:t>
      </w:r>
      <w:r w:rsidRPr="00E21DF0">
        <w:rPr>
          <w:rFonts w:asciiTheme="majorBidi" w:hAnsiTheme="majorBidi" w:cstheme="majorBidi"/>
          <w:sz w:val="24"/>
          <w:szCs w:val="24"/>
        </w:rPr>
        <w:t xml:space="preserve">’ın,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 Firavun ve Hâmân ile birlikte zikretmesi</w:t>
      </w:r>
      <w:r w:rsidR="00930DBC"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onun küfür, yalanlama ve büyüklenme hususunda Firavun ve Hâmân ile aynı tavrı sergilemesinden dolayıdır. Zira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Firavun ve Hâmân gibi Hz. Mûsâ’ya büyüklük taslamış, onu sihirbazlık ve yalancılıkla itham etmiştir.</w:t>
      </w:r>
      <w:r w:rsidRPr="00E21DF0">
        <w:rPr>
          <w:rStyle w:val="DipnotBavurusu"/>
          <w:rFonts w:asciiTheme="majorBidi" w:hAnsiTheme="majorBidi" w:cstheme="majorBidi"/>
          <w:sz w:val="24"/>
          <w:szCs w:val="24"/>
        </w:rPr>
        <w:footnoteReference w:id="381"/>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’un ismi Ahzâb sûresinde </w:t>
      </w:r>
      <w:r w:rsidR="00542CD1" w:rsidRPr="00E21DF0">
        <w:rPr>
          <w:rFonts w:asciiTheme="majorBidi" w:hAnsiTheme="majorBidi" w:cstheme="majorBidi"/>
          <w:sz w:val="24"/>
          <w:szCs w:val="24"/>
        </w:rPr>
        <w:t xml:space="preserve">de </w:t>
      </w:r>
      <w:r w:rsidRPr="00E21DF0">
        <w:rPr>
          <w:rFonts w:asciiTheme="majorBidi" w:hAnsiTheme="majorBidi" w:cstheme="majorBidi"/>
          <w:sz w:val="24"/>
          <w:szCs w:val="24"/>
        </w:rPr>
        <w:t xml:space="preserve">açıktan </w:t>
      </w:r>
      <w:r w:rsidR="000A0136" w:rsidRPr="00E21DF0">
        <w:rPr>
          <w:rFonts w:asciiTheme="majorBidi" w:hAnsiTheme="majorBidi" w:cstheme="majorBidi"/>
          <w:sz w:val="24"/>
          <w:szCs w:val="24"/>
        </w:rPr>
        <w:t>zikredilmemekle birlikte temel kaynaklarda</w:t>
      </w:r>
      <w:r w:rsidR="000A0136" w:rsidRPr="00E21DF0">
        <w:rPr>
          <w:rStyle w:val="DipnotBavurusu"/>
          <w:rFonts w:asciiTheme="majorBidi" w:hAnsiTheme="majorBidi" w:cstheme="majorBidi"/>
          <w:sz w:val="24"/>
          <w:szCs w:val="24"/>
        </w:rPr>
        <w:footnoteReference w:id="382"/>
      </w:r>
      <w:r w:rsidR="004975E4" w:rsidRPr="00E21DF0">
        <w:rPr>
          <w:rFonts w:asciiTheme="majorBidi" w:hAnsiTheme="majorBidi" w:cstheme="majorBidi"/>
          <w:sz w:val="24"/>
          <w:szCs w:val="24"/>
        </w:rPr>
        <w:t xml:space="preserve"> </w:t>
      </w:r>
      <w:r w:rsidR="000A0136" w:rsidRPr="00E21DF0">
        <w:rPr>
          <w:rFonts w:asciiTheme="majorBidi" w:hAnsiTheme="majorBidi" w:cstheme="majorBidi"/>
          <w:sz w:val="24"/>
          <w:szCs w:val="24"/>
        </w:rPr>
        <w:t>Hz. Mûsâ’ya eziyet edenler</w:t>
      </w:r>
      <w:r w:rsidR="00505862" w:rsidRPr="00E21DF0">
        <w:rPr>
          <w:rFonts w:asciiTheme="majorBidi" w:hAnsiTheme="majorBidi" w:cstheme="majorBidi"/>
          <w:sz w:val="24"/>
          <w:szCs w:val="24"/>
        </w:rPr>
        <w:t xml:space="preserve"> arasında </w:t>
      </w:r>
      <w:r w:rsidR="000A0136" w:rsidRPr="00E21DF0">
        <w:rPr>
          <w:rFonts w:asciiTheme="majorBidi" w:hAnsiTheme="majorBidi" w:cstheme="majorBidi"/>
          <w:sz w:val="24"/>
          <w:szCs w:val="24"/>
        </w:rPr>
        <w:t>yer</w:t>
      </w:r>
      <w:r w:rsidR="00542CD1" w:rsidRPr="00E21DF0">
        <w:rPr>
          <w:rFonts w:asciiTheme="majorBidi" w:hAnsiTheme="majorBidi" w:cstheme="majorBidi"/>
          <w:sz w:val="24"/>
          <w:szCs w:val="24"/>
        </w:rPr>
        <w:t xml:space="preserve"> </w:t>
      </w:r>
      <w:r w:rsidR="000A0136" w:rsidRPr="00E21DF0">
        <w:rPr>
          <w:rFonts w:asciiTheme="majorBidi" w:hAnsiTheme="majorBidi" w:cstheme="majorBidi"/>
          <w:sz w:val="24"/>
          <w:szCs w:val="24"/>
        </w:rPr>
        <w:t>almıştır:</w:t>
      </w:r>
    </w:p>
    <w:p w14:paraId="6FD8D5B4" w14:textId="429DE1C4" w:rsidR="007936EE" w:rsidRPr="00E21DF0" w:rsidRDefault="002075E1"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“Ey iman edenler! Mûsâ’yı incitenler gibi olmayın. </w:t>
      </w:r>
      <w:r w:rsidR="00B10D0A" w:rsidRPr="00E21DF0">
        <w:rPr>
          <w:rFonts w:asciiTheme="majorBidi" w:hAnsiTheme="majorBidi" w:cstheme="majorBidi"/>
          <w:sz w:val="24"/>
          <w:szCs w:val="24"/>
        </w:rPr>
        <w:t>Allah</w:t>
      </w:r>
      <w:r w:rsidR="00542CD1" w:rsidRPr="00E21DF0">
        <w:rPr>
          <w:rFonts w:asciiTheme="majorBidi" w:hAnsiTheme="majorBidi" w:cstheme="majorBidi"/>
          <w:sz w:val="24"/>
          <w:szCs w:val="24"/>
        </w:rPr>
        <w:t xml:space="preserve"> </w:t>
      </w:r>
      <w:r w:rsidRPr="00E21DF0">
        <w:rPr>
          <w:rFonts w:asciiTheme="majorBidi" w:hAnsiTheme="majorBidi" w:cstheme="majorBidi"/>
          <w:sz w:val="24"/>
          <w:szCs w:val="24"/>
        </w:rPr>
        <w:t>onun</w:t>
      </w:r>
      <w:r w:rsidR="00542CD1"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hakkında söylediklerinden uzak, tertemiz biri olduğunu ortaya koymuştu. Gerçekten o, </w:t>
      </w:r>
      <w:r w:rsidR="00B10D0A" w:rsidRPr="00E21DF0">
        <w:rPr>
          <w:rFonts w:asciiTheme="majorBidi" w:hAnsiTheme="majorBidi" w:cstheme="majorBidi"/>
          <w:sz w:val="24"/>
          <w:szCs w:val="24"/>
        </w:rPr>
        <w:t>Allah</w:t>
      </w:r>
      <w:r w:rsidR="00542CD1" w:rsidRPr="00E21DF0">
        <w:rPr>
          <w:rFonts w:asciiTheme="majorBidi" w:hAnsiTheme="majorBidi" w:cstheme="majorBidi"/>
          <w:sz w:val="24"/>
          <w:szCs w:val="24"/>
        </w:rPr>
        <w:t xml:space="preserve"> </w:t>
      </w:r>
      <w:r w:rsidRPr="00E21DF0">
        <w:rPr>
          <w:rFonts w:asciiTheme="majorBidi" w:hAnsiTheme="majorBidi" w:cstheme="majorBidi"/>
          <w:sz w:val="24"/>
          <w:szCs w:val="24"/>
        </w:rPr>
        <w:t>katında itibarlı idi.”</w:t>
      </w:r>
      <w:r w:rsidRPr="00E21DF0">
        <w:rPr>
          <w:rStyle w:val="DipnotBavurusu"/>
          <w:rFonts w:asciiTheme="majorBidi" w:hAnsiTheme="majorBidi" w:cstheme="majorBidi"/>
          <w:sz w:val="24"/>
          <w:szCs w:val="24"/>
        </w:rPr>
        <w:footnoteReference w:id="383"/>
      </w:r>
      <w:r w:rsidR="000A0136" w:rsidRPr="00E21DF0">
        <w:rPr>
          <w:rFonts w:asciiTheme="majorBidi" w:hAnsiTheme="majorBidi" w:cstheme="majorBidi"/>
          <w:i/>
          <w:iCs/>
          <w:sz w:val="24"/>
          <w:szCs w:val="24"/>
        </w:rPr>
        <w:t xml:space="preserve"> </w:t>
      </w:r>
      <w:r w:rsidR="000A0136" w:rsidRPr="00E21DF0">
        <w:rPr>
          <w:rFonts w:asciiTheme="majorBidi" w:hAnsiTheme="majorBidi" w:cstheme="majorBidi"/>
          <w:sz w:val="24"/>
          <w:szCs w:val="24"/>
        </w:rPr>
        <w:t>Burada Hz. Mûsâ’nın in</w:t>
      </w:r>
      <w:r w:rsidR="00930DBC" w:rsidRPr="00E21DF0">
        <w:rPr>
          <w:rFonts w:asciiTheme="majorBidi" w:hAnsiTheme="majorBidi" w:cstheme="majorBidi"/>
          <w:sz w:val="24"/>
          <w:szCs w:val="24"/>
        </w:rPr>
        <w:t>c</w:t>
      </w:r>
      <w:r w:rsidR="000A0136" w:rsidRPr="00E21DF0">
        <w:rPr>
          <w:rFonts w:asciiTheme="majorBidi" w:hAnsiTheme="majorBidi" w:cstheme="majorBidi"/>
          <w:sz w:val="24"/>
          <w:szCs w:val="24"/>
        </w:rPr>
        <w:t xml:space="preserve">itilmesi bir fahişenin sözüdür ki </w:t>
      </w:r>
      <w:r w:rsidR="00B10D0A" w:rsidRPr="00E21DF0">
        <w:rPr>
          <w:rFonts w:asciiTheme="majorBidi" w:hAnsiTheme="majorBidi" w:cstheme="majorBidi"/>
          <w:sz w:val="24"/>
          <w:szCs w:val="24"/>
        </w:rPr>
        <w:t>Kârûn</w:t>
      </w:r>
      <w:r w:rsidR="000A0136" w:rsidRPr="00E21DF0">
        <w:rPr>
          <w:rFonts w:asciiTheme="majorBidi" w:hAnsiTheme="majorBidi" w:cstheme="majorBidi"/>
          <w:sz w:val="24"/>
          <w:szCs w:val="24"/>
        </w:rPr>
        <w:t>, ondan Hz. Mûsâ ile birlikte olduğunu söylemesini istemiştir.</w:t>
      </w:r>
      <w:r w:rsidR="001C7028" w:rsidRPr="00E21DF0">
        <w:rPr>
          <w:rStyle w:val="DipnotBavurusu"/>
          <w:rFonts w:asciiTheme="majorBidi" w:hAnsiTheme="majorBidi" w:cstheme="majorBidi"/>
          <w:sz w:val="24"/>
          <w:szCs w:val="24"/>
        </w:rPr>
        <w:footnoteReference w:id="384"/>
      </w:r>
      <w:r w:rsidR="000A0136" w:rsidRPr="00E21DF0">
        <w:rPr>
          <w:rFonts w:asciiTheme="majorBidi" w:hAnsiTheme="majorBidi" w:cstheme="majorBidi"/>
          <w:sz w:val="24"/>
          <w:szCs w:val="24"/>
        </w:rPr>
        <w:t xml:space="preserve"> </w:t>
      </w:r>
    </w:p>
    <w:p w14:paraId="5357EB69" w14:textId="030FD3C7" w:rsidR="007936EE" w:rsidRPr="00E21DF0" w:rsidRDefault="00B10D0A"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lang w:bidi="ar-AE"/>
        </w:rPr>
        <w:t>Kârûn</w:t>
      </w:r>
      <w:r w:rsidR="007F604E" w:rsidRPr="00E21DF0">
        <w:rPr>
          <w:rFonts w:asciiTheme="majorBidi" w:hAnsiTheme="majorBidi" w:cstheme="majorBidi"/>
          <w:sz w:val="24"/>
          <w:szCs w:val="24"/>
          <w:lang w:bidi="ar-AE"/>
        </w:rPr>
        <w:t>, Ben</w:t>
      </w:r>
      <w:r w:rsidR="00542CD1" w:rsidRPr="00E21DF0">
        <w:rPr>
          <w:rFonts w:asciiTheme="majorBidi" w:hAnsiTheme="majorBidi" w:cstheme="majorBidi"/>
          <w:sz w:val="24"/>
          <w:szCs w:val="24"/>
          <w:lang w:bidi="ar-AE"/>
        </w:rPr>
        <w:t>î</w:t>
      </w:r>
      <w:r w:rsidR="007F604E" w:rsidRPr="00E21DF0">
        <w:rPr>
          <w:rFonts w:asciiTheme="majorBidi" w:hAnsiTheme="majorBidi" w:cstheme="majorBidi"/>
          <w:sz w:val="24"/>
          <w:szCs w:val="24"/>
          <w:lang w:bidi="ar-AE"/>
        </w:rPr>
        <w:t xml:space="preserve"> İsr</w:t>
      </w:r>
      <w:r w:rsidR="00542CD1" w:rsidRPr="00E21DF0">
        <w:rPr>
          <w:rFonts w:asciiTheme="majorBidi" w:hAnsiTheme="majorBidi" w:cstheme="majorBidi"/>
          <w:sz w:val="24"/>
          <w:szCs w:val="24"/>
          <w:lang w:bidi="ar-AE"/>
        </w:rPr>
        <w:t>â</w:t>
      </w:r>
      <w:r w:rsidR="007F604E" w:rsidRPr="00E21DF0">
        <w:rPr>
          <w:rFonts w:asciiTheme="majorBidi" w:hAnsiTheme="majorBidi" w:cstheme="majorBidi"/>
          <w:sz w:val="24"/>
          <w:szCs w:val="24"/>
          <w:lang w:bidi="ar-AE"/>
        </w:rPr>
        <w:t>il’den olup Hz. Mûsâ (a.s)’nın</w:t>
      </w:r>
      <w:r w:rsidR="002C05E9" w:rsidRPr="00E21DF0">
        <w:rPr>
          <w:rFonts w:asciiTheme="majorBidi" w:hAnsiTheme="majorBidi" w:cstheme="majorBidi"/>
          <w:sz w:val="24"/>
          <w:szCs w:val="24"/>
          <w:lang w:bidi="ar-AE"/>
        </w:rPr>
        <w:t xml:space="preserve"> </w:t>
      </w:r>
      <w:r w:rsidR="007F604E" w:rsidRPr="00E21DF0">
        <w:rPr>
          <w:rFonts w:asciiTheme="majorBidi" w:hAnsiTheme="majorBidi" w:cstheme="majorBidi"/>
          <w:sz w:val="24"/>
          <w:szCs w:val="24"/>
          <w:lang w:bidi="ar-AE"/>
        </w:rPr>
        <w:t>amcasının</w:t>
      </w:r>
      <w:r w:rsidR="002C05E9" w:rsidRPr="00E21DF0">
        <w:rPr>
          <w:rFonts w:asciiTheme="majorBidi" w:hAnsiTheme="majorBidi" w:cstheme="majorBidi"/>
          <w:sz w:val="24"/>
          <w:szCs w:val="24"/>
          <w:lang w:bidi="ar-AE"/>
        </w:rPr>
        <w:t xml:space="preserve"> </w:t>
      </w:r>
      <w:r w:rsidR="007F604E" w:rsidRPr="00E21DF0">
        <w:rPr>
          <w:rFonts w:asciiTheme="majorBidi" w:hAnsiTheme="majorBidi" w:cstheme="majorBidi"/>
          <w:sz w:val="24"/>
          <w:szCs w:val="24"/>
          <w:lang w:bidi="ar-AE"/>
        </w:rPr>
        <w:t xml:space="preserve">oğludur. Nesebi, </w:t>
      </w:r>
      <w:r w:rsidRPr="00E21DF0">
        <w:rPr>
          <w:rFonts w:asciiTheme="majorBidi" w:hAnsiTheme="majorBidi" w:cstheme="majorBidi"/>
          <w:sz w:val="24"/>
          <w:szCs w:val="24"/>
          <w:lang w:bidi="ar-AE"/>
        </w:rPr>
        <w:t>Kârûn</w:t>
      </w:r>
      <w:r w:rsidR="007F604E" w:rsidRPr="00E21DF0">
        <w:rPr>
          <w:rFonts w:asciiTheme="majorBidi" w:hAnsiTheme="majorBidi" w:cstheme="majorBidi"/>
          <w:sz w:val="24"/>
          <w:szCs w:val="24"/>
          <w:lang w:bidi="ar-AE"/>
        </w:rPr>
        <w:t xml:space="preserve"> b. Yesher b. Kâhes b. Lâvi b. Yakub’dur. Hz. Mûsâ’nın nesebi ise Mûsâ b.</w:t>
      </w:r>
      <w:r w:rsidR="00542CD1" w:rsidRPr="00E21DF0">
        <w:rPr>
          <w:rFonts w:asciiTheme="majorBidi" w:hAnsiTheme="majorBidi" w:cstheme="majorBidi"/>
          <w:sz w:val="24"/>
          <w:szCs w:val="24"/>
          <w:lang w:bidi="ar-AE"/>
        </w:rPr>
        <w:t xml:space="preserve"> </w:t>
      </w:r>
      <w:r w:rsidR="007F604E" w:rsidRPr="00E21DF0">
        <w:rPr>
          <w:rFonts w:asciiTheme="majorBidi" w:hAnsiTheme="majorBidi" w:cstheme="majorBidi"/>
          <w:sz w:val="24"/>
          <w:szCs w:val="24"/>
          <w:lang w:bidi="ar-AE"/>
        </w:rPr>
        <w:t xml:space="preserve">İmran b. </w:t>
      </w:r>
      <w:r w:rsidR="007F604E" w:rsidRPr="00E21DF0">
        <w:rPr>
          <w:rFonts w:asciiTheme="majorBidi" w:hAnsiTheme="majorBidi" w:cstheme="majorBidi"/>
          <w:sz w:val="24"/>
          <w:szCs w:val="24"/>
          <w:lang w:bidi="ar-AE"/>
        </w:rPr>
        <w:lastRenderedPageBreak/>
        <w:t>Kâhes’tir.</w:t>
      </w:r>
      <w:r w:rsidR="007F604E" w:rsidRPr="00E21DF0">
        <w:rPr>
          <w:rStyle w:val="DipnotBavurusu"/>
          <w:rFonts w:asciiTheme="majorBidi" w:hAnsiTheme="majorBidi" w:cstheme="majorBidi"/>
          <w:sz w:val="24"/>
          <w:szCs w:val="24"/>
          <w:lang w:bidi="ar-AE"/>
        </w:rPr>
        <w:footnoteReference w:id="385"/>
      </w:r>
      <w:r w:rsidR="007F604E"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Kârûn</w:t>
      </w:r>
      <w:r w:rsidR="007F604E" w:rsidRPr="00E21DF0">
        <w:rPr>
          <w:rFonts w:asciiTheme="majorBidi" w:hAnsiTheme="majorBidi" w:cstheme="majorBidi"/>
          <w:sz w:val="24"/>
          <w:szCs w:val="24"/>
          <w:lang w:bidi="ar-AE"/>
        </w:rPr>
        <w:t>’un, Hz. Mûsâ’nın amcası,</w:t>
      </w:r>
      <w:r w:rsidR="007F604E" w:rsidRPr="00E21DF0">
        <w:rPr>
          <w:rStyle w:val="DipnotBavurusu"/>
          <w:rFonts w:asciiTheme="majorBidi" w:hAnsiTheme="majorBidi" w:cstheme="majorBidi"/>
          <w:sz w:val="24"/>
          <w:szCs w:val="24"/>
          <w:lang w:bidi="ar-AE"/>
        </w:rPr>
        <w:footnoteReference w:id="386"/>
      </w:r>
      <w:r w:rsidR="007F604E" w:rsidRPr="00E21DF0">
        <w:rPr>
          <w:rFonts w:asciiTheme="majorBidi" w:hAnsiTheme="majorBidi" w:cstheme="majorBidi"/>
          <w:sz w:val="24"/>
          <w:szCs w:val="24"/>
          <w:lang w:bidi="ar-AE"/>
        </w:rPr>
        <w:t xml:space="preserve"> teyzesinin oğlu,</w:t>
      </w:r>
      <w:r w:rsidR="007F604E" w:rsidRPr="00E21DF0">
        <w:rPr>
          <w:rStyle w:val="DipnotBavurusu"/>
          <w:rFonts w:asciiTheme="majorBidi" w:hAnsiTheme="majorBidi" w:cstheme="majorBidi"/>
          <w:sz w:val="24"/>
          <w:szCs w:val="24"/>
          <w:lang w:bidi="ar-AE"/>
        </w:rPr>
        <w:footnoteReference w:id="387"/>
      </w:r>
      <w:r w:rsidR="007F604E" w:rsidRPr="00E21DF0">
        <w:rPr>
          <w:rFonts w:asciiTheme="majorBidi" w:hAnsiTheme="majorBidi" w:cstheme="majorBidi"/>
          <w:sz w:val="24"/>
          <w:szCs w:val="24"/>
          <w:lang w:bidi="ar-AE"/>
        </w:rPr>
        <w:t xml:space="preserve"> halasının oğlu</w:t>
      </w:r>
      <w:r w:rsidR="007F604E" w:rsidRPr="00E21DF0">
        <w:rPr>
          <w:rStyle w:val="DipnotBavurusu"/>
          <w:rFonts w:asciiTheme="majorBidi" w:hAnsiTheme="majorBidi" w:cstheme="majorBidi"/>
          <w:sz w:val="24"/>
          <w:szCs w:val="24"/>
          <w:lang w:bidi="ar-AE"/>
        </w:rPr>
        <w:footnoteReference w:id="388"/>
      </w:r>
      <w:r w:rsidR="007F604E" w:rsidRPr="00E21DF0">
        <w:rPr>
          <w:rFonts w:asciiTheme="majorBidi" w:hAnsiTheme="majorBidi" w:cstheme="majorBidi"/>
          <w:sz w:val="24"/>
          <w:szCs w:val="24"/>
          <w:lang w:bidi="ar-AE"/>
        </w:rPr>
        <w:t xml:space="preserve"> olduğu yönünde riv</w:t>
      </w:r>
      <w:r w:rsidR="000D7709" w:rsidRPr="00E21DF0">
        <w:rPr>
          <w:rFonts w:asciiTheme="majorBidi" w:hAnsiTheme="majorBidi" w:cstheme="majorBidi"/>
          <w:sz w:val="24"/>
          <w:szCs w:val="24"/>
          <w:lang w:bidi="ar-AE"/>
        </w:rPr>
        <w:t>âyet</w:t>
      </w:r>
      <w:r w:rsidR="007F604E" w:rsidRPr="00E21DF0">
        <w:rPr>
          <w:rFonts w:asciiTheme="majorBidi" w:hAnsiTheme="majorBidi" w:cstheme="majorBidi"/>
          <w:sz w:val="24"/>
          <w:szCs w:val="24"/>
          <w:lang w:bidi="ar-AE"/>
        </w:rPr>
        <w:t xml:space="preserve">ler bulunmakta ise de ilim ehlinin çoğunluğuna göre </w:t>
      </w:r>
      <w:r w:rsidRPr="00E21DF0">
        <w:rPr>
          <w:rFonts w:asciiTheme="majorBidi" w:hAnsiTheme="majorBidi" w:cstheme="majorBidi"/>
          <w:sz w:val="24"/>
          <w:szCs w:val="24"/>
          <w:lang w:bidi="ar-AE"/>
        </w:rPr>
        <w:t>Kârûn</w:t>
      </w:r>
      <w:r w:rsidR="007F604E" w:rsidRPr="00E21DF0">
        <w:rPr>
          <w:rFonts w:asciiTheme="majorBidi" w:hAnsiTheme="majorBidi" w:cstheme="majorBidi"/>
          <w:sz w:val="24"/>
          <w:szCs w:val="24"/>
          <w:lang w:bidi="ar-AE"/>
        </w:rPr>
        <w:t xml:space="preserve"> Hz. Mûsâ’nın amcasının oğludur.</w:t>
      </w:r>
    </w:p>
    <w:p w14:paraId="52F70FDC" w14:textId="42BB4DFD" w:rsidR="007936EE" w:rsidRPr="00E21DF0" w:rsidRDefault="00B10D0A"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lang w:bidi="ar-AE"/>
        </w:rPr>
        <w:t>Kârûn</w:t>
      </w:r>
      <w:r w:rsidR="006175BE" w:rsidRPr="00E21DF0">
        <w:rPr>
          <w:rFonts w:asciiTheme="majorBidi" w:hAnsiTheme="majorBidi" w:cstheme="majorBidi"/>
          <w:sz w:val="24"/>
          <w:szCs w:val="24"/>
          <w:lang w:bidi="ar-AE"/>
        </w:rPr>
        <w:t xml:space="preserve"> H</w:t>
      </w:r>
      <w:r w:rsidR="00DE1589" w:rsidRPr="00E21DF0">
        <w:rPr>
          <w:rFonts w:asciiTheme="majorBidi" w:hAnsiTheme="majorBidi" w:cstheme="majorBidi"/>
          <w:sz w:val="24"/>
          <w:szCs w:val="24"/>
          <w:lang w:bidi="ar-AE"/>
        </w:rPr>
        <w:t>z. Mûsâ’nın kavminden olup ona inananlardandır.</w:t>
      </w:r>
      <w:r w:rsidR="00DE1589" w:rsidRPr="00E21DF0">
        <w:rPr>
          <w:rStyle w:val="DipnotBavurusu"/>
          <w:rFonts w:asciiTheme="majorBidi" w:hAnsiTheme="majorBidi" w:cstheme="majorBidi"/>
          <w:sz w:val="24"/>
          <w:szCs w:val="24"/>
          <w:lang w:bidi="ar-AE"/>
        </w:rPr>
        <w:footnoteReference w:id="389"/>
      </w:r>
      <w:r w:rsidR="00DE1589" w:rsidRPr="00E21DF0">
        <w:rPr>
          <w:rFonts w:asciiTheme="majorBidi" w:hAnsiTheme="majorBidi" w:cstheme="majorBidi"/>
          <w:sz w:val="24"/>
          <w:szCs w:val="24"/>
          <w:lang w:bidi="ar-AE"/>
        </w:rPr>
        <w:t xml:space="preserve"> Özellikle “…onlara karşı azdı” anlatımı kavminden olmanın soyca olduğu ölçüde inanç bakımından da bir bağ olduğunu göstermektedir.</w:t>
      </w:r>
      <w:r w:rsidR="00DE1589" w:rsidRPr="00E21DF0">
        <w:rPr>
          <w:rStyle w:val="DipnotBavurusu"/>
          <w:rFonts w:asciiTheme="majorBidi" w:hAnsiTheme="majorBidi" w:cstheme="majorBidi"/>
          <w:sz w:val="24"/>
          <w:szCs w:val="24"/>
          <w:lang w:bidi="ar-AE"/>
        </w:rPr>
        <w:footnoteReference w:id="390"/>
      </w:r>
      <w:r w:rsidR="00DE1589"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Kârûn</w:t>
      </w:r>
      <w:r w:rsidR="00DE1589" w:rsidRPr="00E21DF0">
        <w:rPr>
          <w:rFonts w:asciiTheme="majorBidi" w:hAnsiTheme="majorBidi" w:cstheme="majorBidi"/>
          <w:sz w:val="24"/>
          <w:szCs w:val="24"/>
          <w:lang w:bidi="ar-AE"/>
        </w:rPr>
        <w:t>, İsr</w:t>
      </w:r>
      <w:r w:rsidR="00542CD1" w:rsidRPr="00E21DF0">
        <w:rPr>
          <w:rFonts w:asciiTheme="majorBidi" w:hAnsiTheme="majorBidi" w:cstheme="majorBidi"/>
          <w:sz w:val="24"/>
          <w:szCs w:val="24"/>
          <w:lang w:bidi="ar-AE"/>
        </w:rPr>
        <w:t>â</w:t>
      </w:r>
      <w:r w:rsidR="00DE1589" w:rsidRPr="00E21DF0">
        <w:rPr>
          <w:rFonts w:asciiTheme="majorBidi" w:hAnsiTheme="majorBidi" w:cstheme="majorBidi"/>
          <w:sz w:val="24"/>
          <w:szCs w:val="24"/>
          <w:lang w:bidi="ar-AE"/>
        </w:rPr>
        <w:t>iloğulları içinde Tevrat’ı en çok ve en iyi okuyanlardandır.</w:t>
      </w:r>
      <w:r w:rsidR="00DE1589" w:rsidRPr="00E21DF0">
        <w:rPr>
          <w:rStyle w:val="DipnotBavurusu"/>
          <w:rFonts w:asciiTheme="majorBidi" w:hAnsiTheme="majorBidi" w:cstheme="majorBidi"/>
          <w:sz w:val="24"/>
          <w:szCs w:val="24"/>
          <w:lang w:bidi="ar-AE"/>
        </w:rPr>
        <w:footnoteReference w:id="391"/>
      </w:r>
      <w:r w:rsidR="00DE1589" w:rsidRPr="00E21DF0">
        <w:rPr>
          <w:rFonts w:asciiTheme="majorBidi" w:hAnsiTheme="majorBidi" w:cstheme="majorBidi"/>
          <w:sz w:val="24"/>
          <w:szCs w:val="24"/>
          <w:lang w:bidi="ar-AE"/>
        </w:rPr>
        <w:t xml:space="preserve"> Yüzünün güzel olmasından dolayı kendisine “münevver”</w:t>
      </w:r>
      <w:r w:rsidR="00AE0EC5" w:rsidRPr="00E21DF0">
        <w:rPr>
          <w:rFonts w:asciiTheme="majorBidi" w:hAnsiTheme="majorBidi" w:cstheme="majorBidi"/>
          <w:sz w:val="24"/>
          <w:szCs w:val="24"/>
          <w:lang w:bidi="ar-AE"/>
        </w:rPr>
        <w:t xml:space="preserve"> de </w:t>
      </w:r>
      <w:r w:rsidR="00DE1589" w:rsidRPr="00E21DF0">
        <w:rPr>
          <w:rFonts w:asciiTheme="majorBidi" w:hAnsiTheme="majorBidi" w:cstheme="majorBidi"/>
          <w:sz w:val="24"/>
          <w:szCs w:val="24"/>
          <w:lang w:bidi="ar-AE"/>
        </w:rPr>
        <w:t xml:space="preserve">denilmiştir. </w:t>
      </w:r>
      <w:r w:rsidRPr="00E21DF0">
        <w:rPr>
          <w:rFonts w:asciiTheme="majorBidi" w:hAnsiTheme="majorBidi" w:cstheme="majorBidi"/>
          <w:sz w:val="24"/>
          <w:szCs w:val="24"/>
          <w:lang w:bidi="ar-AE"/>
        </w:rPr>
        <w:t>Kârûn</w:t>
      </w:r>
      <w:r w:rsidR="00DE1589" w:rsidRPr="00E21DF0">
        <w:rPr>
          <w:rFonts w:asciiTheme="majorBidi" w:hAnsiTheme="majorBidi" w:cstheme="majorBidi"/>
          <w:sz w:val="24"/>
          <w:szCs w:val="24"/>
          <w:lang w:bidi="ar-AE"/>
        </w:rPr>
        <w:t>, Hz. Mûsâ ve kardeşi Hârûn</w:t>
      </w:r>
      <w:r w:rsidR="006175BE" w:rsidRPr="00E21DF0">
        <w:rPr>
          <w:rFonts w:asciiTheme="majorBidi" w:hAnsiTheme="majorBidi" w:cstheme="majorBidi"/>
          <w:sz w:val="24"/>
          <w:szCs w:val="24"/>
          <w:lang w:bidi="ar-AE"/>
        </w:rPr>
        <w:t>’</w:t>
      </w:r>
      <w:r w:rsidR="00DE1589" w:rsidRPr="00E21DF0">
        <w:rPr>
          <w:rFonts w:asciiTheme="majorBidi" w:hAnsiTheme="majorBidi" w:cstheme="majorBidi"/>
          <w:sz w:val="24"/>
          <w:szCs w:val="24"/>
          <w:lang w:bidi="ar-AE"/>
        </w:rPr>
        <w:t>dan sonra kavmi içinde en faziletli kişidir.</w:t>
      </w:r>
      <w:r w:rsidR="00DE1589" w:rsidRPr="00E21DF0">
        <w:rPr>
          <w:rStyle w:val="DipnotBavurusu"/>
          <w:rFonts w:asciiTheme="majorBidi" w:hAnsiTheme="majorBidi" w:cstheme="majorBidi"/>
          <w:sz w:val="24"/>
          <w:szCs w:val="24"/>
          <w:lang w:bidi="ar-AE"/>
        </w:rPr>
        <w:footnoteReference w:id="392"/>
      </w:r>
      <w:r w:rsidR="00DE1589" w:rsidRPr="00E21DF0">
        <w:rPr>
          <w:rFonts w:asciiTheme="majorBidi" w:hAnsiTheme="majorBidi" w:cstheme="majorBidi"/>
          <w:sz w:val="24"/>
          <w:szCs w:val="24"/>
          <w:lang w:bidi="ar-AE"/>
        </w:rPr>
        <w:t xml:space="preserve"> Fakat o, </w:t>
      </w:r>
      <w:r w:rsidRPr="00E21DF0">
        <w:rPr>
          <w:rFonts w:asciiTheme="majorBidi" w:hAnsiTheme="majorBidi" w:cstheme="majorBidi"/>
          <w:sz w:val="24"/>
          <w:szCs w:val="24"/>
          <w:lang w:bidi="ar-AE"/>
        </w:rPr>
        <w:t>Allah</w:t>
      </w:r>
      <w:r w:rsidR="00542CD1" w:rsidRPr="00E21DF0">
        <w:rPr>
          <w:rFonts w:asciiTheme="majorBidi" w:hAnsiTheme="majorBidi" w:cstheme="majorBidi"/>
          <w:sz w:val="24"/>
          <w:szCs w:val="24"/>
          <w:lang w:bidi="ar-AE"/>
        </w:rPr>
        <w:t xml:space="preserve"> </w:t>
      </w:r>
      <w:r w:rsidR="00DE1589" w:rsidRPr="00E21DF0">
        <w:rPr>
          <w:rFonts w:asciiTheme="majorBidi" w:hAnsiTheme="majorBidi" w:cstheme="majorBidi"/>
          <w:sz w:val="24"/>
          <w:szCs w:val="24"/>
          <w:lang w:bidi="ar-AE"/>
        </w:rPr>
        <w:t>düşmanı Sâmirî gibi münafık olmuştur.</w:t>
      </w:r>
      <w:r w:rsidR="00DE1589" w:rsidRPr="00E21DF0">
        <w:rPr>
          <w:rStyle w:val="DipnotBavurusu"/>
          <w:rFonts w:asciiTheme="majorBidi" w:hAnsiTheme="majorBidi" w:cstheme="majorBidi"/>
          <w:sz w:val="24"/>
          <w:szCs w:val="24"/>
          <w:lang w:bidi="ar-AE"/>
        </w:rPr>
        <w:footnoteReference w:id="393"/>
      </w:r>
      <w:r w:rsidR="00930DBC" w:rsidRPr="00E21DF0">
        <w:rPr>
          <w:rFonts w:asciiTheme="majorBidi" w:hAnsiTheme="majorBidi" w:cstheme="majorBidi"/>
          <w:sz w:val="24"/>
          <w:szCs w:val="24"/>
          <w:lang w:bidi="ar-AE"/>
        </w:rPr>
        <w:t xml:space="preserve"> Malı </w:t>
      </w:r>
      <w:r w:rsidR="00DE1589" w:rsidRPr="00E21DF0">
        <w:rPr>
          <w:rFonts w:asciiTheme="majorBidi" w:hAnsiTheme="majorBidi" w:cstheme="majorBidi"/>
          <w:sz w:val="24"/>
          <w:szCs w:val="24"/>
          <w:lang w:bidi="ar-AE"/>
        </w:rPr>
        <w:t xml:space="preserve">sebebiyle azgınlık etmiştir. </w:t>
      </w:r>
      <w:r w:rsidR="00522091" w:rsidRPr="00E21DF0">
        <w:rPr>
          <w:rFonts w:asciiTheme="majorBidi" w:hAnsiTheme="majorBidi" w:cstheme="majorBidi"/>
          <w:sz w:val="24"/>
          <w:szCs w:val="24"/>
          <w:lang w:bidi="ar-AE"/>
        </w:rPr>
        <w:t>Allah</w:t>
      </w:r>
      <w:r w:rsidR="00930DBC" w:rsidRPr="00E21DF0">
        <w:rPr>
          <w:rFonts w:asciiTheme="majorBidi" w:hAnsiTheme="majorBidi" w:cstheme="majorBidi"/>
          <w:sz w:val="24"/>
          <w:szCs w:val="24"/>
          <w:lang w:bidi="ar-AE"/>
        </w:rPr>
        <w:t xml:space="preserve"> </w:t>
      </w:r>
      <w:r w:rsidR="00DE1589" w:rsidRPr="00E21DF0">
        <w:rPr>
          <w:rFonts w:asciiTheme="majorBidi" w:hAnsiTheme="majorBidi" w:cstheme="majorBidi"/>
          <w:sz w:val="24"/>
          <w:szCs w:val="24"/>
          <w:lang w:bidi="ar-AE"/>
        </w:rPr>
        <w:t xml:space="preserve">da bu azgınlığından dolayı onu </w:t>
      </w:r>
      <w:r w:rsidR="00676912" w:rsidRPr="00E21DF0">
        <w:rPr>
          <w:rFonts w:asciiTheme="majorBidi" w:hAnsiTheme="majorBidi" w:cstheme="majorBidi"/>
          <w:sz w:val="24"/>
          <w:szCs w:val="24"/>
          <w:lang w:bidi="ar-AE"/>
        </w:rPr>
        <w:t>helâk</w:t>
      </w:r>
      <w:r w:rsidR="00DE1589" w:rsidRPr="00E21DF0">
        <w:rPr>
          <w:rFonts w:asciiTheme="majorBidi" w:hAnsiTheme="majorBidi" w:cstheme="majorBidi"/>
          <w:sz w:val="24"/>
          <w:szCs w:val="24"/>
          <w:lang w:bidi="ar-AE"/>
        </w:rPr>
        <w:t xml:space="preserve"> etmiştir. </w:t>
      </w:r>
    </w:p>
    <w:p w14:paraId="64FCA513" w14:textId="2289850C" w:rsidR="007936EE" w:rsidRPr="00E21DF0" w:rsidRDefault="00B10D0A"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lang w:bidi="ar-AE"/>
        </w:rPr>
        <w:t>Kârûn</w:t>
      </w:r>
      <w:r w:rsidR="004B5C81" w:rsidRPr="00E21DF0">
        <w:rPr>
          <w:rFonts w:asciiTheme="majorBidi" w:hAnsiTheme="majorBidi" w:cstheme="majorBidi"/>
          <w:sz w:val="24"/>
          <w:szCs w:val="24"/>
          <w:lang w:bidi="ar-AE"/>
        </w:rPr>
        <w:t>’un Mısır’daki durumuna baktığımız zaman o, Firavun tarafından İsr</w:t>
      </w:r>
      <w:r w:rsidR="00930DBC" w:rsidRPr="00E21DF0">
        <w:rPr>
          <w:rFonts w:asciiTheme="majorBidi" w:hAnsiTheme="majorBidi" w:cstheme="majorBidi"/>
          <w:sz w:val="24"/>
          <w:szCs w:val="24"/>
          <w:lang w:bidi="ar-AE"/>
        </w:rPr>
        <w:t>â</w:t>
      </w:r>
      <w:r w:rsidR="004B5C81" w:rsidRPr="00E21DF0">
        <w:rPr>
          <w:rFonts w:asciiTheme="majorBidi" w:hAnsiTheme="majorBidi" w:cstheme="majorBidi"/>
          <w:sz w:val="24"/>
          <w:szCs w:val="24"/>
          <w:lang w:bidi="ar-AE"/>
        </w:rPr>
        <w:t>iloğullarına başkan tayin edilmiş ve onun hesabına çalışmıştır.</w:t>
      </w:r>
      <w:r w:rsidR="004B5C81" w:rsidRPr="00E21DF0">
        <w:rPr>
          <w:rStyle w:val="DipnotBavurusu"/>
          <w:rFonts w:asciiTheme="majorBidi" w:hAnsiTheme="majorBidi" w:cstheme="majorBidi"/>
          <w:sz w:val="24"/>
          <w:szCs w:val="24"/>
          <w:lang w:bidi="ar-AE"/>
        </w:rPr>
        <w:footnoteReference w:id="394"/>
      </w:r>
      <w:r w:rsidR="004B5C81"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Kârûn</w:t>
      </w:r>
      <w:r w:rsidR="004B5C81" w:rsidRPr="00E21DF0">
        <w:rPr>
          <w:rFonts w:asciiTheme="majorBidi" w:hAnsiTheme="majorBidi" w:cstheme="majorBidi"/>
          <w:sz w:val="24"/>
          <w:szCs w:val="24"/>
          <w:lang w:bidi="ar-AE"/>
        </w:rPr>
        <w:t xml:space="preserve">, Firavun ve Hâmânla olabilecek her düzey ve düzlemde kavmine karşı iş birliği içinde olmuştur. Bir işbirlikçi olarak </w:t>
      </w:r>
      <w:r w:rsidRPr="00E21DF0">
        <w:rPr>
          <w:rFonts w:asciiTheme="majorBidi" w:hAnsiTheme="majorBidi" w:cstheme="majorBidi"/>
          <w:sz w:val="24"/>
          <w:szCs w:val="24"/>
          <w:lang w:bidi="ar-AE"/>
        </w:rPr>
        <w:t>Kârûn</w:t>
      </w:r>
      <w:r w:rsidR="004B5C81" w:rsidRPr="00E21DF0">
        <w:rPr>
          <w:rFonts w:asciiTheme="majorBidi" w:hAnsiTheme="majorBidi" w:cstheme="majorBidi"/>
          <w:sz w:val="24"/>
          <w:szCs w:val="24"/>
          <w:lang w:bidi="ar-AE"/>
        </w:rPr>
        <w:t xml:space="preserve">, Hz. Mûsâ ve kavmine karşı büyüklenmiş ve azmıştır. Firavun ve Hâmân gibi </w:t>
      </w:r>
      <w:r w:rsidRPr="00E21DF0">
        <w:rPr>
          <w:rFonts w:asciiTheme="majorBidi" w:hAnsiTheme="majorBidi" w:cstheme="majorBidi"/>
          <w:sz w:val="24"/>
          <w:szCs w:val="24"/>
          <w:lang w:bidi="ar-AE"/>
        </w:rPr>
        <w:t>Kârûn</w:t>
      </w:r>
      <w:r w:rsidR="004B5C81" w:rsidRPr="00E21DF0">
        <w:rPr>
          <w:rFonts w:asciiTheme="majorBidi" w:hAnsiTheme="majorBidi" w:cstheme="majorBidi"/>
          <w:sz w:val="24"/>
          <w:szCs w:val="24"/>
          <w:lang w:bidi="ar-AE"/>
        </w:rPr>
        <w:t>’da “Bu yalancı büyücünün biridir”</w:t>
      </w:r>
      <w:r w:rsidR="004B5C81" w:rsidRPr="00E21DF0">
        <w:rPr>
          <w:rStyle w:val="DipnotBavurusu"/>
          <w:rFonts w:asciiTheme="majorBidi" w:hAnsiTheme="majorBidi" w:cstheme="majorBidi"/>
          <w:sz w:val="24"/>
          <w:szCs w:val="24"/>
          <w:lang w:bidi="ar-AE"/>
        </w:rPr>
        <w:footnoteReference w:id="395"/>
      </w:r>
      <w:r w:rsidR="004B5C81" w:rsidRPr="00E21DF0">
        <w:rPr>
          <w:rFonts w:asciiTheme="majorBidi" w:hAnsiTheme="majorBidi" w:cstheme="majorBidi"/>
          <w:sz w:val="24"/>
          <w:szCs w:val="24"/>
          <w:lang w:bidi="ar-AE"/>
        </w:rPr>
        <w:t xml:space="preserve"> diyerek o güne dek içinde sakladığı nifakı açığa vurmuştur. Hz. Mûsâ apaçık delilleri getirdiğinde “Onunla beraber</w:t>
      </w:r>
      <w:r w:rsidR="004B5C81" w:rsidRPr="00E21DF0">
        <w:rPr>
          <w:rFonts w:asciiTheme="majorBidi" w:hAnsiTheme="majorBidi" w:cstheme="majorBidi"/>
          <w:i/>
          <w:iCs/>
          <w:sz w:val="24"/>
          <w:szCs w:val="24"/>
          <w:lang w:bidi="ar-AE"/>
        </w:rPr>
        <w:t xml:space="preserve"> </w:t>
      </w:r>
      <w:r w:rsidR="004B5C81" w:rsidRPr="00E21DF0">
        <w:rPr>
          <w:rFonts w:asciiTheme="majorBidi" w:hAnsiTheme="majorBidi" w:cstheme="majorBidi"/>
          <w:sz w:val="24"/>
          <w:szCs w:val="24"/>
          <w:lang w:bidi="ar-AE"/>
        </w:rPr>
        <w:t>iman etmiş olan kimselerin oğullarını katledin, kadınları sağ bırakın”</w:t>
      </w:r>
      <w:r w:rsidR="00686EDD" w:rsidRPr="00E21DF0">
        <w:rPr>
          <w:rStyle w:val="DipnotBavurusu"/>
          <w:rFonts w:asciiTheme="majorBidi" w:hAnsiTheme="majorBidi" w:cstheme="majorBidi"/>
          <w:sz w:val="24"/>
          <w:szCs w:val="24"/>
          <w:lang w:bidi="ar-AE"/>
        </w:rPr>
        <w:footnoteReference w:id="396"/>
      </w:r>
      <w:r w:rsidR="004B5C81" w:rsidRPr="00E21DF0">
        <w:rPr>
          <w:rFonts w:asciiTheme="majorBidi" w:hAnsiTheme="majorBidi" w:cstheme="majorBidi"/>
          <w:sz w:val="24"/>
          <w:szCs w:val="24"/>
          <w:lang w:bidi="ar-AE"/>
        </w:rPr>
        <w:t xml:space="preserve"> diyenlerden biridir </w:t>
      </w:r>
      <w:r w:rsidRPr="00E21DF0">
        <w:rPr>
          <w:rFonts w:asciiTheme="majorBidi" w:hAnsiTheme="majorBidi" w:cstheme="majorBidi"/>
          <w:sz w:val="24"/>
          <w:szCs w:val="24"/>
          <w:lang w:bidi="ar-AE"/>
        </w:rPr>
        <w:t>Kârûn</w:t>
      </w:r>
      <w:r w:rsidR="004B5C81" w:rsidRPr="00E21DF0">
        <w:rPr>
          <w:rFonts w:asciiTheme="majorBidi" w:hAnsiTheme="majorBidi" w:cstheme="majorBidi"/>
          <w:sz w:val="24"/>
          <w:szCs w:val="24"/>
          <w:lang w:bidi="ar-AE"/>
        </w:rPr>
        <w:t>…</w:t>
      </w:r>
      <w:r w:rsidR="004B5C81" w:rsidRPr="00E21DF0">
        <w:rPr>
          <w:rStyle w:val="DipnotBavurusu"/>
          <w:rFonts w:asciiTheme="majorBidi" w:hAnsiTheme="majorBidi" w:cstheme="majorBidi"/>
          <w:sz w:val="24"/>
          <w:szCs w:val="24"/>
          <w:lang w:bidi="ar-AE"/>
        </w:rPr>
        <w:footnoteReference w:id="397"/>
      </w:r>
    </w:p>
    <w:p w14:paraId="062CC575" w14:textId="77777777" w:rsidR="00983C99" w:rsidRDefault="004B5C81"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Kısacası </w:t>
      </w:r>
      <w:r w:rsidR="00B10D0A" w:rsidRPr="00E21DF0">
        <w:rPr>
          <w:rFonts w:asciiTheme="majorBidi" w:hAnsiTheme="majorBidi" w:cstheme="majorBidi"/>
          <w:sz w:val="24"/>
          <w:szCs w:val="24"/>
          <w:lang w:bidi="ar-AE"/>
        </w:rPr>
        <w:t>Kârûn</w:t>
      </w:r>
      <w:r w:rsidRPr="00E21DF0">
        <w:rPr>
          <w:rFonts w:asciiTheme="majorBidi" w:hAnsiTheme="majorBidi" w:cstheme="majorBidi"/>
          <w:sz w:val="24"/>
          <w:szCs w:val="24"/>
          <w:lang w:bidi="ar-AE"/>
        </w:rPr>
        <w:t xml:space="preserve">’un, Firavun dönemindeki durumu böyledir. Bu bilgiler dışında onun Mısır’daki durumu hakkında etraflı bir </w:t>
      </w:r>
      <w:r w:rsidR="0055424A" w:rsidRPr="00E21DF0">
        <w:rPr>
          <w:rFonts w:asciiTheme="majorBidi" w:hAnsiTheme="majorBidi" w:cstheme="majorBidi"/>
          <w:sz w:val="24"/>
          <w:szCs w:val="24"/>
          <w:lang w:bidi="ar-AE"/>
        </w:rPr>
        <w:t>malûmâta sahip değiliz.</w:t>
      </w:r>
    </w:p>
    <w:p w14:paraId="0AC2285F" w14:textId="1C6913E4" w:rsidR="006E59D3" w:rsidRPr="00E21DF0" w:rsidRDefault="0055424A" w:rsidP="00571FF9">
      <w:pPr>
        <w:spacing w:after="0" w:line="360" w:lineRule="auto"/>
        <w:ind w:firstLine="709"/>
        <w:jc w:val="both"/>
        <w:rPr>
          <w:rFonts w:asciiTheme="majorBidi" w:hAnsiTheme="majorBidi" w:cstheme="majorBidi"/>
          <w:i/>
          <w:iCs/>
          <w:sz w:val="24"/>
          <w:szCs w:val="24"/>
        </w:rPr>
      </w:pPr>
      <w:r w:rsidRPr="00E21DF0">
        <w:rPr>
          <w:rFonts w:asciiTheme="majorBidi" w:hAnsiTheme="majorBidi" w:cstheme="majorBidi"/>
          <w:sz w:val="24"/>
          <w:szCs w:val="24"/>
          <w:lang w:bidi="ar-AE"/>
        </w:rPr>
        <w:t xml:space="preserve"> </w:t>
      </w:r>
    </w:p>
    <w:p w14:paraId="5F537602" w14:textId="23AB6101" w:rsidR="00DB7DD1" w:rsidRPr="00E21DF0" w:rsidRDefault="00676E0E" w:rsidP="00571FF9">
      <w:pPr>
        <w:pStyle w:val="Balk2"/>
        <w:numPr>
          <w:ilvl w:val="1"/>
          <w:numId w:val="3"/>
        </w:numPr>
        <w:spacing w:before="0" w:line="360" w:lineRule="auto"/>
        <w:jc w:val="both"/>
        <w:rPr>
          <w:rFonts w:asciiTheme="majorBidi" w:hAnsiTheme="majorBidi"/>
          <w:b/>
          <w:bCs/>
          <w:color w:val="auto"/>
          <w:sz w:val="24"/>
          <w:szCs w:val="24"/>
        </w:rPr>
      </w:pPr>
      <w:r w:rsidRPr="00E21DF0">
        <w:rPr>
          <w:rFonts w:asciiTheme="majorBidi" w:hAnsiTheme="majorBidi"/>
          <w:b/>
          <w:bCs/>
          <w:color w:val="auto"/>
          <w:sz w:val="24"/>
          <w:szCs w:val="24"/>
        </w:rPr>
        <w:t xml:space="preserve"> </w:t>
      </w:r>
      <w:bookmarkStart w:id="333" w:name="_Toc59565394"/>
      <w:bookmarkStart w:id="334" w:name="_Toc72979134"/>
      <w:r w:rsidR="00B10D0A" w:rsidRPr="00E21DF0">
        <w:rPr>
          <w:rFonts w:asciiTheme="majorBidi" w:hAnsiTheme="majorBidi"/>
          <w:b/>
          <w:bCs/>
          <w:color w:val="auto"/>
          <w:sz w:val="24"/>
          <w:szCs w:val="24"/>
        </w:rPr>
        <w:t>Kârûn</w:t>
      </w:r>
      <w:r w:rsidR="007A5344" w:rsidRPr="00E21DF0">
        <w:rPr>
          <w:rFonts w:asciiTheme="majorBidi" w:hAnsiTheme="majorBidi"/>
          <w:b/>
          <w:bCs/>
          <w:color w:val="auto"/>
          <w:sz w:val="24"/>
          <w:szCs w:val="24"/>
        </w:rPr>
        <w:t>’un Hazineleri</w:t>
      </w:r>
      <w:bookmarkEnd w:id="333"/>
      <w:bookmarkEnd w:id="334"/>
    </w:p>
    <w:p w14:paraId="6179785E" w14:textId="2556FE23" w:rsidR="009E45D5"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w:t>
      </w:r>
      <w:r w:rsidR="000502E8" w:rsidRPr="00E21DF0">
        <w:rPr>
          <w:rFonts w:asciiTheme="majorBidi" w:hAnsiTheme="majorBidi" w:cstheme="majorBidi"/>
          <w:sz w:val="24"/>
          <w:szCs w:val="24"/>
        </w:rPr>
        <w:t xml:space="preserve"> öyle </w:t>
      </w:r>
      <w:r w:rsidR="004C76D0" w:rsidRPr="00E21DF0">
        <w:rPr>
          <w:rFonts w:asciiTheme="majorBidi" w:hAnsiTheme="majorBidi" w:cstheme="majorBidi"/>
          <w:sz w:val="24"/>
          <w:szCs w:val="24"/>
        </w:rPr>
        <w:t>bi</w:t>
      </w:r>
      <w:r w:rsidR="009E45D5" w:rsidRPr="00E21DF0">
        <w:rPr>
          <w:rFonts w:asciiTheme="majorBidi" w:hAnsiTheme="majorBidi" w:cstheme="majorBidi"/>
          <w:sz w:val="24"/>
          <w:szCs w:val="24"/>
        </w:rPr>
        <w:t xml:space="preserve">r </w:t>
      </w:r>
      <w:r w:rsidR="004C76D0" w:rsidRPr="00E21DF0">
        <w:rPr>
          <w:rFonts w:asciiTheme="majorBidi" w:hAnsiTheme="majorBidi" w:cstheme="majorBidi"/>
          <w:sz w:val="24"/>
          <w:szCs w:val="24"/>
        </w:rPr>
        <w:t>servet sahibidir ki onun hazinelerinin anahtarlarını güçlü bir topluluk ancak taşıyabilmektedir.</w:t>
      </w:r>
      <w:r w:rsidR="009E45D5" w:rsidRPr="00E21DF0">
        <w:rPr>
          <w:rFonts w:asciiTheme="majorBidi" w:hAnsiTheme="majorBidi" w:cstheme="majorBidi"/>
          <w:sz w:val="24"/>
          <w:szCs w:val="24"/>
        </w:rPr>
        <w:t xml:space="preserve"> “Biz ona</w:t>
      </w:r>
      <w:r w:rsidR="004642D3" w:rsidRPr="00E21DF0">
        <w:rPr>
          <w:rFonts w:asciiTheme="majorBidi" w:hAnsiTheme="majorBidi" w:cstheme="majorBidi"/>
          <w:sz w:val="24"/>
          <w:szCs w:val="24"/>
        </w:rPr>
        <w:t xml:space="preserve"> öyle hazineler vermiştik ki anahtarlarını güçlü, kuvvetli bir grup bile zor taşırdı</w:t>
      </w:r>
      <w:r w:rsidR="009E45D5" w:rsidRPr="00E21DF0">
        <w:rPr>
          <w:rFonts w:asciiTheme="majorBidi" w:hAnsiTheme="majorBidi" w:cstheme="majorBidi"/>
          <w:sz w:val="24"/>
          <w:szCs w:val="24"/>
        </w:rPr>
        <w:t>”</w:t>
      </w:r>
      <w:r w:rsidR="009E45D5" w:rsidRPr="00E21DF0">
        <w:rPr>
          <w:rFonts w:asciiTheme="majorBidi" w:hAnsiTheme="majorBidi" w:cstheme="majorBidi"/>
          <w:sz w:val="24"/>
          <w:szCs w:val="24"/>
          <w:vertAlign w:val="superscript"/>
        </w:rPr>
        <w:footnoteReference w:id="398"/>
      </w:r>
      <w:r w:rsidR="009E45D5" w:rsidRPr="00E21DF0">
        <w:rPr>
          <w:rFonts w:asciiTheme="majorBidi" w:hAnsiTheme="majorBidi" w:cstheme="majorBidi"/>
          <w:sz w:val="24"/>
          <w:szCs w:val="24"/>
        </w:rPr>
        <w:t xml:space="preserve"> ifadesi ile Kârûn’un hazineleri sarâhaten bildirilmektedir.</w:t>
      </w:r>
    </w:p>
    <w:p w14:paraId="25DDA084" w14:textId="6DD2FB45" w:rsidR="00CE4B35" w:rsidRPr="00E21DF0" w:rsidRDefault="00CE4B35"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Riv</w:t>
      </w:r>
      <w:r w:rsidR="000D7709" w:rsidRPr="00E21DF0">
        <w:rPr>
          <w:rFonts w:asciiTheme="majorBidi" w:hAnsiTheme="majorBidi" w:cstheme="majorBidi"/>
          <w:sz w:val="24"/>
          <w:szCs w:val="24"/>
        </w:rPr>
        <w:t>âyet</w:t>
      </w:r>
      <w:r w:rsidRPr="00E21DF0">
        <w:rPr>
          <w:rFonts w:asciiTheme="majorBidi" w:hAnsiTheme="majorBidi" w:cstheme="majorBidi"/>
          <w:sz w:val="24"/>
          <w:szCs w:val="24"/>
        </w:rPr>
        <w:t xml:space="preserve">e göre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’un hazinelerinin anahtarları deridendi ve</w:t>
      </w:r>
      <w:r w:rsidR="00D73EBD" w:rsidRPr="00E21DF0">
        <w:rPr>
          <w:rFonts w:asciiTheme="majorBidi" w:hAnsiTheme="majorBidi" w:cstheme="majorBidi"/>
          <w:sz w:val="24"/>
          <w:szCs w:val="24"/>
        </w:rPr>
        <w:t xml:space="preserve"> anahtarlar </w:t>
      </w:r>
      <w:r w:rsidRPr="00E21DF0">
        <w:rPr>
          <w:rFonts w:asciiTheme="majorBidi" w:hAnsiTheme="majorBidi" w:cstheme="majorBidi"/>
          <w:sz w:val="24"/>
          <w:szCs w:val="24"/>
        </w:rPr>
        <w:t xml:space="preserve">bir parmak büyüklüğü kadardı. Her hazinenin de bir anahtarı vardı.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 bir yere gitmek üzere binitine bindiği zaman hazinelerinin anahtarlarını da altmış katıra yükler, beraberinde götürürdü.</w:t>
      </w:r>
      <w:r w:rsidRPr="00E21DF0">
        <w:rPr>
          <w:rStyle w:val="DipnotBavurusu"/>
          <w:rFonts w:asciiTheme="majorBidi" w:hAnsiTheme="majorBidi" w:cstheme="majorBidi"/>
          <w:sz w:val="24"/>
          <w:szCs w:val="24"/>
        </w:rPr>
        <w:footnoteReference w:id="399"/>
      </w:r>
      <w:r w:rsidRPr="00E21DF0">
        <w:rPr>
          <w:rFonts w:asciiTheme="majorBidi" w:hAnsiTheme="majorBidi" w:cstheme="majorBidi"/>
          <w:sz w:val="24"/>
          <w:szCs w:val="24"/>
        </w:rPr>
        <w:t xml:space="preserve"> Başka bir riv</w:t>
      </w:r>
      <w:r w:rsidR="000D7709" w:rsidRPr="00E21DF0">
        <w:rPr>
          <w:rFonts w:asciiTheme="majorBidi" w:hAnsiTheme="majorBidi" w:cstheme="majorBidi"/>
          <w:sz w:val="24"/>
          <w:szCs w:val="24"/>
        </w:rPr>
        <w:t>âyet</w:t>
      </w:r>
      <w:r w:rsidRPr="00E21DF0">
        <w:rPr>
          <w:rFonts w:asciiTheme="majorBidi" w:hAnsiTheme="majorBidi" w:cstheme="majorBidi"/>
          <w:sz w:val="24"/>
          <w:szCs w:val="24"/>
        </w:rPr>
        <w:t xml:space="preserve">e göre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’un hazineleri dört yüz bin</w:t>
      </w:r>
      <w:r w:rsidR="00561F76" w:rsidRPr="00E21DF0">
        <w:rPr>
          <w:rFonts w:asciiTheme="majorBidi" w:hAnsiTheme="majorBidi" w:cstheme="majorBidi"/>
          <w:sz w:val="24"/>
          <w:szCs w:val="24"/>
        </w:rPr>
        <w:t xml:space="preserve"> anahtardı</w:t>
      </w:r>
      <w:r w:rsidRPr="00E21DF0">
        <w:rPr>
          <w:rFonts w:asciiTheme="majorBidi" w:hAnsiTheme="majorBidi" w:cstheme="majorBidi"/>
          <w:sz w:val="24"/>
          <w:szCs w:val="24"/>
        </w:rPr>
        <w:t xml:space="preserve">. Her bir </w:t>
      </w:r>
      <w:r w:rsidR="00751F75" w:rsidRPr="00E21DF0">
        <w:rPr>
          <w:rFonts w:asciiTheme="majorBidi" w:hAnsiTheme="majorBidi" w:cstheme="majorBidi"/>
          <w:sz w:val="24"/>
          <w:szCs w:val="24"/>
        </w:rPr>
        <w:t>usbe (</w:t>
      </w:r>
      <w:r w:rsidRPr="00E21DF0">
        <w:rPr>
          <w:rFonts w:asciiTheme="majorBidi" w:hAnsiTheme="majorBidi" w:cstheme="majorBidi"/>
          <w:sz w:val="24"/>
          <w:szCs w:val="24"/>
        </w:rPr>
        <w:t>grup</w:t>
      </w:r>
      <w:r w:rsidR="00751F75"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400"/>
      </w:r>
      <w:r w:rsidR="001F581A" w:rsidRPr="00E21DF0">
        <w:rPr>
          <w:rFonts w:asciiTheme="majorBidi" w:hAnsiTheme="majorBidi" w:cstheme="majorBidi"/>
          <w:sz w:val="24"/>
          <w:szCs w:val="24"/>
        </w:rPr>
        <w:t xml:space="preserve"> on bin</w:t>
      </w:r>
      <w:r w:rsidR="00561F76" w:rsidRPr="00E21DF0">
        <w:rPr>
          <w:rFonts w:asciiTheme="majorBidi" w:hAnsiTheme="majorBidi" w:cstheme="majorBidi"/>
          <w:sz w:val="24"/>
          <w:szCs w:val="24"/>
        </w:rPr>
        <w:t xml:space="preserve"> anahtar </w:t>
      </w:r>
      <w:r w:rsidR="001F581A" w:rsidRPr="00E21DF0">
        <w:rPr>
          <w:rFonts w:asciiTheme="majorBidi" w:hAnsiTheme="majorBidi" w:cstheme="majorBidi"/>
          <w:sz w:val="24"/>
          <w:szCs w:val="24"/>
        </w:rPr>
        <w:t>taşırdı. Onlar</w:t>
      </w:r>
      <w:r w:rsidR="00561F76" w:rsidRPr="00E21DF0">
        <w:rPr>
          <w:rFonts w:asciiTheme="majorBidi" w:hAnsiTheme="majorBidi" w:cstheme="majorBidi"/>
          <w:sz w:val="24"/>
          <w:szCs w:val="24"/>
        </w:rPr>
        <w:t xml:space="preserve"> anahtarları </w:t>
      </w:r>
      <w:r w:rsidR="001F581A" w:rsidRPr="00E21DF0">
        <w:rPr>
          <w:rFonts w:asciiTheme="majorBidi" w:hAnsiTheme="majorBidi" w:cstheme="majorBidi"/>
          <w:sz w:val="24"/>
          <w:szCs w:val="24"/>
        </w:rPr>
        <w:t xml:space="preserve">yüklendikleri zaman onları zor taşır, ağırlığından dolayı </w:t>
      </w:r>
      <w:r w:rsidR="00561F76" w:rsidRPr="00E21DF0">
        <w:rPr>
          <w:rFonts w:asciiTheme="majorBidi" w:hAnsiTheme="majorBidi" w:cstheme="majorBidi"/>
          <w:sz w:val="24"/>
          <w:szCs w:val="24"/>
        </w:rPr>
        <w:t>anahtarları</w:t>
      </w:r>
      <w:r w:rsidR="00747B8B" w:rsidRPr="00E21DF0">
        <w:rPr>
          <w:rFonts w:asciiTheme="majorBidi" w:hAnsiTheme="majorBidi" w:cstheme="majorBidi"/>
          <w:sz w:val="24"/>
          <w:szCs w:val="24"/>
        </w:rPr>
        <w:t xml:space="preserve"> </w:t>
      </w:r>
      <w:r w:rsidR="001F581A" w:rsidRPr="00E21DF0">
        <w:rPr>
          <w:rFonts w:asciiTheme="majorBidi" w:hAnsiTheme="majorBidi" w:cstheme="majorBidi"/>
          <w:sz w:val="24"/>
          <w:szCs w:val="24"/>
        </w:rPr>
        <w:t xml:space="preserve">sağa sola meylederek ve zorlanarak götürürlerdi. </w:t>
      </w:r>
      <w:r w:rsidR="001F581A" w:rsidRPr="00E21DF0">
        <w:rPr>
          <w:rStyle w:val="DipnotBavurusu"/>
          <w:rFonts w:asciiTheme="majorBidi" w:hAnsiTheme="majorBidi" w:cstheme="majorBidi"/>
          <w:sz w:val="24"/>
          <w:szCs w:val="24"/>
        </w:rPr>
        <w:footnoteReference w:id="401"/>
      </w:r>
    </w:p>
    <w:p w14:paraId="416D6F6D" w14:textId="4CCFC2F5" w:rsidR="001F581A"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Allah</w:t>
      </w:r>
      <w:r w:rsidR="001F581A" w:rsidRPr="00E21DF0">
        <w:rPr>
          <w:rFonts w:asciiTheme="majorBidi" w:hAnsiTheme="majorBidi" w:cstheme="majorBidi"/>
          <w:sz w:val="24"/>
          <w:szCs w:val="24"/>
        </w:rPr>
        <w:t xml:space="preserve"> yalnızca “Biz ona</w:t>
      </w:r>
      <w:r w:rsidR="00561F76" w:rsidRPr="00E21DF0">
        <w:rPr>
          <w:rFonts w:asciiTheme="majorBidi" w:hAnsiTheme="majorBidi" w:cstheme="majorBidi"/>
          <w:sz w:val="24"/>
          <w:szCs w:val="24"/>
        </w:rPr>
        <w:t xml:space="preserve"> öyle hazineler vermiştik”</w:t>
      </w:r>
      <w:r w:rsidR="001F581A" w:rsidRPr="00E21DF0">
        <w:rPr>
          <w:rStyle w:val="DipnotBavurusu"/>
          <w:rFonts w:asciiTheme="majorBidi" w:hAnsiTheme="majorBidi" w:cstheme="majorBidi"/>
          <w:sz w:val="24"/>
          <w:szCs w:val="24"/>
        </w:rPr>
        <w:footnoteReference w:id="402"/>
      </w:r>
      <w:r w:rsidR="001F581A" w:rsidRPr="00E21DF0">
        <w:rPr>
          <w:rFonts w:asciiTheme="majorBidi" w:hAnsiTheme="majorBidi" w:cstheme="majorBidi"/>
          <w:sz w:val="24"/>
          <w:szCs w:val="24"/>
        </w:rPr>
        <w:t xml:space="preserve"> demekte, hazineyi vermesindeki sebebi ve gerekçeyi açıklamamaktadır. Ancak </w:t>
      </w:r>
      <w:r w:rsidRPr="00E21DF0">
        <w:rPr>
          <w:rFonts w:asciiTheme="majorBidi" w:hAnsiTheme="majorBidi" w:cstheme="majorBidi"/>
          <w:sz w:val="24"/>
          <w:szCs w:val="24"/>
        </w:rPr>
        <w:t>Kârûn</w:t>
      </w:r>
      <w:r w:rsidR="001F581A" w:rsidRPr="00E21DF0">
        <w:rPr>
          <w:rFonts w:asciiTheme="majorBidi" w:hAnsiTheme="majorBidi" w:cstheme="majorBidi"/>
          <w:sz w:val="24"/>
          <w:szCs w:val="24"/>
        </w:rPr>
        <w:t xml:space="preserve">, </w:t>
      </w:r>
      <w:r w:rsidR="004642D3" w:rsidRPr="00E21DF0">
        <w:rPr>
          <w:rFonts w:asciiTheme="majorBidi" w:hAnsiTheme="majorBidi" w:cstheme="majorBidi"/>
          <w:sz w:val="24"/>
          <w:szCs w:val="24"/>
        </w:rPr>
        <w:t xml:space="preserve">malını </w:t>
      </w:r>
      <w:r w:rsidR="001F581A" w:rsidRPr="00E21DF0">
        <w:rPr>
          <w:rFonts w:asciiTheme="majorBidi" w:hAnsiTheme="majorBidi" w:cstheme="majorBidi"/>
          <w:sz w:val="24"/>
          <w:szCs w:val="24"/>
        </w:rPr>
        <w:t xml:space="preserve">kendisinde bulunan bilgi sayesinde elde ettiğini öne sürmektedir. Bu da </w:t>
      </w:r>
      <w:r w:rsidRPr="00E21DF0">
        <w:rPr>
          <w:rFonts w:asciiTheme="majorBidi" w:hAnsiTheme="majorBidi" w:cstheme="majorBidi"/>
          <w:sz w:val="24"/>
          <w:szCs w:val="24"/>
        </w:rPr>
        <w:t>Kârûn</w:t>
      </w:r>
      <w:r w:rsidR="001F581A" w:rsidRPr="00E21DF0">
        <w:rPr>
          <w:rFonts w:asciiTheme="majorBidi" w:hAnsiTheme="majorBidi" w:cstheme="majorBidi"/>
          <w:sz w:val="24"/>
          <w:szCs w:val="24"/>
        </w:rPr>
        <w:t>’un bildiği bilgi hususunda farklı görüşleri ortaya çıkarmaktadır</w:t>
      </w:r>
      <w:r w:rsidR="00CC4A57" w:rsidRPr="00E21DF0">
        <w:rPr>
          <w:rFonts w:asciiTheme="majorBidi" w:hAnsiTheme="majorBidi" w:cstheme="majorBidi"/>
          <w:sz w:val="24"/>
          <w:szCs w:val="24"/>
        </w:rPr>
        <w:t>. Şimdi bu görüşleri zikredelim</w:t>
      </w:r>
      <w:r w:rsidR="004642D3" w:rsidRPr="00E21DF0">
        <w:rPr>
          <w:rFonts w:asciiTheme="majorBidi" w:hAnsiTheme="majorBidi" w:cstheme="majorBidi"/>
          <w:sz w:val="24"/>
          <w:szCs w:val="24"/>
        </w:rPr>
        <w:t>.</w:t>
      </w:r>
    </w:p>
    <w:p w14:paraId="459A4F65" w14:textId="47557897" w:rsidR="00D707DA" w:rsidRPr="00E21DF0" w:rsidRDefault="00CC4A5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1. </w:t>
      </w:r>
      <w:r w:rsidR="00B10D0A" w:rsidRPr="00E21DF0">
        <w:rPr>
          <w:rFonts w:asciiTheme="majorBidi" w:hAnsiTheme="majorBidi" w:cstheme="majorBidi"/>
          <w:sz w:val="24"/>
          <w:szCs w:val="24"/>
        </w:rPr>
        <w:t>Kârûn</w:t>
      </w:r>
      <w:r w:rsidR="00D707DA" w:rsidRPr="00E21DF0">
        <w:rPr>
          <w:rFonts w:asciiTheme="majorBidi" w:hAnsiTheme="majorBidi" w:cstheme="majorBidi"/>
          <w:sz w:val="24"/>
          <w:szCs w:val="24"/>
        </w:rPr>
        <w:t>’un bildiği bilgi kimya (simya) bilgisidir.</w:t>
      </w:r>
      <w:r w:rsidR="00D707DA" w:rsidRPr="00E21DF0">
        <w:rPr>
          <w:rStyle w:val="DipnotBavurusu"/>
          <w:rFonts w:asciiTheme="majorBidi" w:hAnsiTheme="majorBidi" w:cstheme="majorBidi"/>
          <w:sz w:val="24"/>
          <w:szCs w:val="24"/>
        </w:rPr>
        <w:footnoteReference w:id="403"/>
      </w:r>
      <w:r w:rsidR="00D707DA" w:rsidRPr="00E21DF0">
        <w:rPr>
          <w:rFonts w:asciiTheme="majorBidi" w:hAnsiTheme="majorBidi" w:cstheme="majorBidi"/>
          <w:sz w:val="24"/>
          <w:szCs w:val="24"/>
        </w:rPr>
        <w:t xml:space="preserve"> Mûsâ (a.s) kimya ilminin üçte birini Kâle</w:t>
      </w:r>
      <w:r w:rsidR="008A5B93" w:rsidRPr="00E21DF0">
        <w:rPr>
          <w:rFonts w:asciiTheme="majorBidi" w:hAnsiTheme="majorBidi" w:cstheme="majorBidi"/>
          <w:sz w:val="24"/>
          <w:szCs w:val="24"/>
        </w:rPr>
        <w:t xml:space="preserve">p b. Yufennâ’ya, üçte birini Yûşa b. Nûn’a, üçte birini de </w:t>
      </w:r>
      <w:r w:rsidR="00B10D0A" w:rsidRPr="00E21DF0">
        <w:rPr>
          <w:rFonts w:asciiTheme="majorBidi" w:hAnsiTheme="majorBidi" w:cstheme="majorBidi"/>
          <w:sz w:val="24"/>
          <w:szCs w:val="24"/>
        </w:rPr>
        <w:t>Kârûn</w:t>
      </w:r>
      <w:r w:rsidR="008A5B93" w:rsidRPr="00E21DF0">
        <w:rPr>
          <w:rFonts w:asciiTheme="majorBidi" w:hAnsiTheme="majorBidi" w:cstheme="majorBidi"/>
          <w:sz w:val="24"/>
          <w:szCs w:val="24"/>
        </w:rPr>
        <w:t xml:space="preserve">’a öğretmişti. </w:t>
      </w:r>
      <w:r w:rsidR="00B10D0A" w:rsidRPr="00E21DF0">
        <w:rPr>
          <w:rFonts w:asciiTheme="majorBidi" w:hAnsiTheme="majorBidi" w:cstheme="majorBidi"/>
          <w:sz w:val="24"/>
          <w:szCs w:val="24"/>
        </w:rPr>
        <w:t>Kârûn</w:t>
      </w:r>
      <w:r w:rsidR="008A5B93" w:rsidRPr="00E21DF0">
        <w:rPr>
          <w:rFonts w:asciiTheme="majorBidi" w:hAnsiTheme="majorBidi" w:cstheme="majorBidi"/>
          <w:sz w:val="24"/>
          <w:szCs w:val="24"/>
        </w:rPr>
        <w:t xml:space="preserve"> hile ile</w:t>
      </w:r>
      <w:r w:rsidR="00583E52" w:rsidRPr="00E21DF0">
        <w:rPr>
          <w:rFonts w:asciiTheme="majorBidi" w:hAnsiTheme="majorBidi" w:cstheme="majorBidi"/>
          <w:sz w:val="24"/>
          <w:szCs w:val="24"/>
        </w:rPr>
        <w:t xml:space="preserve"> Kâlep b. Yufennâ’ya ve Yûşa b. Nûn’a öğretilen ilimleri kendi </w:t>
      </w:r>
      <w:r w:rsidR="00583E52" w:rsidRPr="00E21DF0">
        <w:rPr>
          <w:rFonts w:asciiTheme="majorBidi" w:hAnsiTheme="majorBidi" w:cstheme="majorBidi"/>
          <w:sz w:val="24"/>
          <w:szCs w:val="24"/>
        </w:rPr>
        <w:lastRenderedPageBreak/>
        <w:t xml:space="preserve">ilmi üzerine ekledi </w:t>
      </w:r>
      <w:r w:rsidR="008A5B93" w:rsidRPr="00E21DF0">
        <w:rPr>
          <w:rFonts w:asciiTheme="majorBidi" w:hAnsiTheme="majorBidi" w:cstheme="majorBidi"/>
          <w:sz w:val="24"/>
          <w:szCs w:val="24"/>
        </w:rPr>
        <w:t>ve kurşunu gümüşe, bakırı altına çevirerek</w:t>
      </w:r>
      <w:r w:rsidR="00561F76" w:rsidRPr="00E21DF0">
        <w:rPr>
          <w:rFonts w:asciiTheme="majorBidi" w:hAnsiTheme="majorBidi" w:cstheme="majorBidi"/>
          <w:sz w:val="24"/>
          <w:szCs w:val="24"/>
        </w:rPr>
        <w:t xml:space="preserve"> malını </w:t>
      </w:r>
      <w:r w:rsidR="008A5B93" w:rsidRPr="00E21DF0">
        <w:rPr>
          <w:rFonts w:asciiTheme="majorBidi" w:hAnsiTheme="majorBidi" w:cstheme="majorBidi"/>
          <w:sz w:val="24"/>
          <w:szCs w:val="24"/>
        </w:rPr>
        <w:t>çoğalttı.</w:t>
      </w:r>
      <w:r w:rsidR="008A5B93" w:rsidRPr="00E21DF0">
        <w:rPr>
          <w:rStyle w:val="DipnotBavurusu"/>
          <w:rFonts w:asciiTheme="majorBidi" w:hAnsiTheme="majorBidi" w:cstheme="majorBidi"/>
          <w:sz w:val="24"/>
          <w:szCs w:val="24"/>
        </w:rPr>
        <w:footnoteReference w:id="404"/>
      </w:r>
      <w:r w:rsidR="008A5B93" w:rsidRPr="00E21DF0">
        <w:rPr>
          <w:rFonts w:asciiTheme="majorBidi" w:hAnsiTheme="majorBidi" w:cstheme="majorBidi"/>
          <w:sz w:val="24"/>
          <w:szCs w:val="24"/>
        </w:rPr>
        <w:t xml:space="preserve"> Bu görüş</w:t>
      </w:r>
      <w:r w:rsidR="008D40ED" w:rsidRPr="00E21DF0">
        <w:rPr>
          <w:rFonts w:asciiTheme="majorBidi" w:hAnsiTheme="majorBidi" w:cstheme="majorBidi"/>
          <w:sz w:val="24"/>
          <w:szCs w:val="24"/>
        </w:rPr>
        <w:t>ü</w:t>
      </w:r>
      <w:r w:rsidR="008A5B93" w:rsidRPr="00E21DF0">
        <w:rPr>
          <w:rFonts w:asciiTheme="majorBidi" w:hAnsiTheme="majorBidi" w:cstheme="majorBidi"/>
          <w:sz w:val="24"/>
          <w:szCs w:val="24"/>
        </w:rPr>
        <w:t xml:space="preserve"> bazı müfessirlerimiz kabul etmemiştir. Bu hususta Zecc</w:t>
      </w:r>
      <w:r w:rsidR="008D40ED" w:rsidRPr="00E21DF0">
        <w:rPr>
          <w:rFonts w:asciiTheme="majorBidi" w:hAnsiTheme="majorBidi" w:cstheme="majorBidi"/>
          <w:sz w:val="24"/>
          <w:szCs w:val="24"/>
        </w:rPr>
        <w:t>â</w:t>
      </w:r>
      <w:r w:rsidR="008A5B93" w:rsidRPr="00E21DF0">
        <w:rPr>
          <w:rFonts w:asciiTheme="majorBidi" w:hAnsiTheme="majorBidi" w:cstheme="majorBidi"/>
          <w:sz w:val="24"/>
          <w:szCs w:val="24"/>
        </w:rPr>
        <w:t>c kimya ilminin bâtıl bir ilim olduğunu, hakikatinin olmadığını söylemiştir</w:t>
      </w:r>
      <w:r w:rsidR="00EF640F" w:rsidRPr="00E21DF0">
        <w:rPr>
          <w:rFonts w:asciiTheme="majorBidi" w:hAnsiTheme="majorBidi" w:cstheme="majorBidi"/>
          <w:sz w:val="24"/>
          <w:szCs w:val="24"/>
        </w:rPr>
        <w:t xml:space="preserve">. </w:t>
      </w:r>
      <w:r w:rsidR="008A5B93" w:rsidRPr="00E21DF0">
        <w:rPr>
          <w:rFonts w:asciiTheme="majorBidi" w:hAnsiTheme="majorBidi" w:cstheme="majorBidi"/>
          <w:sz w:val="24"/>
          <w:szCs w:val="24"/>
        </w:rPr>
        <w:t>İbn Kes</w:t>
      </w:r>
      <w:r w:rsidR="008D40ED" w:rsidRPr="00E21DF0">
        <w:rPr>
          <w:rFonts w:asciiTheme="majorBidi" w:hAnsiTheme="majorBidi" w:cstheme="majorBidi"/>
          <w:sz w:val="24"/>
          <w:szCs w:val="24"/>
        </w:rPr>
        <w:t>î</w:t>
      </w:r>
      <w:r w:rsidR="008A5B93" w:rsidRPr="00E21DF0">
        <w:rPr>
          <w:rFonts w:asciiTheme="majorBidi" w:hAnsiTheme="majorBidi" w:cstheme="majorBidi"/>
          <w:sz w:val="24"/>
          <w:szCs w:val="24"/>
        </w:rPr>
        <w:t>r de kimya ilminin özü itibariyle batıl bir ilim olduğunu</w:t>
      </w:r>
      <w:r w:rsidR="008D40ED" w:rsidRPr="00E21DF0">
        <w:rPr>
          <w:rFonts w:asciiTheme="majorBidi" w:hAnsiTheme="majorBidi" w:cstheme="majorBidi"/>
          <w:sz w:val="24"/>
          <w:szCs w:val="24"/>
        </w:rPr>
        <w:t>,</w:t>
      </w:r>
      <w:r w:rsidR="008A5B93" w:rsidRPr="00E21DF0">
        <w:rPr>
          <w:rFonts w:asciiTheme="majorBidi" w:hAnsiTheme="majorBidi" w:cstheme="majorBidi"/>
          <w:sz w:val="24"/>
          <w:szCs w:val="24"/>
        </w:rPr>
        <w:t xml:space="preserve"> bir cevherin başka bir cevhere dönüştürülmesine ancak </w:t>
      </w:r>
      <w:r w:rsidR="00B10D0A" w:rsidRPr="00E21DF0">
        <w:rPr>
          <w:rFonts w:asciiTheme="majorBidi" w:hAnsiTheme="majorBidi" w:cstheme="majorBidi"/>
          <w:sz w:val="24"/>
          <w:szCs w:val="24"/>
        </w:rPr>
        <w:t>Allah’ın</w:t>
      </w:r>
      <w:r w:rsidR="008A5B93" w:rsidRPr="00E21DF0">
        <w:rPr>
          <w:rFonts w:asciiTheme="majorBidi" w:hAnsiTheme="majorBidi" w:cstheme="majorBidi"/>
          <w:sz w:val="24"/>
          <w:szCs w:val="24"/>
        </w:rPr>
        <w:t xml:space="preserve"> güç yetirebileceğini söylemiştir.</w:t>
      </w:r>
      <w:r w:rsidR="008A5B93" w:rsidRPr="00E21DF0">
        <w:rPr>
          <w:rStyle w:val="DipnotBavurusu"/>
          <w:rFonts w:asciiTheme="majorBidi" w:hAnsiTheme="majorBidi" w:cstheme="majorBidi"/>
          <w:sz w:val="24"/>
          <w:szCs w:val="24"/>
        </w:rPr>
        <w:footnoteReference w:id="405"/>
      </w:r>
    </w:p>
    <w:p w14:paraId="2DDA4D93" w14:textId="5C9E5824" w:rsidR="008A5B93" w:rsidRPr="00E21DF0" w:rsidRDefault="00CC4A5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2. </w:t>
      </w:r>
      <w:r w:rsidR="00B10D0A" w:rsidRPr="00E21DF0">
        <w:rPr>
          <w:rFonts w:asciiTheme="majorBidi" w:hAnsiTheme="majorBidi" w:cstheme="majorBidi"/>
          <w:sz w:val="24"/>
          <w:szCs w:val="24"/>
        </w:rPr>
        <w:t>Kârûn</w:t>
      </w:r>
      <w:r w:rsidR="008D40ED" w:rsidRPr="00E21DF0">
        <w:rPr>
          <w:rFonts w:asciiTheme="majorBidi" w:hAnsiTheme="majorBidi" w:cstheme="majorBidi"/>
          <w:sz w:val="24"/>
          <w:szCs w:val="24"/>
        </w:rPr>
        <w:t>’un bildiği bilgi, ism-i azam bilgisidir.</w:t>
      </w:r>
      <w:r w:rsidR="008D40ED" w:rsidRPr="00E21DF0">
        <w:rPr>
          <w:rStyle w:val="DipnotBavurusu"/>
          <w:rFonts w:asciiTheme="majorBidi" w:hAnsiTheme="majorBidi" w:cstheme="majorBidi"/>
          <w:sz w:val="24"/>
          <w:szCs w:val="24"/>
        </w:rPr>
        <w:footnoteReference w:id="406"/>
      </w:r>
      <w:r w:rsidR="008D40ED"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8D40ED" w:rsidRPr="00E21DF0">
        <w:rPr>
          <w:rFonts w:asciiTheme="majorBidi" w:hAnsiTheme="majorBidi" w:cstheme="majorBidi"/>
          <w:sz w:val="24"/>
          <w:szCs w:val="24"/>
        </w:rPr>
        <w:t xml:space="preserve"> ism-i azam ile </w:t>
      </w:r>
      <w:r w:rsidR="00B10D0A" w:rsidRPr="00E21DF0">
        <w:rPr>
          <w:rFonts w:asciiTheme="majorBidi" w:hAnsiTheme="majorBidi" w:cstheme="majorBidi"/>
          <w:sz w:val="24"/>
          <w:szCs w:val="24"/>
        </w:rPr>
        <w:t>Allah</w:t>
      </w:r>
      <w:r w:rsidR="008D40ED" w:rsidRPr="00E21DF0">
        <w:rPr>
          <w:rFonts w:asciiTheme="majorBidi" w:hAnsiTheme="majorBidi" w:cstheme="majorBidi"/>
          <w:sz w:val="24"/>
          <w:szCs w:val="24"/>
        </w:rPr>
        <w:t xml:space="preserve">’a dua etmiş ve bu duayla birçok mala sahip olmuştur. İbn Kesîr bu görüşü de kabul etmez. O, </w:t>
      </w:r>
      <w:r w:rsidR="00B10D0A" w:rsidRPr="00E21DF0">
        <w:rPr>
          <w:rFonts w:asciiTheme="majorBidi" w:hAnsiTheme="majorBidi" w:cstheme="majorBidi"/>
          <w:sz w:val="24"/>
          <w:szCs w:val="24"/>
        </w:rPr>
        <w:t>Kârûn</w:t>
      </w:r>
      <w:r w:rsidR="008D40ED" w:rsidRPr="00E21DF0">
        <w:rPr>
          <w:rFonts w:asciiTheme="majorBidi" w:hAnsiTheme="majorBidi" w:cstheme="majorBidi"/>
          <w:sz w:val="24"/>
          <w:szCs w:val="24"/>
        </w:rPr>
        <w:t xml:space="preserve">’un bir münafık olduğunu, bundan dolayı da ism-i azam ile </w:t>
      </w:r>
      <w:r w:rsidR="00B10D0A" w:rsidRPr="00E21DF0">
        <w:rPr>
          <w:rFonts w:asciiTheme="majorBidi" w:hAnsiTheme="majorBidi" w:cstheme="majorBidi"/>
          <w:sz w:val="24"/>
          <w:szCs w:val="24"/>
        </w:rPr>
        <w:t>Allah</w:t>
      </w:r>
      <w:r w:rsidR="008D40ED" w:rsidRPr="00E21DF0">
        <w:rPr>
          <w:rFonts w:asciiTheme="majorBidi" w:hAnsiTheme="majorBidi" w:cstheme="majorBidi"/>
          <w:sz w:val="24"/>
          <w:szCs w:val="24"/>
        </w:rPr>
        <w:t>’a dua etmesinin bir fayda sağlamayacağını belirtmiştir.</w:t>
      </w:r>
      <w:r w:rsidR="008D40ED" w:rsidRPr="00E21DF0">
        <w:rPr>
          <w:rStyle w:val="DipnotBavurusu"/>
          <w:rFonts w:asciiTheme="majorBidi" w:hAnsiTheme="majorBidi" w:cstheme="majorBidi"/>
          <w:sz w:val="24"/>
          <w:szCs w:val="24"/>
        </w:rPr>
        <w:footnoteReference w:id="407"/>
      </w:r>
      <w:r w:rsidR="008D40ED" w:rsidRPr="00E21DF0">
        <w:rPr>
          <w:rFonts w:asciiTheme="majorBidi" w:hAnsiTheme="majorBidi" w:cstheme="majorBidi"/>
          <w:sz w:val="24"/>
          <w:szCs w:val="24"/>
        </w:rPr>
        <w:t xml:space="preserve"> </w:t>
      </w:r>
    </w:p>
    <w:p w14:paraId="6C6C31C8" w14:textId="674757F8" w:rsidR="008D40ED" w:rsidRPr="00E21DF0" w:rsidRDefault="00CC4A5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3. </w:t>
      </w:r>
      <w:r w:rsidR="00B10D0A" w:rsidRPr="00E21DF0">
        <w:rPr>
          <w:rFonts w:asciiTheme="majorBidi" w:hAnsiTheme="majorBidi" w:cstheme="majorBidi"/>
          <w:sz w:val="24"/>
          <w:szCs w:val="24"/>
        </w:rPr>
        <w:t>Kârûn</w:t>
      </w:r>
      <w:r w:rsidR="008D40ED" w:rsidRPr="00E21DF0">
        <w:rPr>
          <w:rFonts w:asciiTheme="majorBidi" w:hAnsiTheme="majorBidi" w:cstheme="majorBidi"/>
          <w:sz w:val="24"/>
          <w:szCs w:val="24"/>
        </w:rPr>
        <w:t xml:space="preserve">’un bildiği bilgi, Yûsuf (a.s)’un yitik hazinesinin bilgisidir. </w:t>
      </w:r>
      <w:r w:rsidR="00B10D0A" w:rsidRPr="00E21DF0">
        <w:rPr>
          <w:rFonts w:asciiTheme="majorBidi" w:hAnsiTheme="majorBidi" w:cstheme="majorBidi"/>
          <w:sz w:val="24"/>
          <w:szCs w:val="24"/>
        </w:rPr>
        <w:t>Kârûn</w:t>
      </w:r>
      <w:r w:rsidR="008D40ED" w:rsidRPr="00E21DF0">
        <w:rPr>
          <w:rFonts w:asciiTheme="majorBidi" w:hAnsiTheme="majorBidi" w:cstheme="majorBidi"/>
          <w:sz w:val="24"/>
          <w:szCs w:val="24"/>
        </w:rPr>
        <w:t>, Yûsuf (a.s)</w:t>
      </w:r>
      <w:r w:rsidR="009C3371" w:rsidRPr="00E21DF0">
        <w:rPr>
          <w:rFonts w:asciiTheme="majorBidi" w:hAnsiTheme="majorBidi" w:cstheme="majorBidi"/>
          <w:sz w:val="24"/>
          <w:szCs w:val="24"/>
        </w:rPr>
        <w:t>’un hazineleri ile ilgili bilgi sayesinde servet sahibi olmuştur.</w:t>
      </w:r>
      <w:r w:rsidR="009C3371" w:rsidRPr="00E21DF0">
        <w:rPr>
          <w:rStyle w:val="DipnotBavurusu"/>
          <w:rFonts w:asciiTheme="majorBidi" w:hAnsiTheme="majorBidi" w:cstheme="majorBidi"/>
          <w:sz w:val="24"/>
          <w:szCs w:val="24"/>
        </w:rPr>
        <w:footnoteReference w:id="408"/>
      </w:r>
    </w:p>
    <w:p w14:paraId="30BF0386" w14:textId="5DCAD5EB" w:rsidR="004C76D0" w:rsidRDefault="00CC4A5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 xml:space="preserve">4. </w:t>
      </w:r>
      <w:r w:rsidR="00B10D0A" w:rsidRPr="00E21DF0">
        <w:rPr>
          <w:rFonts w:asciiTheme="majorBidi" w:hAnsiTheme="majorBidi" w:cstheme="majorBidi"/>
          <w:sz w:val="24"/>
          <w:szCs w:val="24"/>
        </w:rPr>
        <w:t>Kârûn</w:t>
      </w:r>
      <w:r w:rsidR="009C3371" w:rsidRPr="00E21DF0">
        <w:rPr>
          <w:rFonts w:asciiTheme="majorBidi" w:hAnsiTheme="majorBidi" w:cstheme="majorBidi"/>
          <w:sz w:val="24"/>
          <w:szCs w:val="24"/>
        </w:rPr>
        <w:t>’un bildiği bilgi, kazanç yolları ve ticaret bilgisidir.</w:t>
      </w:r>
      <w:r w:rsidR="009C3371" w:rsidRPr="00E21DF0">
        <w:rPr>
          <w:rStyle w:val="DipnotBavurusu"/>
          <w:rFonts w:asciiTheme="majorBidi" w:hAnsiTheme="majorBidi" w:cstheme="majorBidi"/>
          <w:sz w:val="24"/>
          <w:szCs w:val="24"/>
        </w:rPr>
        <w:footnoteReference w:id="409"/>
      </w:r>
      <w:r w:rsidR="009C3371" w:rsidRPr="00E21DF0">
        <w:rPr>
          <w:rFonts w:asciiTheme="majorBidi" w:hAnsiTheme="majorBidi" w:cstheme="majorBidi"/>
          <w:sz w:val="24"/>
          <w:szCs w:val="24"/>
        </w:rPr>
        <w:t xml:space="preserve"> En tutarlı görüş bu gibi görünmektedir. </w:t>
      </w:r>
      <w:r w:rsidR="00B10D0A" w:rsidRPr="00E21DF0">
        <w:rPr>
          <w:rFonts w:asciiTheme="majorBidi" w:hAnsiTheme="majorBidi" w:cstheme="majorBidi"/>
          <w:sz w:val="24"/>
          <w:szCs w:val="24"/>
        </w:rPr>
        <w:t>Kârûn</w:t>
      </w:r>
      <w:r w:rsidR="009C3371" w:rsidRPr="00E21DF0">
        <w:rPr>
          <w:rFonts w:asciiTheme="majorBidi" w:hAnsiTheme="majorBidi" w:cstheme="majorBidi"/>
          <w:sz w:val="24"/>
          <w:szCs w:val="24"/>
        </w:rPr>
        <w:t xml:space="preserve"> bu bilgisini Mısır’dan çıktıktan sonraki merhalede kullanmış olmalıdır. Zira </w:t>
      </w:r>
      <w:r w:rsidR="001C0CEA" w:rsidRPr="00E21DF0">
        <w:rPr>
          <w:rFonts w:asciiTheme="majorBidi" w:hAnsiTheme="majorBidi" w:cstheme="majorBidi"/>
          <w:sz w:val="24"/>
          <w:szCs w:val="24"/>
        </w:rPr>
        <w:t>Kur’ân’da</w:t>
      </w:r>
      <w:r w:rsidR="009C3371"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9C3371" w:rsidRPr="00E21DF0">
        <w:rPr>
          <w:rFonts w:asciiTheme="majorBidi" w:hAnsiTheme="majorBidi" w:cstheme="majorBidi"/>
          <w:sz w:val="24"/>
          <w:szCs w:val="24"/>
        </w:rPr>
        <w:t>,</w:t>
      </w:r>
      <w:r w:rsidR="00561F76" w:rsidRPr="00E21DF0">
        <w:rPr>
          <w:rFonts w:asciiTheme="majorBidi" w:hAnsiTheme="majorBidi" w:cstheme="majorBidi"/>
          <w:sz w:val="24"/>
          <w:szCs w:val="24"/>
        </w:rPr>
        <w:t xml:space="preserve"> malını </w:t>
      </w:r>
      <w:r w:rsidR="009C3371" w:rsidRPr="00E21DF0">
        <w:rPr>
          <w:rFonts w:asciiTheme="majorBidi" w:hAnsiTheme="majorBidi" w:cstheme="majorBidi"/>
          <w:sz w:val="24"/>
          <w:szCs w:val="24"/>
        </w:rPr>
        <w:t xml:space="preserve">kendisinin bildiği bir bilgiye bağlamakta ve </w:t>
      </w:r>
      <w:r w:rsidR="009C3371" w:rsidRPr="00E21DF0">
        <w:rPr>
          <w:rFonts w:asciiTheme="majorBidi" w:hAnsiTheme="majorBidi" w:cstheme="majorBidi"/>
          <w:sz w:val="24"/>
          <w:szCs w:val="24"/>
        </w:rPr>
        <w:lastRenderedPageBreak/>
        <w:t>kendisine</w:t>
      </w:r>
      <w:r w:rsidR="00FF2803" w:rsidRPr="00E21DF0">
        <w:rPr>
          <w:rFonts w:asciiTheme="majorBidi" w:hAnsiTheme="majorBidi" w:cstheme="majorBidi"/>
          <w:sz w:val="24"/>
          <w:szCs w:val="24"/>
        </w:rPr>
        <w:t>:</w:t>
      </w:r>
      <w:r w:rsidR="009C3371" w:rsidRPr="00E21DF0">
        <w:rPr>
          <w:rFonts w:asciiTheme="majorBidi" w:hAnsiTheme="majorBidi" w:cstheme="majorBidi"/>
          <w:sz w:val="24"/>
          <w:szCs w:val="24"/>
        </w:rPr>
        <w:t xml:space="preserve"> “</w:t>
      </w:r>
      <w:r w:rsidR="00AD65C4" w:rsidRPr="00E21DF0">
        <w:rPr>
          <w:rFonts w:asciiTheme="majorBidi" w:hAnsiTheme="majorBidi" w:cstheme="majorBidi"/>
          <w:sz w:val="24"/>
          <w:szCs w:val="24"/>
        </w:rPr>
        <w:t>Şımarma...</w:t>
      </w:r>
      <w:r w:rsidR="009C3371" w:rsidRPr="00E21DF0">
        <w:rPr>
          <w:rFonts w:asciiTheme="majorBidi" w:hAnsiTheme="majorBidi" w:cstheme="majorBidi"/>
          <w:sz w:val="24"/>
          <w:szCs w:val="24"/>
        </w:rPr>
        <w:t>”</w:t>
      </w:r>
      <w:r w:rsidR="009C3371" w:rsidRPr="00E21DF0">
        <w:rPr>
          <w:rStyle w:val="DipnotBavurusu"/>
          <w:rFonts w:asciiTheme="majorBidi" w:hAnsiTheme="majorBidi" w:cstheme="majorBidi"/>
          <w:sz w:val="24"/>
          <w:szCs w:val="24"/>
        </w:rPr>
        <w:footnoteReference w:id="410"/>
      </w:r>
      <w:r w:rsidR="00751F75" w:rsidRPr="00E21DF0">
        <w:rPr>
          <w:rFonts w:asciiTheme="majorBidi" w:hAnsiTheme="majorBidi" w:cstheme="majorBidi"/>
          <w:sz w:val="24"/>
          <w:szCs w:val="24"/>
        </w:rPr>
        <w:t xml:space="preserve"> </w:t>
      </w:r>
      <w:r w:rsidR="009C3371" w:rsidRPr="00E21DF0">
        <w:rPr>
          <w:rFonts w:asciiTheme="majorBidi" w:hAnsiTheme="majorBidi" w:cstheme="majorBidi"/>
          <w:sz w:val="24"/>
          <w:szCs w:val="24"/>
        </w:rPr>
        <w:t>diyenlere karşı “Bu</w:t>
      </w:r>
      <w:r w:rsidR="00561F76" w:rsidRPr="00E21DF0">
        <w:rPr>
          <w:rFonts w:asciiTheme="majorBidi" w:hAnsiTheme="majorBidi" w:cstheme="majorBidi"/>
          <w:sz w:val="24"/>
          <w:szCs w:val="24"/>
        </w:rPr>
        <w:t>nlar bana bendeki bilgiden dolayı verilmiştir</w:t>
      </w:r>
      <w:r w:rsidR="009C3371" w:rsidRPr="00E21DF0">
        <w:rPr>
          <w:rFonts w:asciiTheme="majorBidi" w:hAnsiTheme="majorBidi" w:cstheme="majorBidi"/>
          <w:sz w:val="24"/>
          <w:szCs w:val="24"/>
        </w:rPr>
        <w:t>”</w:t>
      </w:r>
      <w:r w:rsidR="009C3371" w:rsidRPr="00E21DF0">
        <w:rPr>
          <w:rStyle w:val="DipnotBavurusu"/>
          <w:rFonts w:asciiTheme="majorBidi" w:hAnsiTheme="majorBidi" w:cstheme="majorBidi"/>
          <w:sz w:val="24"/>
          <w:szCs w:val="24"/>
        </w:rPr>
        <w:footnoteReference w:id="411"/>
      </w:r>
      <w:r w:rsidR="00BB1BFB" w:rsidRPr="00E21DF0">
        <w:rPr>
          <w:rFonts w:asciiTheme="majorBidi" w:hAnsiTheme="majorBidi" w:cstheme="majorBidi"/>
          <w:sz w:val="24"/>
          <w:szCs w:val="24"/>
        </w:rPr>
        <w:t xml:space="preserve"> </w:t>
      </w:r>
      <w:r w:rsidR="009C3371" w:rsidRPr="00E21DF0">
        <w:rPr>
          <w:rFonts w:asciiTheme="majorBidi" w:hAnsiTheme="majorBidi" w:cstheme="majorBidi"/>
          <w:sz w:val="24"/>
          <w:szCs w:val="24"/>
        </w:rPr>
        <w:t>şeklinde karşılık verdiği anlatılmaktadır.</w:t>
      </w:r>
      <w:r w:rsidR="009C3371" w:rsidRPr="00E21DF0">
        <w:rPr>
          <w:rStyle w:val="DipnotBavurusu"/>
          <w:rFonts w:asciiTheme="majorBidi" w:hAnsiTheme="majorBidi" w:cstheme="majorBidi"/>
          <w:sz w:val="24"/>
          <w:szCs w:val="24"/>
        </w:rPr>
        <w:footnoteReference w:id="412"/>
      </w:r>
    </w:p>
    <w:p w14:paraId="497D7D60" w14:textId="77777777" w:rsidR="00983C99" w:rsidRPr="00E21DF0" w:rsidRDefault="00983C99" w:rsidP="00571FF9">
      <w:pPr>
        <w:spacing w:after="0" w:line="360" w:lineRule="auto"/>
        <w:ind w:firstLine="709"/>
        <w:jc w:val="both"/>
        <w:rPr>
          <w:rFonts w:asciiTheme="majorBidi" w:hAnsiTheme="majorBidi" w:cstheme="majorBidi"/>
          <w:sz w:val="24"/>
          <w:szCs w:val="24"/>
        </w:rPr>
      </w:pPr>
    </w:p>
    <w:p w14:paraId="4652A5E2" w14:textId="70D658E5" w:rsidR="007A5344" w:rsidRPr="00E21DF0" w:rsidRDefault="00676E0E" w:rsidP="00571FF9">
      <w:pPr>
        <w:pStyle w:val="Balk2"/>
        <w:numPr>
          <w:ilvl w:val="1"/>
          <w:numId w:val="3"/>
        </w:numPr>
        <w:spacing w:before="0" w:line="360" w:lineRule="auto"/>
        <w:jc w:val="both"/>
        <w:rPr>
          <w:rFonts w:asciiTheme="majorBidi" w:hAnsiTheme="majorBidi"/>
          <w:b/>
          <w:bCs/>
          <w:color w:val="auto"/>
          <w:sz w:val="24"/>
          <w:szCs w:val="24"/>
        </w:rPr>
      </w:pPr>
      <w:r w:rsidRPr="00E21DF0">
        <w:rPr>
          <w:rFonts w:asciiTheme="majorBidi" w:hAnsiTheme="majorBidi"/>
          <w:b/>
          <w:bCs/>
          <w:color w:val="auto"/>
          <w:sz w:val="24"/>
          <w:szCs w:val="24"/>
        </w:rPr>
        <w:t xml:space="preserve"> </w:t>
      </w:r>
      <w:bookmarkStart w:id="341" w:name="_Toc59565395"/>
      <w:bookmarkStart w:id="342" w:name="_Toc72979135"/>
      <w:r w:rsidR="007A5344" w:rsidRPr="00E21DF0">
        <w:rPr>
          <w:rFonts w:asciiTheme="majorBidi" w:hAnsiTheme="majorBidi"/>
          <w:b/>
          <w:bCs/>
          <w:color w:val="auto"/>
          <w:sz w:val="24"/>
          <w:szCs w:val="24"/>
        </w:rPr>
        <w:t>Mal</w:t>
      </w:r>
      <w:r w:rsidR="00F87ECF" w:rsidRPr="00E21DF0">
        <w:rPr>
          <w:rFonts w:asciiTheme="majorBidi" w:hAnsiTheme="majorBidi"/>
          <w:b/>
          <w:bCs/>
          <w:color w:val="auto"/>
          <w:sz w:val="24"/>
          <w:szCs w:val="24"/>
        </w:rPr>
        <w:t>ın</w:t>
      </w:r>
      <w:r w:rsidR="00016439" w:rsidRPr="00E21DF0">
        <w:rPr>
          <w:rFonts w:asciiTheme="majorBidi" w:hAnsiTheme="majorBidi"/>
          <w:b/>
          <w:bCs/>
          <w:color w:val="auto"/>
          <w:sz w:val="24"/>
          <w:szCs w:val="24"/>
        </w:rPr>
        <w:t>,</w:t>
      </w:r>
      <w:r w:rsidR="007A5344" w:rsidRPr="00E21DF0">
        <w:rPr>
          <w:rFonts w:asciiTheme="majorBidi" w:hAnsiTheme="majorBidi"/>
          <w:b/>
          <w:bCs/>
          <w:color w:val="auto"/>
          <w:sz w:val="24"/>
          <w:szCs w:val="24"/>
        </w:rPr>
        <w:t xml:space="preserve"> </w:t>
      </w:r>
      <w:r w:rsidR="00B10D0A" w:rsidRPr="00E21DF0">
        <w:rPr>
          <w:rFonts w:asciiTheme="majorBidi" w:hAnsiTheme="majorBidi"/>
          <w:b/>
          <w:bCs/>
          <w:color w:val="auto"/>
          <w:sz w:val="24"/>
          <w:szCs w:val="24"/>
        </w:rPr>
        <w:t>Kârûn</w:t>
      </w:r>
      <w:r w:rsidR="00016439" w:rsidRPr="00E21DF0">
        <w:rPr>
          <w:rFonts w:asciiTheme="majorBidi" w:hAnsiTheme="majorBidi"/>
          <w:b/>
          <w:bCs/>
          <w:color w:val="auto"/>
          <w:sz w:val="24"/>
          <w:szCs w:val="24"/>
        </w:rPr>
        <w:t>’un</w:t>
      </w:r>
      <w:r w:rsidR="007A5344" w:rsidRPr="00E21DF0">
        <w:rPr>
          <w:rFonts w:asciiTheme="majorBidi" w:hAnsiTheme="majorBidi"/>
          <w:b/>
          <w:bCs/>
          <w:color w:val="auto"/>
          <w:sz w:val="24"/>
          <w:szCs w:val="24"/>
        </w:rPr>
        <w:t xml:space="preserve"> Tutum ve Davranışları Üzerindeki</w:t>
      </w:r>
      <w:r w:rsidR="00016439" w:rsidRPr="00E21DF0">
        <w:rPr>
          <w:rFonts w:asciiTheme="majorBidi" w:hAnsiTheme="majorBidi"/>
          <w:b/>
          <w:bCs/>
          <w:color w:val="auto"/>
          <w:sz w:val="24"/>
          <w:szCs w:val="24"/>
        </w:rPr>
        <w:t xml:space="preserve"> Etkisi</w:t>
      </w:r>
      <w:bookmarkEnd w:id="341"/>
      <w:bookmarkEnd w:id="342"/>
      <w:r w:rsidR="00F17BF8" w:rsidRPr="00E21DF0">
        <w:rPr>
          <w:rFonts w:asciiTheme="majorBidi" w:hAnsiTheme="majorBidi"/>
          <w:b/>
          <w:bCs/>
          <w:color w:val="auto"/>
          <w:sz w:val="24"/>
          <w:szCs w:val="24"/>
        </w:rPr>
        <w:t xml:space="preserve"> </w:t>
      </w:r>
    </w:p>
    <w:p w14:paraId="0479AED1" w14:textId="15DA8A1E" w:rsidR="00016439" w:rsidRDefault="0024207E"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Kur’ân</w:t>
      </w:r>
      <w:r w:rsidR="00F87ECF" w:rsidRPr="00E21DF0">
        <w:rPr>
          <w:rFonts w:asciiTheme="majorBidi" w:hAnsiTheme="majorBidi" w:cstheme="majorBidi"/>
          <w:sz w:val="24"/>
          <w:szCs w:val="24"/>
        </w:rPr>
        <w:t>’</w:t>
      </w:r>
      <w:r w:rsidR="00682D18" w:rsidRPr="00E21DF0">
        <w:rPr>
          <w:rFonts w:asciiTheme="majorBidi" w:hAnsiTheme="majorBidi" w:cstheme="majorBidi"/>
          <w:sz w:val="24"/>
          <w:szCs w:val="24"/>
        </w:rPr>
        <w:t>d</w:t>
      </w:r>
      <w:r w:rsidR="00F87ECF" w:rsidRPr="00E21DF0">
        <w:rPr>
          <w:rFonts w:asciiTheme="majorBidi" w:hAnsiTheme="majorBidi" w:cstheme="majorBidi"/>
          <w:sz w:val="24"/>
          <w:szCs w:val="24"/>
        </w:rPr>
        <w:t>a</w:t>
      </w:r>
      <w:r w:rsidR="00682D18"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682D18" w:rsidRPr="00E21DF0">
        <w:rPr>
          <w:rFonts w:asciiTheme="majorBidi" w:hAnsiTheme="majorBidi" w:cstheme="majorBidi"/>
          <w:sz w:val="24"/>
          <w:szCs w:val="24"/>
        </w:rPr>
        <w:t xml:space="preserve">’un dillere destan </w:t>
      </w:r>
      <w:r w:rsidR="00F87ECF" w:rsidRPr="00E21DF0">
        <w:rPr>
          <w:rFonts w:asciiTheme="majorBidi" w:hAnsiTheme="majorBidi" w:cstheme="majorBidi"/>
          <w:sz w:val="24"/>
          <w:szCs w:val="24"/>
        </w:rPr>
        <w:t>malına</w:t>
      </w:r>
      <w:r w:rsidR="00682D18" w:rsidRPr="00E21DF0">
        <w:rPr>
          <w:rFonts w:asciiTheme="majorBidi" w:hAnsiTheme="majorBidi" w:cstheme="majorBidi"/>
          <w:sz w:val="24"/>
          <w:szCs w:val="24"/>
        </w:rPr>
        <w:t xml:space="preserve"> vurgu yapılarak </w:t>
      </w:r>
      <w:r w:rsidR="00F87ECF" w:rsidRPr="00E21DF0">
        <w:rPr>
          <w:rFonts w:asciiTheme="majorBidi" w:hAnsiTheme="majorBidi" w:cstheme="majorBidi"/>
          <w:sz w:val="24"/>
          <w:szCs w:val="24"/>
        </w:rPr>
        <w:t>malın</w:t>
      </w:r>
      <w:r w:rsidR="00682D18"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682D18" w:rsidRPr="00E21DF0">
        <w:rPr>
          <w:rFonts w:asciiTheme="majorBidi" w:hAnsiTheme="majorBidi" w:cstheme="majorBidi"/>
          <w:sz w:val="24"/>
          <w:szCs w:val="24"/>
        </w:rPr>
        <w:t xml:space="preserve"> üzerinde, ahlâkî olarak </w:t>
      </w:r>
      <w:r w:rsidR="00C0484E" w:rsidRPr="00E21DF0">
        <w:rPr>
          <w:rFonts w:asciiTheme="majorBidi" w:hAnsiTheme="majorBidi" w:cstheme="majorBidi"/>
          <w:sz w:val="24"/>
          <w:szCs w:val="24"/>
        </w:rPr>
        <w:t>olumsuz tutum ve davranışla</w:t>
      </w:r>
      <w:r w:rsidR="00F17BF8" w:rsidRPr="00E21DF0">
        <w:rPr>
          <w:rFonts w:asciiTheme="majorBidi" w:hAnsiTheme="majorBidi" w:cstheme="majorBidi"/>
          <w:sz w:val="24"/>
          <w:szCs w:val="24"/>
        </w:rPr>
        <w:t>rına dikkat çekilmekte</w:t>
      </w:r>
      <w:r w:rsidR="00C0484E" w:rsidRPr="00E21DF0">
        <w:rPr>
          <w:rFonts w:asciiTheme="majorBidi" w:hAnsiTheme="majorBidi" w:cstheme="majorBidi"/>
          <w:sz w:val="24"/>
          <w:szCs w:val="24"/>
        </w:rPr>
        <w:t xml:space="preserve">, değer yitimine gerekçe oluşu anlatılmaktadır. Çünkü </w:t>
      </w:r>
      <w:r w:rsidR="00B10D0A" w:rsidRPr="00E21DF0">
        <w:rPr>
          <w:rFonts w:asciiTheme="majorBidi" w:hAnsiTheme="majorBidi" w:cstheme="majorBidi"/>
          <w:sz w:val="24"/>
          <w:szCs w:val="24"/>
        </w:rPr>
        <w:t>Kârûn</w:t>
      </w:r>
      <w:r w:rsidR="00C0484E" w:rsidRPr="00E21DF0">
        <w:rPr>
          <w:rFonts w:asciiTheme="majorBidi" w:hAnsiTheme="majorBidi" w:cstheme="majorBidi"/>
          <w:sz w:val="24"/>
          <w:szCs w:val="24"/>
        </w:rPr>
        <w:t>, gerçek sahibini kavra</w:t>
      </w:r>
      <w:r w:rsidR="00F17BF8" w:rsidRPr="00E21DF0">
        <w:rPr>
          <w:rFonts w:asciiTheme="majorBidi" w:hAnsiTheme="majorBidi" w:cstheme="majorBidi"/>
          <w:sz w:val="24"/>
          <w:szCs w:val="24"/>
        </w:rPr>
        <w:t xml:space="preserve">mak istemediği </w:t>
      </w:r>
      <w:r w:rsidR="00C0484E" w:rsidRPr="00E21DF0">
        <w:rPr>
          <w:rFonts w:asciiTheme="majorBidi" w:hAnsiTheme="majorBidi" w:cstheme="majorBidi"/>
          <w:sz w:val="24"/>
          <w:szCs w:val="24"/>
        </w:rPr>
        <w:t>bir</w:t>
      </w:r>
      <w:r w:rsidR="00F87ECF" w:rsidRPr="00E21DF0">
        <w:rPr>
          <w:rFonts w:asciiTheme="majorBidi" w:hAnsiTheme="majorBidi" w:cstheme="majorBidi"/>
          <w:sz w:val="24"/>
          <w:szCs w:val="24"/>
        </w:rPr>
        <w:t xml:space="preserve"> mala</w:t>
      </w:r>
      <w:r w:rsidR="00C0484E" w:rsidRPr="00E21DF0">
        <w:rPr>
          <w:rFonts w:asciiTheme="majorBidi" w:hAnsiTheme="majorBidi" w:cstheme="majorBidi"/>
          <w:sz w:val="24"/>
          <w:szCs w:val="24"/>
        </w:rPr>
        <w:t>, kendisinin sahip olduğu kanısı içinde mal</w:t>
      </w:r>
      <w:r w:rsidR="00F87ECF" w:rsidRPr="00E21DF0">
        <w:rPr>
          <w:rFonts w:asciiTheme="majorBidi" w:hAnsiTheme="majorBidi" w:cstheme="majorBidi"/>
          <w:sz w:val="24"/>
          <w:szCs w:val="24"/>
        </w:rPr>
        <w:t xml:space="preserve">ıyla </w:t>
      </w:r>
      <w:r w:rsidR="00C0484E" w:rsidRPr="00E21DF0">
        <w:rPr>
          <w:rFonts w:asciiTheme="majorBidi" w:hAnsiTheme="majorBidi" w:cstheme="majorBidi"/>
          <w:sz w:val="24"/>
          <w:szCs w:val="24"/>
        </w:rPr>
        <w:t>sapıtan bir kişiliktir. Nitekim</w:t>
      </w:r>
      <w:r w:rsidR="00F87ECF" w:rsidRPr="00E21DF0">
        <w:rPr>
          <w:rFonts w:asciiTheme="majorBidi" w:hAnsiTheme="majorBidi" w:cstheme="majorBidi"/>
          <w:sz w:val="24"/>
          <w:szCs w:val="24"/>
        </w:rPr>
        <w:t xml:space="preserve"> malı </w:t>
      </w:r>
      <w:r w:rsidR="00C0484E" w:rsidRPr="00E21DF0">
        <w:rPr>
          <w:rFonts w:asciiTheme="majorBidi" w:hAnsiTheme="majorBidi" w:cstheme="majorBidi"/>
          <w:sz w:val="24"/>
          <w:szCs w:val="24"/>
        </w:rPr>
        <w:t>ondaki kibir, gurur, hırs-tamah, istiğn</w:t>
      </w:r>
      <w:r w:rsidR="00F87ECF" w:rsidRPr="00E21DF0">
        <w:rPr>
          <w:rFonts w:asciiTheme="majorBidi" w:hAnsiTheme="majorBidi" w:cstheme="majorBidi"/>
          <w:sz w:val="24"/>
          <w:szCs w:val="24"/>
        </w:rPr>
        <w:t xml:space="preserve">â </w:t>
      </w:r>
      <w:r w:rsidR="00C0484E" w:rsidRPr="00E21DF0">
        <w:rPr>
          <w:rFonts w:asciiTheme="majorBidi" w:hAnsiTheme="majorBidi" w:cstheme="majorBidi"/>
          <w:sz w:val="24"/>
          <w:szCs w:val="24"/>
        </w:rPr>
        <w:t>ve enâniyet gibi olumsuz duyguları</w:t>
      </w:r>
      <w:r w:rsidR="00F17BF8" w:rsidRPr="00E21DF0">
        <w:rPr>
          <w:rFonts w:asciiTheme="majorBidi" w:hAnsiTheme="majorBidi" w:cstheme="majorBidi"/>
          <w:sz w:val="24"/>
          <w:szCs w:val="24"/>
        </w:rPr>
        <w:t xml:space="preserve"> ortaya çıkarmıştır</w:t>
      </w:r>
      <w:r w:rsidR="00C0484E" w:rsidRPr="00E21DF0">
        <w:rPr>
          <w:rFonts w:asciiTheme="majorBidi" w:hAnsiTheme="majorBidi" w:cstheme="majorBidi"/>
          <w:sz w:val="24"/>
          <w:szCs w:val="24"/>
        </w:rPr>
        <w:t xml:space="preserve">. Şimdi </w:t>
      </w:r>
      <w:r w:rsidR="00B10D0A" w:rsidRPr="00E21DF0">
        <w:rPr>
          <w:rFonts w:asciiTheme="majorBidi" w:hAnsiTheme="majorBidi" w:cstheme="majorBidi"/>
          <w:sz w:val="24"/>
          <w:szCs w:val="24"/>
        </w:rPr>
        <w:t>Kârûn</w:t>
      </w:r>
      <w:r w:rsidR="00C0484E" w:rsidRPr="00E21DF0">
        <w:rPr>
          <w:rFonts w:asciiTheme="majorBidi" w:hAnsiTheme="majorBidi" w:cstheme="majorBidi"/>
          <w:sz w:val="24"/>
          <w:szCs w:val="24"/>
        </w:rPr>
        <w:t xml:space="preserve">’u </w:t>
      </w:r>
      <w:r w:rsidR="00B10D0A" w:rsidRPr="00E21DF0">
        <w:rPr>
          <w:rFonts w:asciiTheme="majorBidi" w:hAnsiTheme="majorBidi" w:cstheme="majorBidi"/>
          <w:sz w:val="24"/>
          <w:szCs w:val="24"/>
        </w:rPr>
        <w:t>Kârûn</w:t>
      </w:r>
      <w:r w:rsidR="00C0484E" w:rsidRPr="00E21DF0">
        <w:rPr>
          <w:rFonts w:asciiTheme="majorBidi" w:hAnsiTheme="majorBidi" w:cstheme="majorBidi"/>
          <w:sz w:val="24"/>
          <w:szCs w:val="24"/>
        </w:rPr>
        <w:t xml:space="preserve"> yapan ve </w:t>
      </w:r>
      <w:r w:rsidR="00B10D0A" w:rsidRPr="00E21DF0">
        <w:rPr>
          <w:rFonts w:asciiTheme="majorBidi" w:hAnsiTheme="majorBidi" w:cstheme="majorBidi"/>
          <w:sz w:val="24"/>
          <w:szCs w:val="24"/>
        </w:rPr>
        <w:t>Allah</w:t>
      </w:r>
      <w:r w:rsidR="00016439" w:rsidRPr="00E21DF0">
        <w:rPr>
          <w:rFonts w:asciiTheme="majorBidi" w:hAnsiTheme="majorBidi" w:cstheme="majorBidi"/>
          <w:sz w:val="24"/>
          <w:szCs w:val="24"/>
        </w:rPr>
        <w:t>’ın kahrına uğratıp yerin dibine geçmesine sebep olan bu tutum ve davranışları incelemeye çalışalım.</w:t>
      </w:r>
    </w:p>
    <w:p w14:paraId="7BF16E12" w14:textId="77777777" w:rsidR="00983C99" w:rsidRPr="00E21DF0" w:rsidRDefault="00983C99" w:rsidP="00571FF9">
      <w:pPr>
        <w:spacing w:after="0" w:line="360" w:lineRule="auto"/>
        <w:ind w:firstLine="708"/>
        <w:jc w:val="both"/>
        <w:rPr>
          <w:rFonts w:asciiTheme="majorBidi" w:hAnsiTheme="majorBidi" w:cstheme="majorBidi"/>
          <w:sz w:val="24"/>
          <w:szCs w:val="24"/>
        </w:rPr>
      </w:pPr>
    </w:p>
    <w:p w14:paraId="670B46D7" w14:textId="7EAA4E27" w:rsidR="00016439" w:rsidRPr="00E21DF0" w:rsidRDefault="00676E0E" w:rsidP="00571FF9">
      <w:pPr>
        <w:pStyle w:val="Balk3"/>
        <w:spacing w:before="0" w:line="360" w:lineRule="auto"/>
        <w:ind w:firstLine="708"/>
        <w:jc w:val="both"/>
        <w:rPr>
          <w:rFonts w:asciiTheme="majorBidi" w:hAnsiTheme="majorBidi"/>
          <w:b/>
          <w:bCs/>
          <w:color w:val="auto"/>
        </w:rPr>
      </w:pPr>
      <w:bookmarkStart w:id="343" w:name="_Toc59565396"/>
      <w:bookmarkStart w:id="344" w:name="_Toc72979136"/>
      <w:r w:rsidRPr="00E21DF0">
        <w:rPr>
          <w:rFonts w:asciiTheme="majorBidi" w:hAnsiTheme="majorBidi"/>
          <w:b/>
          <w:bCs/>
          <w:color w:val="auto"/>
        </w:rPr>
        <w:t xml:space="preserve">3.5.1. </w:t>
      </w:r>
      <w:r w:rsidR="00016439" w:rsidRPr="00E21DF0">
        <w:rPr>
          <w:rFonts w:asciiTheme="majorBidi" w:hAnsiTheme="majorBidi"/>
          <w:b/>
          <w:bCs/>
          <w:color w:val="auto"/>
        </w:rPr>
        <w:t>Kibir</w:t>
      </w:r>
      <w:bookmarkEnd w:id="343"/>
      <w:bookmarkEnd w:id="344"/>
      <w:r w:rsidR="00F87ECF" w:rsidRPr="00E21DF0">
        <w:rPr>
          <w:rFonts w:asciiTheme="majorBidi" w:hAnsiTheme="majorBidi"/>
          <w:b/>
          <w:bCs/>
          <w:color w:val="auto"/>
        </w:rPr>
        <w:t xml:space="preserve"> </w:t>
      </w:r>
    </w:p>
    <w:p w14:paraId="106360A8" w14:textId="3DC25EEF" w:rsidR="00016439" w:rsidRPr="00E21DF0" w:rsidRDefault="00016439"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Kibir,</w:t>
      </w:r>
      <w:r w:rsidR="00F17BF8" w:rsidRPr="00E21DF0">
        <w:rPr>
          <w:rFonts w:asciiTheme="majorBidi" w:hAnsiTheme="majorBidi" w:cstheme="majorBidi"/>
          <w:sz w:val="24"/>
          <w:szCs w:val="24"/>
        </w:rPr>
        <w:t xml:space="preserve"> </w:t>
      </w:r>
      <w:r w:rsidRPr="00E21DF0">
        <w:rPr>
          <w:rFonts w:asciiTheme="majorBidi" w:hAnsiTheme="majorBidi" w:cstheme="majorBidi"/>
          <w:sz w:val="24"/>
          <w:szCs w:val="24"/>
        </w:rPr>
        <w:t>kendini beğenerek başkalarından üstün görmek, kendine ait olan meziyetleri takdir etmek,</w:t>
      </w:r>
      <w:r w:rsidR="005F70B1" w:rsidRPr="00E21DF0">
        <w:rPr>
          <w:rFonts w:asciiTheme="majorBidi" w:hAnsiTheme="majorBidi" w:cstheme="majorBidi"/>
          <w:sz w:val="24"/>
          <w:szCs w:val="24"/>
        </w:rPr>
        <w:t xml:space="preserve"> </w:t>
      </w:r>
      <w:r w:rsidRPr="00E21DF0">
        <w:rPr>
          <w:rFonts w:asciiTheme="majorBidi" w:hAnsiTheme="majorBidi" w:cstheme="majorBidi"/>
          <w:sz w:val="24"/>
          <w:szCs w:val="24"/>
        </w:rPr>
        <w:t>kendisindeki kemâlin</w:t>
      </w:r>
      <w:r w:rsidRPr="00E21DF0">
        <w:rPr>
          <w:rStyle w:val="DipnotBavurusu"/>
          <w:rFonts w:asciiTheme="majorBidi" w:hAnsiTheme="majorBidi" w:cstheme="majorBidi"/>
          <w:sz w:val="24"/>
          <w:szCs w:val="24"/>
        </w:rPr>
        <w:footnoteReference w:id="413"/>
      </w:r>
      <w:r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’tan olduğunu unutarak kendini kusursuz görüp başkalarını </w:t>
      </w:r>
      <w:r w:rsidR="000E1716" w:rsidRPr="00E21DF0">
        <w:rPr>
          <w:rFonts w:asciiTheme="majorBidi" w:hAnsiTheme="majorBidi" w:cstheme="majorBidi"/>
          <w:sz w:val="24"/>
          <w:szCs w:val="24"/>
        </w:rPr>
        <w:t>hakir görmek</w:t>
      </w:r>
      <w:r w:rsidR="00F17BF8" w:rsidRPr="00E21DF0">
        <w:rPr>
          <w:rFonts w:asciiTheme="majorBidi" w:hAnsiTheme="majorBidi" w:cstheme="majorBidi"/>
          <w:sz w:val="24"/>
          <w:szCs w:val="24"/>
        </w:rPr>
        <w:t>, demektir.</w:t>
      </w:r>
      <w:r w:rsidR="000E1716" w:rsidRPr="00E21DF0">
        <w:rPr>
          <w:rStyle w:val="DipnotBavurusu"/>
          <w:rFonts w:asciiTheme="majorBidi" w:hAnsiTheme="majorBidi" w:cstheme="majorBidi"/>
          <w:sz w:val="24"/>
          <w:szCs w:val="24"/>
        </w:rPr>
        <w:footnoteReference w:id="414"/>
      </w:r>
      <w:r w:rsidR="00F17BF8" w:rsidRPr="00E21DF0">
        <w:rPr>
          <w:rFonts w:asciiTheme="majorBidi" w:hAnsiTheme="majorBidi" w:cstheme="majorBidi"/>
          <w:sz w:val="24"/>
          <w:szCs w:val="24"/>
        </w:rPr>
        <w:t xml:space="preserve"> </w:t>
      </w:r>
      <w:r w:rsidR="000E1716" w:rsidRPr="00E21DF0">
        <w:rPr>
          <w:rFonts w:asciiTheme="majorBidi" w:hAnsiTheme="majorBidi" w:cstheme="majorBidi"/>
          <w:sz w:val="24"/>
          <w:szCs w:val="24"/>
        </w:rPr>
        <w:t xml:space="preserve">Bu haslet, </w:t>
      </w:r>
      <w:r w:rsidR="00B10D0A" w:rsidRPr="00E21DF0">
        <w:rPr>
          <w:rFonts w:asciiTheme="majorBidi" w:hAnsiTheme="majorBidi" w:cstheme="majorBidi"/>
          <w:sz w:val="24"/>
          <w:szCs w:val="24"/>
        </w:rPr>
        <w:t>Kur’ân’da</w:t>
      </w:r>
      <w:r w:rsidR="000E1716" w:rsidRPr="00E21DF0">
        <w:rPr>
          <w:rFonts w:asciiTheme="majorBidi" w:hAnsiTheme="majorBidi" w:cstheme="majorBidi"/>
          <w:sz w:val="24"/>
          <w:szCs w:val="24"/>
        </w:rPr>
        <w:t xml:space="preserve"> genellikle dinî ve ahlâkî bakımdan menfi bir hüviyet taşımaktadır.</w:t>
      </w:r>
      <w:r w:rsidR="005F70B1" w:rsidRPr="00E21DF0">
        <w:rPr>
          <w:rStyle w:val="DipnotBavurusu"/>
          <w:rFonts w:asciiTheme="majorBidi" w:hAnsiTheme="majorBidi" w:cstheme="majorBidi"/>
          <w:sz w:val="24"/>
          <w:szCs w:val="24"/>
        </w:rPr>
        <w:footnoteReference w:id="415"/>
      </w:r>
      <w:r w:rsidR="000E1716" w:rsidRPr="00E21DF0">
        <w:rPr>
          <w:rFonts w:asciiTheme="majorBidi" w:hAnsiTheme="majorBidi" w:cstheme="majorBidi"/>
          <w:sz w:val="24"/>
          <w:szCs w:val="24"/>
        </w:rPr>
        <w:t xml:space="preserve"> Zira kibir, tehâfut</w:t>
      </w:r>
      <w:r w:rsidR="008834FE" w:rsidRPr="00E21DF0">
        <w:rPr>
          <w:rFonts w:asciiTheme="majorBidi" w:hAnsiTheme="majorBidi" w:cstheme="majorBidi"/>
          <w:sz w:val="24"/>
          <w:szCs w:val="24"/>
        </w:rPr>
        <w:t xml:space="preserve"> (övünme), haset (kıskançlık), tahkir (hor görme), tecebbür (zorbalık), tuğyan (taşkınlık) ve gurur gibi duygu, düşünce ve davranışları da beraberinde getirmektedir. Ş</w:t>
      </w:r>
      <w:r w:rsidR="00F87ECF" w:rsidRPr="00E21DF0">
        <w:rPr>
          <w:rFonts w:asciiTheme="majorBidi" w:hAnsiTheme="majorBidi" w:cstheme="majorBidi"/>
          <w:sz w:val="24"/>
          <w:szCs w:val="24"/>
        </w:rPr>
        <w:t>a</w:t>
      </w:r>
      <w:r w:rsidR="000D7709" w:rsidRPr="00E21DF0">
        <w:rPr>
          <w:rFonts w:asciiTheme="majorBidi" w:hAnsiTheme="majorBidi" w:cstheme="majorBidi"/>
          <w:sz w:val="24"/>
          <w:szCs w:val="24"/>
        </w:rPr>
        <w:t>yet</w:t>
      </w:r>
      <w:r w:rsidR="008834FE" w:rsidRPr="00E21DF0">
        <w:rPr>
          <w:rFonts w:asciiTheme="majorBidi" w:hAnsiTheme="majorBidi" w:cstheme="majorBidi"/>
          <w:sz w:val="24"/>
          <w:szCs w:val="24"/>
        </w:rPr>
        <w:t xml:space="preserve"> bu haslet kontrol altına alınmaz ve ıslah edilmezse </w:t>
      </w:r>
      <w:r w:rsidR="00B10D0A" w:rsidRPr="00E21DF0">
        <w:rPr>
          <w:rFonts w:asciiTheme="majorBidi" w:hAnsiTheme="majorBidi" w:cstheme="majorBidi"/>
          <w:sz w:val="24"/>
          <w:szCs w:val="24"/>
        </w:rPr>
        <w:t>Allah</w:t>
      </w:r>
      <w:r w:rsidR="008834FE" w:rsidRPr="00E21DF0">
        <w:rPr>
          <w:rFonts w:asciiTheme="majorBidi" w:hAnsiTheme="majorBidi" w:cstheme="majorBidi"/>
          <w:sz w:val="24"/>
          <w:szCs w:val="24"/>
        </w:rPr>
        <w:t xml:space="preserve">’ın kullar için belirlediği sınırların aşılmasına, </w:t>
      </w:r>
      <w:r w:rsidR="00B10D0A" w:rsidRPr="00E21DF0">
        <w:rPr>
          <w:rFonts w:asciiTheme="majorBidi" w:hAnsiTheme="majorBidi" w:cstheme="majorBidi"/>
          <w:sz w:val="24"/>
          <w:szCs w:val="24"/>
        </w:rPr>
        <w:t>Allah</w:t>
      </w:r>
      <w:r w:rsidR="008834FE" w:rsidRPr="00E21DF0">
        <w:rPr>
          <w:rFonts w:asciiTheme="majorBidi" w:hAnsiTheme="majorBidi" w:cstheme="majorBidi"/>
          <w:sz w:val="24"/>
          <w:szCs w:val="24"/>
        </w:rPr>
        <w:t>’a ait olan “el-</w:t>
      </w:r>
      <w:r w:rsidR="00F87ECF" w:rsidRPr="00E21DF0">
        <w:rPr>
          <w:rFonts w:asciiTheme="majorBidi" w:hAnsiTheme="majorBidi" w:cstheme="majorBidi"/>
          <w:sz w:val="24"/>
          <w:szCs w:val="24"/>
        </w:rPr>
        <w:t xml:space="preserve"> </w:t>
      </w:r>
      <w:r w:rsidR="008834FE" w:rsidRPr="00E21DF0">
        <w:rPr>
          <w:rFonts w:asciiTheme="majorBidi" w:hAnsiTheme="majorBidi" w:cstheme="majorBidi"/>
          <w:sz w:val="24"/>
          <w:szCs w:val="24"/>
        </w:rPr>
        <w:t>Kebîr, el- Mütekebbir, el- Azîm, el-Alî, el- Müteâlî, el- Azîz, el- Muiz, el-</w:t>
      </w:r>
      <w:r w:rsidR="00F87ECF" w:rsidRPr="00E21DF0">
        <w:rPr>
          <w:rFonts w:asciiTheme="majorBidi" w:hAnsiTheme="majorBidi" w:cstheme="majorBidi"/>
          <w:sz w:val="24"/>
          <w:szCs w:val="24"/>
        </w:rPr>
        <w:t xml:space="preserve"> </w:t>
      </w:r>
      <w:r w:rsidR="008834FE" w:rsidRPr="00E21DF0">
        <w:rPr>
          <w:rFonts w:asciiTheme="majorBidi" w:hAnsiTheme="majorBidi" w:cstheme="majorBidi"/>
          <w:sz w:val="24"/>
          <w:szCs w:val="24"/>
        </w:rPr>
        <w:t>Cebbâr”</w:t>
      </w:r>
      <w:r w:rsidR="00BF52C7" w:rsidRPr="00E21DF0">
        <w:rPr>
          <w:rStyle w:val="DipnotBavurusu"/>
          <w:rFonts w:asciiTheme="majorBidi" w:hAnsiTheme="majorBidi" w:cstheme="majorBidi"/>
          <w:sz w:val="24"/>
          <w:szCs w:val="24"/>
        </w:rPr>
        <w:footnoteReference w:id="416"/>
      </w:r>
      <w:r w:rsidR="008834FE" w:rsidRPr="00E21DF0">
        <w:rPr>
          <w:rFonts w:asciiTheme="majorBidi" w:hAnsiTheme="majorBidi" w:cstheme="majorBidi"/>
          <w:sz w:val="24"/>
          <w:szCs w:val="24"/>
        </w:rPr>
        <w:t xml:space="preserve"> gibi yüceliğini ve büyüklüğünü ifade eden isim ve sıfatlarına ortak olunmasına</w:t>
      </w:r>
      <w:r w:rsidR="00A2389C" w:rsidRPr="00E21DF0">
        <w:rPr>
          <w:rStyle w:val="DipnotBavurusu"/>
          <w:rFonts w:asciiTheme="majorBidi" w:hAnsiTheme="majorBidi" w:cstheme="majorBidi"/>
          <w:sz w:val="24"/>
          <w:szCs w:val="24"/>
        </w:rPr>
        <w:footnoteReference w:id="417"/>
      </w:r>
      <w:r w:rsidR="008834FE" w:rsidRPr="00E21DF0">
        <w:rPr>
          <w:rFonts w:asciiTheme="majorBidi" w:hAnsiTheme="majorBidi" w:cstheme="majorBidi"/>
          <w:sz w:val="24"/>
          <w:szCs w:val="24"/>
        </w:rPr>
        <w:t xml:space="preserve"> ve hakkın kabul edilmemesine </w:t>
      </w:r>
      <w:r w:rsidR="00836CFE" w:rsidRPr="00E21DF0">
        <w:rPr>
          <w:rFonts w:asciiTheme="majorBidi" w:hAnsiTheme="majorBidi" w:cstheme="majorBidi"/>
          <w:sz w:val="24"/>
          <w:szCs w:val="24"/>
        </w:rPr>
        <w:t xml:space="preserve">sebep olacaktır. </w:t>
      </w:r>
    </w:p>
    <w:p w14:paraId="4DF88D65" w14:textId="3C26BA64" w:rsidR="00836CFE" w:rsidRPr="00E21DF0" w:rsidRDefault="00B10D0A" w:rsidP="00571FF9">
      <w:pPr>
        <w:spacing w:after="0" w:line="360" w:lineRule="auto"/>
        <w:ind w:firstLine="709"/>
        <w:jc w:val="both"/>
        <w:rPr>
          <w:rFonts w:asciiTheme="majorBidi" w:hAnsiTheme="majorBidi" w:cstheme="majorBidi"/>
          <w:sz w:val="24"/>
          <w:szCs w:val="24"/>
          <w:lang w:bidi="ar-AE"/>
        </w:rPr>
      </w:pPr>
      <w:r w:rsidRPr="00E21DF0">
        <w:rPr>
          <w:rFonts w:asciiTheme="majorBidi" w:hAnsiTheme="majorBidi" w:cstheme="majorBidi"/>
          <w:sz w:val="24"/>
          <w:szCs w:val="24"/>
        </w:rPr>
        <w:lastRenderedPageBreak/>
        <w:t>Kârûn</w:t>
      </w:r>
      <w:r w:rsidR="00836CFE" w:rsidRPr="00E21DF0">
        <w:rPr>
          <w:rFonts w:asciiTheme="majorBidi" w:hAnsiTheme="majorBidi" w:cstheme="majorBidi"/>
          <w:sz w:val="24"/>
          <w:szCs w:val="24"/>
        </w:rPr>
        <w:t xml:space="preserve"> da </w:t>
      </w:r>
      <w:r w:rsidRPr="00E21DF0">
        <w:rPr>
          <w:rFonts w:asciiTheme="majorBidi" w:hAnsiTheme="majorBidi" w:cstheme="majorBidi"/>
          <w:sz w:val="24"/>
          <w:szCs w:val="24"/>
        </w:rPr>
        <w:t>Allah</w:t>
      </w:r>
      <w:r w:rsidR="002F3067" w:rsidRPr="00E21DF0">
        <w:rPr>
          <w:rFonts w:asciiTheme="majorBidi" w:hAnsiTheme="majorBidi" w:cstheme="majorBidi"/>
          <w:sz w:val="24"/>
          <w:szCs w:val="24"/>
        </w:rPr>
        <w:t xml:space="preserve">’ın kendisine ihsan etmesiyle çok büyük bir </w:t>
      </w:r>
      <w:r w:rsidR="00F87ECF" w:rsidRPr="00E21DF0">
        <w:rPr>
          <w:rFonts w:asciiTheme="majorBidi" w:hAnsiTheme="majorBidi" w:cstheme="majorBidi"/>
          <w:sz w:val="24"/>
          <w:szCs w:val="24"/>
        </w:rPr>
        <w:t>mal</w:t>
      </w:r>
      <w:r w:rsidR="002F3067" w:rsidRPr="00E21DF0">
        <w:rPr>
          <w:rFonts w:asciiTheme="majorBidi" w:hAnsiTheme="majorBidi" w:cstheme="majorBidi"/>
          <w:sz w:val="24"/>
          <w:szCs w:val="24"/>
        </w:rPr>
        <w:t xml:space="preserve"> elde etmiştir. O kadar büyük bir </w:t>
      </w:r>
      <w:r w:rsidR="00F87ECF" w:rsidRPr="00E21DF0">
        <w:rPr>
          <w:rFonts w:asciiTheme="majorBidi" w:hAnsiTheme="majorBidi" w:cstheme="majorBidi"/>
          <w:sz w:val="24"/>
          <w:szCs w:val="24"/>
        </w:rPr>
        <w:t>mal</w:t>
      </w:r>
      <w:r w:rsidR="002F3067" w:rsidRPr="00E21DF0">
        <w:rPr>
          <w:rFonts w:asciiTheme="majorBidi" w:hAnsiTheme="majorBidi" w:cstheme="majorBidi"/>
          <w:sz w:val="24"/>
          <w:szCs w:val="24"/>
        </w:rPr>
        <w:t xml:space="preserve"> elde etmiştir ki hazinelerinin anahtarlarını</w:t>
      </w:r>
      <w:r w:rsidR="0030492B" w:rsidRPr="00E21DF0">
        <w:rPr>
          <w:rFonts w:asciiTheme="majorBidi" w:hAnsiTheme="majorBidi" w:cstheme="majorBidi"/>
          <w:sz w:val="24"/>
          <w:szCs w:val="24"/>
        </w:rPr>
        <w:t xml:space="preserve"> dahi kudretli bir topluluk güçlükle taşımaktadır. </w:t>
      </w:r>
      <w:r w:rsidR="002F3067" w:rsidRPr="00E21DF0">
        <w:rPr>
          <w:rFonts w:asciiTheme="majorBidi" w:hAnsiTheme="majorBidi" w:cstheme="majorBidi"/>
          <w:sz w:val="24"/>
          <w:szCs w:val="24"/>
        </w:rPr>
        <w:t xml:space="preserve">Fakat </w:t>
      </w:r>
      <w:r w:rsidRPr="00E21DF0">
        <w:rPr>
          <w:rFonts w:asciiTheme="majorBidi" w:hAnsiTheme="majorBidi" w:cstheme="majorBidi"/>
          <w:sz w:val="24"/>
          <w:szCs w:val="24"/>
        </w:rPr>
        <w:t>Kârûn</w:t>
      </w:r>
      <w:r w:rsidR="002F3067" w:rsidRPr="00E21DF0">
        <w:rPr>
          <w:rFonts w:asciiTheme="majorBidi" w:hAnsiTheme="majorBidi" w:cstheme="majorBidi"/>
          <w:sz w:val="24"/>
          <w:szCs w:val="24"/>
        </w:rPr>
        <w:t xml:space="preserve">, bu </w:t>
      </w:r>
      <w:r w:rsidR="00F87ECF" w:rsidRPr="00E21DF0">
        <w:rPr>
          <w:rFonts w:asciiTheme="majorBidi" w:hAnsiTheme="majorBidi" w:cstheme="majorBidi"/>
          <w:sz w:val="24"/>
          <w:szCs w:val="24"/>
        </w:rPr>
        <w:t>malı</w:t>
      </w:r>
      <w:r w:rsidR="002F3067" w:rsidRPr="00E21DF0">
        <w:rPr>
          <w:rFonts w:asciiTheme="majorBidi" w:hAnsiTheme="majorBidi" w:cstheme="majorBidi"/>
          <w:sz w:val="24"/>
          <w:szCs w:val="24"/>
        </w:rPr>
        <w:t xml:space="preserve"> kendisindeki bir bilgiden ötürü elde ettiğini öne sürerek</w:t>
      </w:r>
      <w:r w:rsidR="00F87ECF" w:rsidRPr="00E21DF0">
        <w:rPr>
          <w:rFonts w:asciiTheme="majorBidi" w:hAnsiTheme="majorBidi" w:cstheme="majorBidi"/>
          <w:sz w:val="24"/>
          <w:szCs w:val="24"/>
        </w:rPr>
        <w:t xml:space="preserve"> malın </w:t>
      </w:r>
      <w:r w:rsidRPr="00E21DF0">
        <w:rPr>
          <w:rFonts w:asciiTheme="majorBidi" w:hAnsiTheme="majorBidi" w:cstheme="majorBidi"/>
          <w:sz w:val="24"/>
          <w:szCs w:val="24"/>
        </w:rPr>
        <w:t>Allah</w:t>
      </w:r>
      <w:r w:rsidR="00F87ECF" w:rsidRPr="00E21DF0">
        <w:rPr>
          <w:rFonts w:asciiTheme="majorBidi" w:hAnsiTheme="majorBidi" w:cstheme="majorBidi"/>
          <w:sz w:val="24"/>
          <w:szCs w:val="24"/>
        </w:rPr>
        <w:t xml:space="preserve"> </w:t>
      </w:r>
      <w:r w:rsidR="002F3067" w:rsidRPr="00E21DF0">
        <w:rPr>
          <w:rFonts w:asciiTheme="majorBidi" w:hAnsiTheme="majorBidi" w:cstheme="majorBidi"/>
          <w:sz w:val="24"/>
          <w:szCs w:val="24"/>
        </w:rPr>
        <w:t xml:space="preserve">tarafından lütfedildiğini idrak edememiş ve kavmine karşı azgınlık etmiştir. </w:t>
      </w:r>
      <w:r w:rsidRPr="00E21DF0">
        <w:rPr>
          <w:rFonts w:asciiTheme="majorBidi" w:hAnsiTheme="majorBidi" w:cstheme="majorBidi"/>
          <w:sz w:val="24"/>
          <w:szCs w:val="24"/>
        </w:rPr>
        <w:t>Kârûn</w:t>
      </w:r>
      <w:r w:rsidR="002F3067" w:rsidRPr="00E21DF0">
        <w:rPr>
          <w:rFonts w:asciiTheme="majorBidi" w:hAnsiTheme="majorBidi" w:cstheme="majorBidi"/>
          <w:sz w:val="24"/>
          <w:szCs w:val="24"/>
        </w:rPr>
        <w:t>’un bu azgınlığı da kibirlenme şeklinde tezahür etmiştir.</w:t>
      </w:r>
      <w:r w:rsidR="00E00552" w:rsidRPr="00E21DF0">
        <w:rPr>
          <w:rStyle w:val="DipnotBavurusu"/>
          <w:rFonts w:asciiTheme="majorBidi" w:hAnsiTheme="majorBidi" w:cstheme="majorBidi"/>
          <w:sz w:val="24"/>
          <w:szCs w:val="24"/>
        </w:rPr>
        <w:footnoteReference w:id="418"/>
      </w:r>
      <w:r w:rsidR="002F3067" w:rsidRPr="00E21DF0">
        <w:rPr>
          <w:rFonts w:asciiTheme="majorBidi" w:hAnsiTheme="majorBidi" w:cstheme="majorBidi"/>
          <w:sz w:val="24"/>
          <w:szCs w:val="24"/>
        </w:rPr>
        <w:t xml:space="preserve"> “</w:t>
      </w:r>
      <w:r w:rsidRPr="00E21DF0">
        <w:rPr>
          <w:rFonts w:asciiTheme="majorBidi" w:hAnsiTheme="majorBidi" w:cstheme="majorBidi"/>
          <w:sz w:val="24"/>
          <w:szCs w:val="24"/>
        </w:rPr>
        <w:t>Kârûn</w:t>
      </w:r>
      <w:r w:rsidR="002F3067" w:rsidRPr="00E21DF0">
        <w:rPr>
          <w:rFonts w:asciiTheme="majorBidi" w:hAnsiTheme="majorBidi" w:cstheme="majorBidi"/>
          <w:sz w:val="24"/>
          <w:szCs w:val="24"/>
        </w:rPr>
        <w:t>, Mûsâ’nın kavmindend</w:t>
      </w:r>
      <w:r w:rsidR="00AD65C4" w:rsidRPr="00E21DF0">
        <w:rPr>
          <w:rFonts w:asciiTheme="majorBidi" w:hAnsiTheme="majorBidi" w:cstheme="majorBidi"/>
          <w:sz w:val="24"/>
          <w:szCs w:val="24"/>
        </w:rPr>
        <w:t>i. Onlara karşı azgınlık etti</w:t>
      </w:r>
      <w:r w:rsidR="00E00552" w:rsidRPr="00E21DF0">
        <w:rPr>
          <w:rFonts w:asciiTheme="majorBidi" w:hAnsiTheme="majorBidi" w:cstheme="majorBidi"/>
          <w:sz w:val="24"/>
          <w:szCs w:val="24"/>
        </w:rPr>
        <w:t>”</w:t>
      </w:r>
      <w:r w:rsidR="00E00552" w:rsidRPr="00E21DF0">
        <w:rPr>
          <w:rStyle w:val="DipnotBavurusu"/>
          <w:rFonts w:asciiTheme="majorBidi" w:hAnsiTheme="majorBidi" w:cstheme="majorBidi"/>
          <w:sz w:val="24"/>
          <w:szCs w:val="24"/>
        </w:rPr>
        <w:footnoteReference w:id="419"/>
      </w:r>
      <w:r w:rsidR="002F3067" w:rsidRPr="00E21DF0">
        <w:rPr>
          <w:rFonts w:asciiTheme="majorBidi" w:hAnsiTheme="majorBidi" w:cstheme="majorBidi"/>
          <w:sz w:val="24"/>
          <w:szCs w:val="24"/>
        </w:rPr>
        <w:t xml:space="preserve"> âyetinde </w:t>
      </w:r>
      <w:r w:rsidR="00C41DCE" w:rsidRPr="00E21DF0">
        <w:rPr>
          <w:rFonts w:asciiTheme="majorBidi" w:hAnsiTheme="majorBidi" w:cstheme="majorBidi"/>
          <w:sz w:val="24"/>
          <w:szCs w:val="24"/>
          <w:rtl/>
          <w:lang w:bidi="ar-AE"/>
        </w:rPr>
        <w:t>بَغَى</w:t>
      </w:r>
      <w:r w:rsidR="00C41DCE" w:rsidRPr="00E21DF0">
        <w:rPr>
          <w:rFonts w:asciiTheme="majorBidi" w:hAnsiTheme="majorBidi" w:cstheme="majorBidi"/>
          <w:sz w:val="24"/>
          <w:szCs w:val="24"/>
          <w:lang w:bidi="ar-AE"/>
        </w:rPr>
        <w:t xml:space="preserve"> kelimesi</w:t>
      </w:r>
      <w:r w:rsidR="00AD65C4" w:rsidRPr="00E21DF0">
        <w:rPr>
          <w:rFonts w:asciiTheme="majorBidi" w:hAnsiTheme="majorBidi" w:cstheme="majorBidi"/>
          <w:sz w:val="24"/>
          <w:szCs w:val="24"/>
          <w:lang w:bidi="ar-AE"/>
        </w:rPr>
        <w:t xml:space="preserve"> </w:t>
      </w:r>
      <w:r w:rsidR="00C41DCE" w:rsidRPr="00E21DF0">
        <w:rPr>
          <w:rFonts w:asciiTheme="majorBidi" w:hAnsiTheme="majorBidi" w:cstheme="majorBidi"/>
          <w:sz w:val="24"/>
          <w:szCs w:val="24"/>
          <w:lang w:bidi="ar-AE"/>
        </w:rPr>
        <w:t>de bu durumu izah etmektedir.</w:t>
      </w:r>
      <w:r w:rsidR="00E00552" w:rsidRPr="00E21DF0">
        <w:rPr>
          <w:rStyle w:val="DipnotBavurusu"/>
          <w:rFonts w:asciiTheme="majorBidi" w:hAnsiTheme="majorBidi" w:cstheme="majorBidi"/>
          <w:sz w:val="24"/>
          <w:szCs w:val="24"/>
          <w:lang w:bidi="ar-AE"/>
        </w:rPr>
        <w:footnoteReference w:id="420"/>
      </w:r>
      <w:r w:rsidR="00C41DCE" w:rsidRPr="00E21DF0">
        <w:rPr>
          <w:rFonts w:asciiTheme="majorBidi" w:hAnsiTheme="majorBidi" w:cstheme="majorBidi"/>
          <w:sz w:val="24"/>
          <w:szCs w:val="24"/>
          <w:lang w:bidi="ar-AE"/>
        </w:rPr>
        <w:t xml:space="preserve"> Yani </w:t>
      </w:r>
      <w:r w:rsidRPr="00E21DF0">
        <w:rPr>
          <w:rFonts w:asciiTheme="majorBidi" w:hAnsiTheme="majorBidi" w:cstheme="majorBidi"/>
          <w:sz w:val="24"/>
          <w:szCs w:val="24"/>
          <w:lang w:bidi="ar-AE"/>
        </w:rPr>
        <w:t>Kârûn</w:t>
      </w:r>
      <w:r w:rsidR="00C41DCE" w:rsidRPr="00E21DF0">
        <w:rPr>
          <w:rFonts w:asciiTheme="majorBidi" w:hAnsiTheme="majorBidi" w:cstheme="majorBidi"/>
          <w:sz w:val="24"/>
          <w:szCs w:val="24"/>
          <w:lang w:bidi="ar-AE"/>
        </w:rPr>
        <w:t xml:space="preserve"> kavmine karşı üstünlük taslayarak</w:t>
      </w:r>
      <w:r w:rsidR="00E00552" w:rsidRPr="00E21DF0">
        <w:rPr>
          <w:rStyle w:val="DipnotBavurusu"/>
          <w:rFonts w:asciiTheme="majorBidi" w:hAnsiTheme="majorBidi" w:cstheme="majorBidi"/>
          <w:sz w:val="24"/>
          <w:szCs w:val="24"/>
          <w:lang w:bidi="ar-AE"/>
        </w:rPr>
        <w:footnoteReference w:id="421"/>
      </w:r>
      <w:r w:rsidR="00C41DCE" w:rsidRPr="00E21DF0">
        <w:rPr>
          <w:rFonts w:asciiTheme="majorBidi" w:hAnsiTheme="majorBidi" w:cstheme="majorBidi"/>
          <w:sz w:val="24"/>
          <w:szCs w:val="24"/>
          <w:lang w:bidi="ar-AE"/>
        </w:rPr>
        <w:t xml:space="preserve"> onların iman kardeşliği hakkını gözetmemiş ve onlara saygı duymamıştır. Onların hep kendi emri altında olmalarını istemiştir.</w:t>
      </w:r>
    </w:p>
    <w:p w14:paraId="52867DC1" w14:textId="413C5B7C" w:rsidR="00112596" w:rsidRPr="00E21DF0" w:rsidRDefault="00112596" w:rsidP="00571FF9">
      <w:pPr>
        <w:spacing w:after="0" w:line="360" w:lineRule="auto"/>
        <w:ind w:firstLine="709"/>
        <w:jc w:val="both"/>
        <w:rPr>
          <w:rFonts w:asciiTheme="majorBidi" w:hAnsiTheme="majorBidi" w:cstheme="majorBidi"/>
          <w:i/>
          <w:iCs/>
          <w:sz w:val="24"/>
          <w:szCs w:val="24"/>
          <w:lang w:bidi="ar-AE"/>
        </w:rPr>
      </w:pPr>
      <w:r w:rsidRPr="00E21DF0">
        <w:rPr>
          <w:rFonts w:asciiTheme="majorBidi" w:hAnsiTheme="majorBidi" w:cstheme="majorBidi"/>
          <w:sz w:val="24"/>
          <w:szCs w:val="24"/>
          <w:lang w:bidi="ar-AE"/>
        </w:rPr>
        <w:t xml:space="preserve">Kibir, </w:t>
      </w:r>
      <w:r w:rsidR="00B10D0A" w:rsidRPr="00E21DF0">
        <w:rPr>
          <w:rFonts w:asciiTheme="majorBidi" w:hAnsiTheme="majorBidi" w:cstheme="majorBidi"/>
          <w:sz w:val="24"/>
          <w:szCs w:val="24"/>
          <w:lang w:bidi="ar-AE"/>
        </w:rPr>
        <w:t>Kârûn</w:t>
      </w:r>
      <w:r w:rsidRPr="00E21DF0">
        <w:rPr>
          <w:rFonts w:asciiTheme="majorBidi" w:hAnsiTheme="majorBidi" w:cstheme="majorBidi"/>
          <w:sz w:val="24"/>
          <w:szCs w:val="24"/>
          <w:lang w:bidi="ar-AE"/>
        </w:rPr>
        <w:t>’u</w:t>
      </w:r>
      <w:r w:rsidR="00AD65C4"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küfre</w:t>
      </w:r>
      <w:r w:rsidR="00AD65C4" w:rsidRPr="00E21DF0">
        <w:rPr>
          <w:rFonts w:asciiTheme="majorBidi" w:hAnsiTheme="majorBidi" w:cstheme="majorBidi"/>
          <w:sz w:val="24"/>
          <w:szCs w:val="24"/>
          <w:lang w:bidi="ar-AE"/>
        </w:rPr>
        <w:t xml:space="preserve"> de </w:t>
      </w:r>
      <w:r w:rsidRPr="00E21DF0">
        <w:rPr>
          <w:rFonts w:asciiTheme="majorBidi" w:hAnsiTheme="majorBidi" w:cstheme="majorBidi"/>
          <w:sz w:val="24"/>
          <w:szCs w:val="24"/>
          <w:lang w:bidi="ar-AE"/>
        </w:rPr>
        <w:t>sürüklemiştir. Nitekim kavmi</w:t>
      </w:r>
      <w:r w:rsidR="0062102E" w:rsidRPr="00E21DF0">
        <w:rPr>
          <w:rFonts w:asciiTheme="majorBidi" w:hAnsiTheme="majorBidi" w:cstheme="majorBidi"/>
          <w:sz w:val="24"/>
          <w:szCs w:val="24"/>
          <w:lang w:bidi="ar-AE"/>
        </w:rPr>
        <w:t>nin</w:t>
      </w:r>
      <w:r w:rsidR="00FD750B" w:rsidRPr="00E21DF0">
        <w:rPr>
          <w:rFonts w:asciiTheme="majorBidi" w:hAnsiTheme="majorBidi" w:cstheme="majorBidi"/>
          <w:sz w:val="24"/>
          <w:szCs w:val="24"/>
          <w:lang w:bidi="ar-AE"/>
        </w:rPr>
        <w:t xml:space="preserve">, </w:t>
      </w:r>
      <w:r w:rsidR="00B10D0A" w:rsidRPr="00E21DF0">
        <w:rPr>
          <w:rFonts w:asciiTheme="majorBidi" w:hAnsiTheme="majorBidi" w:cstheme="majorBidi"/>
          <w:sz w:val="24"/>
          <w:szCs w:val="24"/>
          <w:lang w:bidi="ar-AE"/>
        </w:rPr>
        <w:t>Kârûn</w:t>
      </w:r>
      <w:r w:rsidRPr="00E21DF0">
        <w:rPr>
          <w:rFonts w:asciiTheme="majorBidi" w:hAnsiTheme="majorBidi" w:cstheme="majorBidi"/>
          <w:sz w:val="24"/>
          <w:szCs w:val="24"/>
          <w:lang w:bidi="ar-AE"/>
        </w:rPr>
        <w:t xml:space="preserve">’a </w:t>
      </w:r>
      <w:r w:rsidR="007A285C" w:rsidRPr="00E21DF0">
        <w:rPr>
          <w:rFonts w:asciiTheme="majorBidi" w:hAnsiTheme="majorBidi" w:cstheme="majorBidi"/>
          <w:sz w:val="24"/>
          <w:szCs w:val="24"/>
          <w:lang w:bidi="ar-AE"/>
        </w:rPr>
        <w:t>“Şımarma! Muhakkak ki Allah şımaranları sevmez. Allah’ın sana verdiği şeylerde ahiret yurdunu ara. Dünyadan da nasibini unutma. Allah’ın sana iyilik yaptığı gibi iyilik yap ve yeryüzünde bozgunculuk isteme. Çünkü Allah, bozguncuları sevmez.</w:t>
      </w:r>
      <w:r w:rsidRPr="00E21DF0">
        <w:rPr>
          <w:rFonts w:asciiTheme="majorBidi" w:hAnsiTheme="majorBidi" w:cstheme="majorBidi"/>
          <w:sz w:val="24"/>
          <w:szCs w:val="24"/>
          <w:lang w:bidi="ar-AE"/>
        </w:rPr>
        <w:t>”</w:t>
      </w:r>
      <w:r w:rsidR="00537245" w:rsidRPr="00E21DF0">
        <w:rPr>
          <w:rStyle w:val="DipnotBavurusu"/>
          <w:rFonts w:asciiTheme="majorBidi" w:hAnsiTheme="majorBidi" w:cstheme="majorBidi"/>
          <w:sz w:val="24"/>
          <w:szCs w:val="24"/>
          <w:lang w:bidi="ar-AE"/>
        </w:rPr>
        <w:footnoteReference w:id="422"/>
      </w:r>
      <w:r w:rsidR="00856463" w:rsidRPr="00E21DF0">
        <w:rPr>
          <w:rFonts w:asciiTheme="majorBidi" w:hAnsiTheme="majorBidi" w:cstheme="majorBidi"/>
          <w:sz w:val="24"/>
          <w:szCs w:val="24"/>
          <w:lang w:bidi="ar-AE"/>
        </w:rPr>
        <w:t xml:space="preserve"> demeleri </w:t>
      </w:r>
      <w:r w:rsidR="0062102E" w:rsidRPr="00E21DF0">
        <w:rPr>
          <w:rFonts w:asciiTheme="majorBidi" w:hAnsiTheme="majorBidi" w:cstheme="majorBidi"/>
          <w:sz w:val="24"/>
          <w:szCs w:val="24"/>
          <w:lang w:bidi="ar-AE"/>
        </w:rPr>
        <w:t>bunu göstermektedir.</w:t>
      </w:r>
      <w:r w:rsidR="00856463" w:rsidRPr="00E21DF0">
        <w:rPr>
          <w:rFonts w:asciiTheme="majorBidi" w:hAnsiTheme="majorBidi" w:cstheme="majorBidi"/>
          <w:sz w:val="24"/>
          <w:szCs w:val="24"/>
          <w:lang w:bidi="ar-AE"/>
        </w:rPr>
        <w:t xml:space="preserve"> Bu sözlerden, İsr</w:t>
      </w:r>
      <w:r w:rsidR="007A285C" w:rsidRPr="00E21DF0">
        <w:rPr>
          <w:rFonts w:asciiTheme="majorBidi" w:hAnsiTheme="majorBidi" w:cstheme="majorBidi"/>
          <w:sz w:val="24"/>
          <w:szCs w:val="24"/>
          <w:lang w:bidi="ar-AE"/>
        </w:rPr>
        <w:t>â</w:t>
      </w:r>
      <w:r w:rsidR="00856463" w:rsidRPr="00E21DF0">
        <w:rPr>
          <w:rFonts w:asciiTheme="majorBidi" w:hAnsiTheme="majorBidi" w:cstheme="majorBidi"/>
          <w:sz w:val="24"/>
          <w:szCs w:val="24"/>
          <w:lang w:bidi="ar-AE"/>
        </w:rPr>
        <w:t xml:space="preserve">iloğullarından iman edenlerin </w:t>
      </w:r>
      <w:r w:rsidR="00B10D0A" w:rsidRPr="00E21DF0">
        <w:rPr>
          <w:rFonts w:asciiTheme="majorBidi" w:hAnsiTheme="majorBidi" w:cstheme="majorBidi"/>
          <w:sz w:val="24"/>
          <w:szCs w:val="24"/>
          <w:lang w:bidi="ar-AE"/>
        </w:rPr>
        <w:t>Kârûn</w:t>
      </w:r>
      <w:r w:rsidR="00856463" w:rsidRPr="00E21DF0">
        <w:rPr>
          <w:rFonts w:asciiTheme="majorBidi" w:hAnsiTheme="majorBidi" w:cstheme="majorBidi"/>
          <w:sz w:val="24"/>
          <w:szCs w:val="24"/>
          <w:lang w:bidi="ar-AE"/>
        </w:rPr>
        <w:t xml:space="preserve">’u, </w:t>
      </w:r>
      <w:r w:rsidR="007A285C" w:rsidRPr="00E21DF0">
        <w:rPr>
          <w:rFonts w:asciiTheme="majorBidi" w:hAnsiTheme="majorBidi" w:cstheme="majorBidi"/>
          <w:sz w:val="24"/>
          <w:szCs w:val="24"/>
          <w:lang w:bidi="ar-AE"/>
        </w:rPr>
        <w:t xml:space="preserve">mal </w:t>
      </w:r>
      <w:r w:rsidR="00B51C15" w:rsidRPr="00E21DF0">
        <w:rPr>
          <w:rFonts w:asciiTheme="majorBidi" w:hAnsiTheme="majorBidi" w:cstheme="majorBidi"/>
          <w:sz w:val="24"/>
          <w:szCs w:val="24"/>
          <w:lang w:bidi="ar-AE"/>
        </w:rPr>
        <w:t xml:space="preserve">ile </w:t>
      </w:r>
      <w:r w:rsidR="00B10D0A" w:rsidRPr="00E21DF0">
        <w:rPr>
          <w:rFonts w:asciiTheme="majorBidi" w:hAnsiTheme="majorBidi" w:cstheme="majorBidi"/>
          <w:sz w:val="24"/>
          <w:szCs w:val="24"/>
          <w:lang w:bidi="ar-AE"/>
        </w:rPr>
        <w:t>Allah</w:t>
      </w:r>
      <w:r w:rsidR="00856463" w:rsidRPr="00E21DF0">
        <w:rPr>
          <w:rFonts w:asciiTheme="majorBidi" w:hAnsiTheme="majorBidi" w:cstheme="majorBidi"/>
          <w:sz w:val="24"/>
          <w:szCs w:val="24"/>
          <w:lang w:bidi="ar-AE"/>
        </w:rPr>
        <w:t>’ın kullarına karşı büyüklük tasla</w:t>
      </w:r>
      <w:r w:rsidR="00B51C15" w:rsidRPr="00E21DF0">
        <w:rPr>
          <w:rFonts w:asciiTheme="majorBidi" w:hAnsiTheme="majorBidi" w:cstheme="majorBidi"/>
          <w:sz w:val="24"/>
          <w:szCs w:val="24"/>
          <w:lang w:bidi="ar-AE"/>
        </w:rPr>
        <w:t>mama</w:t>
      </w:r>
      <w:r w:rsidR="00856463" w:rsidRPr="00E21DF0">
        <w:rPr>
          <w:rFonts w:asciiTheme="majorBidi" w:hAnsiTheme="majorBidi" w:cstheme="majorBidi"/>
          <w:sz w:val="24"/>
          <w:szCs w:val="24"/>
          <w:lang w:bidi="ar-AE"/>
        </w:rPr>
        <w:t xml:space="preserve"> ve </w:t>
      </w:r>
      <w:r w:rsidR="00B10D0A" w:rsidRPr="00E21DF0">
        <w:rPr>
          <w:rFonts w:asciiTheme="majorBidi" w:hAnsiTheme="majorBidi" w:cstheme="majorBidi"/>
          <w:sz w:val="24"/>
          <w:szCs w:val="24"/>
          <w:lang w:bidi="ar-AE"/>
        </w:rPr>
        <w:t>Allah</w:t>
      </w:r>
      <w:r w:rsidR="00856463" w:rsidRPr="00E21DF0">
        <w:rPr>
          <w:rFonts w:asciiTheme="majorBidi" w:hAnsiTheme="majorBidi" w:cstheme="majorBidi"/>
          <w:sz w:val="24"/>
          <w:szCs w:val="24"/>
          <w:lang w:bidi="ar-AE"/>
        </w:rPr>
        <w:t>’ın emirlerine itaat</w:t>
      </w:r>
      <w:r w:rsidR="00B51C15" w:rsidRPr="00E21DF0">
        <w:rPr>
          <w:rFonts w:asciiTheme="majorBidi" w:hAnsiTheme="majorBidi" w:cstheme="majorBidi"/>
          <w:sz w:val="24"/>
          <w:szCs w:val="24"/>
          <w:lang w:bidi="ar-AE"/>
        </w:rPr>
        <w:t xml:space="preserve"> etme</w:t>
      </w:r>
      <w:r w:rsidR="00856463" w:rsidRPr="00E21DF0">
        <w:rPr>
          <w:rFonts w:asciiTheme="majorBidi" w:hAnsiTheme="majorBidi" w:cstheme="majorBidi"/>
          <w:sz w:val="24"/>
          <w:szCs w:val="24"/>
          <w:lang w:bidi="ar-AE"/>
        </w:rPr>
        <w:t xml:space="preserve"> </w:t>
      </w:r>
      <w:r w:rsidR="00BA5938" w:rsidRPr="00E21DF0">
        <w:rPr>
          <w:rFonts w:asciiTheme="majorBidi" w:hAnsiTheme="majorBidi" w:cstheme="majorBidi"/>
          <w:sz w:val="24"/>
          <w:szCs w:val="24"/>
          <w:lang w:bidi="ar-AE"/>
        </w:rPr>
        <w:t xml:space="preserve">noktasında uyarıda bulundukları </w:t>
      </w:r>
      <w:r w:rsidR="00856463" w:rsidRPr="00E21DF0">
        <w:rPr>
          <w:rFonts w:asciiTheme="majorBidi" w:hAnsiTheme="majorBidi" w:cstheme="majorBidi"/>
          <w:sz w:val="24"/>
          <w:szCs w:val="24"/>
          <w:lang w:bidi="ar-AE"/>
        </w:rPr>
        <w:t>anlaşılmaktadır</w:t>
      </w:r>
      <w:r w:rsidR="00BA5938" w:rsidRPr="00E21DF0">
        <w:rPr>
          <w:rFonts w:asciiTheme="majorBidi" w:hAnsiTheme="majorBidi" w:cstheme="majorBidi"/>
          <w:sz w:val="24"/>
          <w:szCs w:val="24"/>
          <w:lang w:bidi="ar-AE"/>
        </w:rPr>
        <w:t>.</w:t>
      </w:r>
      <w:r w:rsidR="004C5A89" w:rsidRPr="00E21DF0">
        <w:rPr>
          <w:rStyle w:val="DipnotBavurusu"/>
          <w:rFonts w:asciiTheme="majorBidi" w:hAnsiTheme="majorBidi" w:cstheme="majorBidi"/>
          <w:sz w:val="24"/>
          <w:szCs w:val="24"/>
          <w:lang w:bidi="ar-AE"/>
        </w:rPr>
        <w:footnoteReference w:id="423"/>
      </w:r>
      <w:r w:rsidR="00635A70" w:rsidRPr="00E21DF0">
        <w:rPr>
          <w:rFonts w:asciiTheme="majorBidi" w:hAnsiTheme="majorBidi" w:cstheme="majorBidi"/>
          <w:sz w:val="24"/>
          <w:szCs w:val="24"/>
          <w:lang w:bidi="ar-AE"/>
        </w:rPr>
        <w:t xml:space="preserve"> </w:t>
      </w:r>
      <w:r w:rsidR="00FD750B" w:rsidRPr="00E21DF0">
        <w:rPr>
          <w:rFonts w:asciiTheme="majorBidi" w:hAnsiTheme="majorBidi" w:cstheme="majorBidi"/>
          <w:sz w:val="24"/>
          <w:szCs w:val="24"/>
          <w:lang w:bidi="ar-AE"/>
        </w:rPr>
        <w:t xml:space="preserve">İşte kavminin </w:t>
      </w:r>
      <w:r w:rsidR="00B10D0A" w:rsidRPr="00E21DF0">
        <w:rPr>
          <w:rFonts w:asciiTheme="majorBidi" w:hAnsiTheme="majorBidi" w:cstheme="majorBidi"/>
          <w:sz w:val="24"/>
          <w:szCs w:val="24"/>
          <w:lang w:bidi="ar-AE"/>
        </w:rPr>
        <w:t>Kârûn</w:t>
      </w:r>
      <w:r w:rsidR="00FD750B" w:rsidRPr="00E21DF0">
        <w:rPr>
          <w:rFonts w:asciiTheme="majorBidi" w:hAnsiTheme="majorBidi" w:cstheme="majorBidi"/>
          <w:sz w:val="24"/>
          <w:szCs w:val="24"/>
          <w:lang w:bidi="ar-AE"/>
        </w:rPr>
        <w:t xml:space="preserve">’a bu şekilde </w:t>
      </w:r>
      <w:r w:rsidRPr="00E21DF0">
        <w:rPr>
          <w:rFonts w:asciiTheme="majorBidi" w:hAnsiTheme="majorBidi" w:cstheme="majorBidi"/>
          <w:sz w:val="24"/>
          <w:szCs w:val="24"/>
          <w:lang w:bidi="ar-AE"/>
        </w:rPr>
        <w:t>ikazda bulunma</w:t>
      </w:r>
      <w:r w:rsidR="00FD750B" w:rsidRPr="00E21DF0">
        <w:rPr>
          <w:rFonts w:asciiTheme="majorBidi" w:hAnsiTheme="majorBidi" w:cstheme="majorBidi"/>
          <w:sz w:val="24"/>
          <w:szCs w:val="24"/>
          <w:lang w:bidi="ar-AE"/>
        </w:rPr>
        <w:t>sı</w:t>
      </w:r>
      <w:r w:rsidRPr="00E21DF0">
        <w:rPr>
          <w:rFonts w:asciiTheme="majorBidi" w:hAnsiTheme="majorBidi" w:cstheme="majorBidi"/>
          <w:sz w:val="24"/>
          <w:szCs w:val="24"/>
          <w:lang w:bidi="ar-AE"/>
        </w:rPr>
        <w:t xml:space="preserve"> onun Hz. Mûsâ’ya iman edenlerden olduğunu göstermektedir. Fakat o Firavun ve Hâmân gibi yeryüzünde büyüklenerek Hakk’ı inkâr etmiştir.</w:t>
      </w:r>
      <w:r w:rsidR="00537245" w:rsidRPr="00E21DF0">
        <w:rPr>
          <w:rStyle w:val="DipnotBavurusu"/>
          <w:rFonts w:asciiTheme="majorBidi" w:hAnsiTheme="majorBidi" w:cstheme="majorBidi"/>
          <w:sz w:val="24"/>
          <w:szCs w:val="24"/>
          <w:lang w:bidi="ar-AE"/>
        </w:rPr>
        <w:footnoteReference w:id="424"/>
      </w:r>
      <w:r w:rsidRPr="00E21DF0">
        <w:rPr>
          <w:rFonts w:asciiTheme="majorBidi" w:hAnsiTheme="majorBidi" w:cstheme="majorBidi"/>
          <w:sz w:val="24"/>
          <w:szCs w:val="24"/>
          <w:lang w:bidi="ar-AE"/>
        </w:rPr>
        <w:t xml:space="preserve"> Ayrıca Hakk’ı inkâr ettiği, yere batma hadisesinde arz onu içerisine alırken son nefesinde bile “Ey Mûsâ merhamet” demesinden de anlaşılmaktadır. Zira o merhameti </w:t>
      </w:r>
      <w:r w:rsidR="00B10D0A" w:rsidRPr="00E21DF0">
        <w:rPr>
          <w:rFonts w:asciiTheme="majorBidi" w:hAnsiTheme="majorBidi" w:cstheme="majorBidi"/>
          <w:sz w:val="24"/>
          <w:szCs w:val="24"/>
          <w:lang w:bidi="ar-AE"/>
        </w:rPr>
        <w:t>Allah</w:t>
      </w:r>
      <w:r w:rsidRPr="00E21DF0">
        <w:rPr>
          <w:rFonts w:asciiTheme="majorBidi" w:hAnsiTheme="majorBidi" w:cstheme="majorBidi"/>
          <w:sz w:val="24"/>
          <w:szCs w:val="24"/>
          <w:lang w:bidi="ar-AE"/>
        </w:rPr>
        <w:t>’tan değil de Hz. Mûsâ’dan istemektedir.</w:t>
      </w:r>
      <w:r w:rsidR="00F85337" w:rsidRPr="00E21DF0">
        <w:rPr>
          <w:rStyle w:val="DipnotBavurusu"/>
          <w:rFonts w:asciiTheme="majorBidi" w:hAnsiTheme="majorBidi" w:cstheme="majorBidi"/>
          <w:sz w:val="24"/>
          <w:szCs w:val="24"/>
          <w:lang w:bidi="ar-AE"/>
        </w:rPr>
        <w:footnoteReference w:id="425"/>
      </w:r>
    </w:p>
    <w:p w14:paraId="7BF6F610" w14:textId="53FE3BA5" w:rsidR="00112596" w:rsidRPr="00E21DF0" w:rsidRDefault="00B10D0A"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Kârûn</w:t>
      </w:r>
      <w:r w:rsidR="00112596" w:rsidRPr="00E21DF0">
        <w:rPr>
          <w:rFonts w:asciiTheme="majorBidi" w:hAnsiTheme="majorBidi" w:cstheme="majorBidi"/>
          <w:sz w:val="24"/>
          <w:szCs w:val="24"/>
          <w:lang w:bidi="ar-AE"/>
        </w:rPr>
        <w:t xml:space="preserve"> </w:t>
      </w:r>
      <w:r w:rsidRPr="00E21DF0">
        <w:rPr>
          <w:rFonts w:asciiTheme="majorBidi" w:hAnsiTheme="majorBidi" w:cstheme="majorBidi"/>
          <w:sz w:val="24"/>
          <w:szCs w:val="24"/>
          <w:lang w:bidi="ar-AE"/>
        </w:rPr>
        <w:t>Allah</w:t>
      </w:r>
      <w:r w:rsidR="00112596" w:rsidRPr="00E21DF0">
        <w:rPr>
          <w:rFonts w:asciiTheme="majorBidi" w:hAnsiTheme="majorBidi" w:cstheme="majorBidi"/>
          <w:sz w:val="24"/>
          <w:szCs w:val="24"/>
          <w:lang w:bidi="ar-AE"/>
        </w:rPr>
        <w:t xml:space="preserve">’ın </w:t>
      </w:r>
      <w:r w:rsidR="00172F9D" w:rsidRPr="00E21DF0">
        <w:rPr>
          <w:rFonts w:asciiTheme="majorBidi" w:hAnsiTheme="majorBidi" w:cstheme="majorBidi"/>
          <w:sz w:val="24"/>
          <w:szCs w:val="24"/>
          <w:lang w:bidi="ar-AE"/>
        </w:rPr>
        <w:t>kendisine verdiği servetin bir ihsan olduğunu yadsıyarak ahiret yurdunu gözetmemiş ve dünyadan dilediğince pay almıştır. Bunun neticesinde de azgınlık etmiştir.</w:t>
      </w:r>
      <w:r w:rsidR="00537245" w:rsidRPr="00E21DF0">
        <w:rPr>
          <w:rFonts w:asciiTheme="majorBidi" w:hAnsiTheme="majorBidi" w:cstheme="majorBidi"/>
          <w:sz w:val="24"/>
          <w:szCs w:val="24"/>
          <w:lang w:bidi="ar-AE"/>
        </w:rPr>
        <w:t xml:space="preserve"> İşte bu durum </w:t>
      </w:r>
      <w:r w:rsidRPr="00E21DF0">
        <w:rPr>
          <w:rFonts w:asciiTheme="majorBidi" w:hAnsiTheme="majorBidi" w:cstheme="majorBidi"/>
          <w:sz w:val="24"/>
          <w:szCs w:val="24"/>
          <w:lang w:bidi="ar-AE"/>
        </w:rPr>
        <w:t>Kârûn</w:t>
      </w:r>
      <w:r w:rsidR="00537245" w:rsidRPr="00E21DF0">
        <w:rPr>
          <w:rFonts w:asciiTheme="majorBidi" w:hAnsiTheme="majorBidi" w:cstheme="majorBidi"/>
          <w:sz w:val="24"/>
          <w:szCs w:val="24"/>
          <w:lang w:bidi="ar-AE"/>
        </w:rPr>
        <w:t>’un büyüklenmesi/kibirlenmesi olgusudur.</w:t>
      </w:r>
      <w:r w:rsidR="00537245" w:rsidRPr="00E21DF0">
        <w:rPr>
          <w:rStyle w:val="DipnotBavurusu"/>
          <w:rFonts w:asciiTheme="majorBidi" w:hAnsiTheme="majorBidi" w:cstheme="majorBidi"/>
          <w:sz w:val="24"/>
          <w:szCs w:val="24"/>
          <w:lang w:bidi="ar-AE"/>
        </w:rPr>
        <w:footnoteReference w:id="426"/>
      </w:r>
    </w:p>
    <w:p w14:paraId="72ABBEE4" w14:textId="6A7D18FB" w:rsidR="00016439" w:rsidRPr="00E21DF0" w:rsidRDefault="00676E0E" w:rsidP="00571FF9">
      <w:pPr>
        <w:pStyle w:val="Balk3"/>
        <w:spacing w:before="0" w:line="360" w:lineRule="auto"/>
        <w:ind w:firstLine="708"/>
        <w:jc w:val="both"/>
        <w:rPr>
          <w:rFonts w:asciiTheme="majorBidi" w:hAnsiTheme="majorBidi"/>
          <w:b/>
          <w:bCs/>
          <w:color w:val="auto"/>
        </w:rPr>
      </w:pPr>
      <w:bookmarkStart w:id="347" w:name="_Toc59565397"/>
      <w:bookmarkStart w:id="348" w:name="_Toc72979137"/>
      <w:r w:rsidRPr="00E21DF0">
        <w:rPr>
          <w:rFonts w:asciiTheme="majorBidi" w:hAnsiTheme="majorBidi"/>
          <w:b/>
          <w:bCs/>
          <w:color w:val="auto"/>
        </w:rPr>
        <w:lastRenderedPageBreak/>
        <w:t xml:space="preserve">3.5.2. </w:t>
      </w:r>
      <w:r w:rsidR="00172F9D" w:rsidRPr="00E21DF0">
        <w:rPr>
          <w:rFonts w:asciiTheme="majorBidi" w:hAnsiTheme="majorBidi"/>
          <w:b/>
          <w:bCs/>
          <w:color w:val="auto"/>
        </w:rPr>
        <w:t>İstiğnâ</w:t>
      </w:r>
      <w:bookmarkEnd w:id="347"/>
      <w:bookmarkEnd w:id="348"/>
      <w:r w:rsidR="00172F9D" w:rsidRPr="00E21DF0">
        <w:rPr>
          <w:rFonts w:asciiTheme="majorBidi" w:hAnsiTheme="majorBidi"/>
          <w:b/>
          <w:bCs/>
          <w:color w:val="auto"/>
        </w:rPr>
        <w:t xml:space="preserve"> </w:t>
      </w:r>
    </w:p>
    <w:p w14:paraId="66F9FE36" w14:textId="51E7E0EC" w:rsidR="00172F9D" w:rsidRPr="00E21DF0" w:rsidRDefault="003549A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w:t>
      </w:r>
      <w:r w:rsidR="00172F9D" w:rsidRPr="00E21DF0">
        <w:rPr>
          <w:rFonts w:asciiTheme="majorBidi" w:hAnsiTheme="majorBidi" w:cstheme="majorBidi"/>
          <w:sz w:val="24"/>
          <w:szCs w:val="24"/>
        </w:rPr>
        <w:t>Zengin olmak, ihtiyaç duymamak, muhtaç olmamak</w:t>
      </w:r>
      <w:r w:rsidR="0037202F" w:rsidRPr="00E21DF0">
        <w:rPr>
          <w:rFonts w:asciiTheme="majorBidi" w:hAnsiTheme="majorBidi" w:cstheme="majorBidi"/>
          <w:sz w:val="24"/>
          <w:szCs w:val="24"/>
        </w:rPr>
        <w:t>”</w:t>
      </w:r>
      <w:r w:rsidR="00172F9D" w:rsidRPr="00E21DF0">
        <w:rPr>
          <w:rStyle w:val="DipnotBavurusu"/>
          <w:rFonts w:asciiTheme="majorBidi" w:hAnsiTheme="majorBidi" w:cstheme="majorBidi"/>
          <w:sz w:val="24"/>
          <w:szCs w:val="24"/>
        </w:rPr>
        <w:footnoteReference w:id="427"/>
      </w:r>
      <w:r w:rsidR="00172F9D" w:rsidRPr="00E21DF0">
        <w:rPr>
          <w:rFonts w:asciiTheme="majorBidi" w:hAnsiTheme="majorBidi" w:cstheme="majorBidi"/>
          <w:sz w:val="24"/>
          <w:szCs w:val="24"/>
        </w:rPr>
        <w:t xml:space="preserve"> gibi anlamlara gelen istiğnâ</w:t>
      </w:r>
      <w:r w:rsidRPr="00E21DF0">
        <w:rPr>
          <w:rFonts w:asciiTheme="majorBidi" w:hAnsiTheme="majorBidi" w:cstheme="majorBidi"/>
          <w:sz w:val="24"/>
          <w:szCs w:val="24"/>
        </w:rPr>
        <w:t xml:space="preserve"> kelimesi, </w:t>
      </w:r>
      <w:r w:rsidR="00B10D0A" w:rsidRPr="00E21DF0">
        <w:rPr>
          <w:rFonts w:asciiTheme="majorBidi" w:hAnsiTheme="majorBidi" w:cstheme="majorBidi"/>
          <w:sz w:val="24"/>
          <w:szCs w:val="24"/>
        </w:rPr>
        <w:t>Kur’ân’da</w:t>
      </w:r>
      <w:r w:rsidR="007D6A55"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hem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hem de insanlara izafe edilmiştir.</w:t>
      </w:r>
      <w:r w:rsidRPr="00E21DF0">
        <w:rPr>
          <w:rStyle w:val="DipnotBavurusu"/>
          <w:rFonts w:asciiTheme="majorBidi" w:hAnsiTheme="majorBidi" w:cstheme="majorBidi"/>
          <w:sz w:val="24"/>
          <w:szCs w:val="24"/>
        </w:rPr>
        <w:footnoteReference w:id="428"/>
      </w:r>
      <w:r w:rsidRPr="00E21DF0">
        <w:rPr>
          <w:rFonts w:asciiTheme="majorBidi" w:hAnsiTheme="majorBidi" w:cstheme="majorBidi"/>
          <w:sz w:val="24"/>
          <w:szCs w:val="24"/>
        </w:rPr>
        <w:t xml:space="preserve"> İstiğnâ kelimesi, </w:t>
      </w:r>
      <w:r w:rsidR="00B10D0A" w:rsidRPr="00E21DF0">
        <w:rPr>
          <w:rFonts w:asciiTheme="majorBidi" w:hAnsiTheme="majorBidi" w:cstheme="majorBidi"/>
          <w:sz w:val="24"/>
          <w:szCs w:val="24"/>
        </w:rPr>
        <w:t>Allah</w:t>
      </w:r>
      <w:r w:rsidR="00C97FF4" w:rsidRPr="00E21DF0">
        <w:rPr>
          <w:rFonts w:asciiTheme="majorBidi" w:hAnsiTheme="majorBidi" w:cstheme="majorBidi"/>
          <w:sz w:val="24"/>
          <w:szCs w:val="24"/>
        </w:rPr>
        <w:t xml:space="preserve"> </w:t>
      </w:r>
      <w:r w:rsidRPr="00E21DF0">
        <w:rPr>
          <w:rFonts w:asciiTheme="majorBidi" w:hAnsiTheme="majorBidi" w:cstheme="majorBidi"/>
          <w:sz w:val="24"/>
          <w:szCs w:val="24"/>
        </w:rPr>
        <w:t>için kullanıldığında “zengin olmak, z</w:t>
      </w:r>
      <w:r w:rsidR="00C97FF4" w:rsidRPr="00E21DF0">
        <w:rPr>
          <w:rFonts w:asciiTheme="majorBidi" w:hAnsiTheme="majorBidi" w:cstheme="majorBidi"/>
          <w:sz w:val="24"/>
          <w:szCs w:val="24"/>
        </w:rPr>
        <w:t>â</w:t>
      </w:r>
      <w:r w:rsidRPr="00E21DF0">
        <w:rPr>
          <w:rFonts w:asciiTheme="majorBidi" w:hAnsiTheme="majorBidi" w:cstheme="majorBidi"/>
          <w:sz w:val="24"/>
          <w:szCs w:val="24"/>
        </w:rPr>
        <w:t>tında ve sıfatlarında her türlü ihtiyaçtan münezzeh olmak, kendi kendine yetmek ve başkasına muhtaç olmamak”</w:t>
      </w:r>
      <w:r w:rsidRPr="00E21DF0">
        <w:rPr>
          <w:rStyle w:val="DipnotBavurusu"/>
          <w:rFonts w:asciiTheme="majorBidi" w:hAnsiTheme="majorBidi" w:cstheme="majorBidi"/>
          <w:sz w:val="24"/>
          <w:szCs w:val="24"/>
        </w:rPr>
        <w:footnoteReference w:id="429"/>
      </w:r>
      <w:r w:rsidRPr="00E21DF0">
        <w:rPr>
          <w:rFonts w:asciiTheme="majorBidi" w:hAnsiTheme="majorBidi" w:cstheme="majorBidi"/>
          <w:sz w:val="24"/>
          <w:szCs w:val="24"/>
        </w:rPr>
        <w:t xml:space="preserve"> anlamında; insan için kullanıldığında da “kendini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’a muhtaç görmemek</w:t>
      </w:r>
      <w:r w:rsidR="00E83000" w:rsidRPr="00E21DF0">
        <w:rPr>
          <w:rFonts w:asciiTheme="majorBidi" w:hAnsiTheme="majorBidi" w:cstheme="majorBidi"/>
          <w:sz w:val="24"/>
          <w:szCs w:val="24"/>
        </w:rPr>
        <w:t>, ilahi rehberliğe ihtiyaç duymamak, ukbâ nimetlerine ihtiyaç duymayacağını zannederek dünya şehevâtıyla yetinmek</w:t>
      </w:r>
      <w:r w:rsidR="00492730"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430"/>
      </w:r>
      <w:r w:rsidR="00E83000" w:rsidRPr="00E21DF0">
        <w:rPr>
          <w:rFonts w:asciiTheme="majorBidi" w:hAnsiTheme="majorBidi" w:cstheme="majorBidi"/>
          <w:sz w:val="24"/>
          <w:szCs w:val="24"/>
        </w:rPr>
        <w:t xml:space="preserve"> </w:t>
      </w:r>
      <w:r w:rsidR="00465BC6" w:rsidRPr="00E21DF0">
        <w:rPr>
          <w:rFonts w:asciiTheme="majorBidi" w:hAnsiTheme="majorBidi" w:cstheme="majorBidi"/>
          <w:sz w:val="24"/>
          <w:szCs w:val="24"/>
        </w:rPr>
        <w:t xml:space="preserve">anlamında kullanılmıştır. </w:t>
      </w:r>
      <w:r w:rsidR="00C97FF4" w:rsidRPr="00E21DF0">
        <w:rPr>
          <w:rFonts w:asciiTheme="majorBidi" w:hAnsiTheme="majorBidi" w:cstheme="majorBidi"/>
          <w:sz w:val="24"/>
          <w:szCs w:val="24"/>
        </w:rPr>
        <w:t>I</w:t>
      </w:r>
      <w:r w:rsidR="00465BC6" w:rsidRPr="00E21DF0">
        <w:rPr>
          <w:rFonts w:asciiTheme="majorBidi" w:hAnsiTheme="majorBidi" w:cstheme="majorBidi"/>
          <w:sz w:val="24"/>
          <w:szCs w:val="24"/>
        </w:rPr>
        <w:t>zutsu</w:t>
      </w:r>
      <w:r w:rsidR="00B86247" w:rsidRPr="00E21DF0">
        <w:rPr>
          <w:rFonts w:asciiTheme="majorBidi" w:hAnsiTheme="majorBidi" w:cstheme="majorBidi"/>
          <w:sz w:val="24"/>
          <w:szCs w:val="24"/>
        </w:rPr>
        <w:t xml:space="preserve"> (öl. 1414/1993)</w:t>
      </w:r>
      <w:r w:rsidR="00465BC6" w:rsidRPr="00E21DF0">
        <w:rPr>
          <w:rFonts w:asciiTheme="majorBidi" w:hAnsiTheme="majorBidi" w:cstheme="majorBidi"/>
          <w:sz w:val="24"/>
          <w:szCs w:val="24"/>
        </w:rPr>
        <w:t xml:space="preserve"> ise istiğnâ kelimesini “kişinin kendini zengin addetmesi” ve netice olarak da “kendi gücüne hadsiz güven duyması” olarak tanımlamıştır.</w:t>
      </w:r>
      <w:r w:rsidR="00465BC6" w:rsidRPr="00E21DF0">
        <w:rPr>
          <w:rStyle w:val="DipnotBavurusu"/>
          <w:rFonts w:asciiTheme="majorBidi" w:hAnsiTheme="majorBidi" w:cstheme="majorBidi"/>
          <w:sz w:val="24"/>
          <w:szCs w:val="24"/>
        </w:rPr>
        <w:footnoteReference w:id="431"/>
      </w:r>
    </w:p>
    <w:p w14:paraId="3D728F2F" w14:textId="3F98276D" w:rsidR="00465BC6"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w:t>
      </w:r>
      <w:r w:rsidR="00465BC6" w:rsidRPr="00E21DF0">
        <w:rPr>
          <w:rFonts w:asciiTheme="majorBidi" w:hAnsiTheme="majorBidi" w:cstheme="majorBidi"/>
          <w:sz w:val="24"/>
          <w:szCs w:val="24"/>
        </w:rPr>
        <w:t xml:space="preserve"> da</w:t>
      </w:r>
      <w:r w:rsidR="00C97FF4" w:rsidRPr="00E21DF0">
        <w:rPr>
          <w:rFonts w:asciiTheme="majorBidi" w:hAnsiTheme="majorBidi" w:cstheme="majorBidi"/>
          <w:sz w:val="24"/>
          <w:szCs w:val="24"/>
        </w:rPr>
        <w:t xml:space="preserve"> malı </w:t>
      </w:r>
      <w:r w:rsidR="00465BC6" w:rsidRPr="00E21DF0">
        <w:rPr>
          <w:rFonts w:asciiTheme="majorBidi" w:hAnsiTheme="majorBidi" w:cstheme="majorBidi"/>
          <w:sz w:val="24"/>
          <w:szCs w:val="24"/>
        </w:rPr>
        <w:t xml:space="preserve">sebebiyle Rabbinden âzâde olarak kendini kendine yeterli görmekte ve O’ndan korkmamaktadır. Çünkü </w:t>
      </w:r>
      <w:r w:rsidRPr="00E21DF0">
        <w:rPr>
          <w:rFonts w:asciiTheme="majorBidi" w:hAnsiTheme="majorBidi" w:cstheme="majorBidi"/>
          <w:sz w:val="24"/>
          <w:szCs w:val="24"/>
        </w:rPr>
        <w:t>Kârûn</w:t>
      </w:r>
      <w:r w:rsidR="00465BC6" w:rsidRPr="00E21DF0">
        <w:rPr>
          <w:rFonts w:asciiTheme="majorBidi" w:hAnsiTheme="majorBidi" w:cstheme="majorBidi"/>
          <w:sz w:val="24"/>
          <w:szCs w:val="24"/>
        </w:rPr>
        <w:t xml:space="preserve">, </w:t>
      </w:r>
      <w:r w:rsidRPr="00E21DF0">
        <w:rPr>
          <w:rFonts w:asciiTheme="majorBidi" w:hAnsiTheme="majorBidi" w:cstheme="majorBidi"/>
          <w:sz w:val="24"/>
          <w:szCs w:val="24"/>
        </w:rPr>
        <w:t>Allah</w:t>
      </w:r>
      <w:r w:rsidR="00465BC6" w:rsidRPr="00E21DF0">
        <w:rPr>
          <w:rFonts w:asciiTheme="majorBidi" w:hAnsiTheme="majorBidi" w:cstheme="majorBidi"/>
          <w:sz w:val="24"/>
          <w:szCs w:val="24"/>
        </w:rPr>
        <w:t>’ın ihsanı olan</w:t>
      </w:r>
      <w:r w:rsidR="00C97FF4" w:rsidRPr="00E21DF0">
        <w:rPr>
          <w:rFonts w:asciiTheme="majorBidi" w:hAnsiTheme="majorBidi" w:cstheme="majorBidi"/>
          <w:sz w:val="24"/>
          <w:szCs w:val="24"/>
        </w:rPr>
        <w:t xml:space="preserve"> malını </w:t>
      </w:r>
      <w:r w:rsidR="00465BC6" w:rsidRPr="00E21DF0">
        <w:rPr>
          <w:rFonts w:asciiTheme="majorBidi" w:hAnsiTheme="majorBidi" w:cstheme="majorBidi"/>
          <w:sz w:val="24"/>
          <w:szCs w:val="24"/>
        </w:rPr>
        <w:t>doğrudan doğruya kendisinde var olduğunu öne sürdüğü bilgi ile ilişkilendirerek</w:t>
      </w:r>
      <w:r w:rsidR="00C97FF4" w:rsidRPr="00E21DF0">
        <w:rPr>
          <w:rFonts w:asciiTheme="majorBidi" w:hAnsiTheme="majorBidi" w:cstheme="majorBidi"/>
          <w:sz w:val="24"/>
          <w:szCs w:val="24"/>
        </w:rPr>
        <w:t xml:space="preserve"> malının </w:t>
      </w:r>
      <w:r w:rsidR="00465BC6" w:rsidRPr="00E21DF0">
        <w:rPr>
          <w:rFonts w:asciiTheme="majorBidi" w:hAnsiTheme="majorBidi" w:cstheme="majorBidi"/>
          <w:sz w:val="24"/>
          <w:szCs w:val="24"/>
        </w:rPr>
        <w:t>gücüne yani kendi gücüne hadsiz güvenmektedir. H</w:t>
      </w:r>
      <w:r w:rsidR="00BB1BFB" w:rsidRPr="00E21DF0">
        <w:rPr>
          <w:rFonts w:asciiTheme="majorBidi" w:hAnsiTheme="majorBidi" w:cstheme="majorBidi"/>
          <w:sz w:val="24"/>
          <w:szCs w:val="24"/>
        </w:rPr>
        <w:t>â</w:t>
      </w:r>
      <w:r w:rsidR="00465BC6" w:rsidRPr="00E21DF0">
        <w:rPr>
          <w:rFonts w:asciiTheme="majorBidi" w:hAnsiTheme="majorBidi" w:cstheme="majorBidi"/>
          <w:sz w:val="24"/>
          <w:szCs w:val="24"/>
        </w:rPr>
        <w:t xml:space="preserve">lbuki </w:t>
      </w:r>
      <w:r w:rsidRPr="00E21DF0">
        <w:rPr>
          <w:rFonts w:asciiTheme="majorBidi" w:hAnsiTheme="majorBidi" w:cstheme="majorBidi"/>
          <w:sz w:val="24"/>
          <w:szCs w:val="24"/>
        </w:rPr>
        <w:t>Kârû</w:t>
      </w:r>
      <w:r w:rsidR="00C97FF4" w:rsidRPr="00E21DF0">
        <w:rPr>
          <w:rFonts w:asciiTheme="majorBidi" w:hAnsiTheme="majorBidi" w:cstheme="majorBidi"/>
          <w:sz w:val="24"/>
          <w:szCs w:val="24"/>
        </w:rPr>
        <w:t>n malını</w:t>
      </w:r>
      <w:r w:rsidR="00465BC6" w:rsidRPr="00E21DF0">
        <w:rPr>
          <w:rFonts w:asciiTheme="majorBidi" w:hAnsiTheme="majorBidi" w:cstheme="majorBidi"/>
          <w:sz w:val="24"/>
          <w:szCs w:val="24"/>
        </w:rPr>
        <w:t xml:space="preserve"> “bilgi” ile ilişkilendirmek yerine “</w:t>
      </w:r>
      <w:r w:rsidRPr="00E21DF0">
        <w:rPr>
          <w:rFonts w:asciiTheme="majorBidi" w:hAnsiTheme="majorBidi" w:cstheme="majorBidi"/>
          <w:sz w:val="24"/>
          <w:szCs w:val="24"/>
        </w:rPr>
        <w:t>Allah</w:t>
      </w:r>
      <w:r w:rsidR="00465BC6" w:rsidRPr="00E21DF0">
        <w:rPr>
          <w:rFonts w:asciiTheme="majorBidi" w:hAnsiTheme="majorBidi" w:cstheme="majorBidi"/>
          <w:sz w:val="24"/>
          <w:szCs w:val="24"/>
        </w:rPr>
        <w:t xml:space="preserve">” ile ilişkilendirse </w:t>
      </w:r>
      <w:r w:rsidRPr="00E21DF0">
        <w:rPr>
          <w:rFonts w:asciiTheme="majorBidi" w:hAnsiTheme="majorBidi" w:cstheme="majorBidi"/>
          <w:sz w:val="24"/>
          <w:szCs w:val="24"/>
        </w:rPr>
        <w:t>Allah</w:t>
      </w:r>
      <w:r w:rsidR="00465BC6" w:rsidRPr="00E21DF0">
        <w:rPr>
          <w:rFonts w:asciiTheme="majorBidi" w:hAnsiTheme="majorBidi" w:cstheme="majorBidi"/>
          <w:sz w:val="24"/>
          <w:szCs w:val="24"/>
        </w:rPr>
        <w:t>’ın zengin</w:t>
      </w:r>
      <w:r w:rsidR="00E1753B" w:rsidRPr="00E21DF0">
        <w:rPr>
          <w:rFonts w:asciiTheme="majorBidi" w:hAnsiTheme="majorBidi" w:cstheme="majorBidi"/>
          <w:sz w:val="24"/>
          <w:szCs w:val="24"/>
        </w:rPr>
        <w:t xml:space="preserve"> kıldığı </w:t>
      </w:r>
      <w:r w:rsidR="00465BC6" w:rsidRPr="00E21DF0">
        <w:rPr>
          <w:rFonts w:asciiTheme="majorBidi" w:hAnsiTheme="majorBidi" w:cstheme="majorBidi"/>
          <w:sz w:val="24"/>
          <w:szCs w:val="24"/>
        </w:rPr>
        <w:t>kişinin mutlak zengin olmadığını</w:t>
      </w:r>
      <w:r w:rsidR="00465BC6" w:rsidRPr="00E21DF0">
        <w:rPr>
          <w:rStyle w:val="DipnotBavurusu"/>
          <w:rFonts w:asciiTheme="majorBidi" w:hAnsiTheme="majorBidi" w:cstheme="majorBidi"/>
          <w:sz w:val="24"/>
          <w:szCs w:val="24"/>
        </w:rPr>
        <w:footnoteReference w:id="432"/>
      </w:r>
      <w:r w:rsidR="00465BC6" w:rsidRPr="00E21DF0">
        <w:rPr>
          <w:rFonts w:asciiTheme="majorBidi" w:hAnsiTheme="majorBidi" w:cstheme="majorBidi"/>
          <w:sz w:val="24"/>
          <w:szCs w:val="24"/>
        </w:rPr>
        <w:t xml:space="preserve"> </w:t>
      </w:r>
      <w:r w:rsidR="00E1753B" w:rsidRPr="00E21DF0">
        <w:rPr>
          <w:rFonts w:asciiTheme="majorBidi" w:hAnsiTheme="majorBidi" w:cstheme="majorBidi"/>
          <w:sz w:val="24"/>
          <w:szCs w:val="24"/>
        </w:rPr>
        <w:t xml:space="preserve">ve onun her zaman </w:t>
      </w:r>
      <w:r w:rsidRPr="00E21DF0">
        <w:rPr>
          <w:rFonts w:asciiTheme="majorBidi" w:hAnsiTheme="majorBidi" w:cstheme="majorBidi"/>
          <w:sz w:val="24"/>
          <w:szCs w:val="24"/>
        </w:rPr>
        <w:t>Allah</w:t>
      </w:r>
      <w:r w:rsidR="003460A8" w:rsidRPr="00E21DF0">
        <w:rPr>
          <w:rFonts w:asciiTheme="majorBidi" w:hAnsiTheme="majorBidi" w:cstheme="majorBidi"/>
          <w:sz w:val="24"/>
          <w:szCs w:val="24"/>
        </w:rPr>
        <w:t>’a muhtaç olduğunu</w:t>
      </w:r>
      <w:r w:rsidR="003460A8" w:rsidRPr="00E21DF0">
        <w:rPr>
          <w:rStyle w:val="DipnotBavurusu"/>
          <w:rFonts w:asciiTheme="majorBidi" w:hAnsiTheme="majorBidi" w:cstheme="majorBidi"/>
          <w:sz w:val="24"/>
          <w:szCs w:val="24"/>
        </w:rPr>
        <w:footnoteReference w:id="433"/>
      </w:r>
      <w:r w:rsidR="003460A8" w:rsidRPr="00E21DF0">
        <w:rPr>
          <w:rFonts w:asciiTheme="majorBidi" w:hAnsiTheme="majorBidi" w:cstheme="majorBidi"/>
          <w:sz w:val="24"/>
          <w:szCs w:val="24"/>
        </w:rPr>
        <w:t xml:space="preserve"> </w:t>
      </w:r>
      <w:r w:rsidR="00E1753B" w:rsidRPr="00E21DF0">
        <w:rPr>
          <w:rFonts w:asciiTheme="majorBidi" w:hAnsiTheme="majorBidi" w:cstheme="majorBidi"/>
          <w:sz w:val="24"/>
          <w:szCs w:val="24"/>
        </w:rPr>
        <w:t xml:space="preserve"> idrak etmiş olacaktır. Bilhassa o, </w:t>
      </w:r>
      <w:r w:rsidR="003460A8" w:rsidRPr="00E21DF0">
        <w:rPr>
          <w:rFonts w:asciiTheme="majorBidi" w:hAnsiTheme="majorBidi" w:cstheme="majorBidi"/>
          <w:sz w:val="24"/>
          <w:szCs w:val="24"/>
        </w:rPr>
        <w:t xml:space="preserve">mutlak zenginin hiç kimseye ve hiçbir şeye ihtiyacı olmayan </w:t>
      </w:r>
      <w:r w:rsidRPr="00E21DF0">
        <w:rPr>
          <w:rFonts w:asciiTheme="majorBidi" w:hAnsiTheme="majorBidi" w:cstheme="majorBidi"/>
          <w:sz w:val="24"/>
          <w:szCs w:val="24"/>
        </w:rPr>
        <w:t>Allah</w:t>
      </w:r>
      <w:r w:rsidR="00C97FF4" w:rsidRPr="00E21DF0">
        <w:rPr>
          <w:rFonts w:asciiTheme="majorBidi" w:hAnsiTheme="majorBidi" w:cstheme="majorBidi"/>
          <w:sz w:val="24"/>
          <w:szCs w:val="24"/>
        </w:rPr>
        <w:t xml:space="preserve"> </w:t>
      </w:r>
      <w:r w:rsidR="003460A8" w:rsidRPr="00E21DF0">
        <w:rPr>
          <w:rFonts w:asciiTheme="majorBidi" w:hAnsiTheme="majorBidi" w:cstheme="majorBidi"/>
          <w:sz w:val="24"/>
          <w:szCs w:val="24"/>
        </w:rPr>
        <w:t>olduğunu</w:t>
      </w:r>
      <w:r w:rsidR="00E1753B" w:rsidRPr="00E21DF0">
        <w:rPr>
          <w:rFonts w:asciiTheme="majorBidi" w:hAnsiTheme="majorBidi" w:cstheme="majorBidi"/>
          <w:sz w:val="24"/>
          <w:szCs w:val="24"/>
        </w:rPr>
        <w:t>n bilincine varacaktır.</w:t>
      </w:r>
      <w:r w:rsidR="003460A8" w:rsidRPr="00E21DF0">
        <w:rPr>
          <w:rStyle w:val="DipnotBavurusu"/>
          <w:rFonts w:asciiTheme="majorBidi" w:hAnsiTheme="majorBidi" w:cstheme="majorBidi"/>
          <w:sz w:val="24"/>
          <w:szCs w:val="24"/>
        </w:rPr>
        <w:footnoteReference w:id="434"/>
      </w:r>
      <w:r w:rsidR="00B93791" w:rsidRPr="00E21DF0">
        <w:rPr>
          <w:rFonts w:asciiTheme="majorBidi" w:hAnsiTheme="majorBidi" w:cstheme="majorBidi"/>
          <w:sz w:val="24"/>
          <w:szCs w:val="24"/>
        </w:rPr>
        <w:t xml:space="preserve"> </w:t>
      </w:r>
      <w:r w:rsidR="003460A8" w:rsidRPr="00E21DF0">
        <w:rPr>
          <w:rFonts w:asciiTheme="majorBidi" w:hAnsiTheme="majorBidi" w:cstheme="majorBidi"/>
          <w:sz w:val="24"/>
          <w:szCs w:val="24"/>
        </w:rPr>
        <w:t xml:space="preserve">Ancak </w:t>
      </w:r>
      <w:r w:rsidRPr="00E21DF0">
        <w:rPr>
          <w:rFonts w:asciiTheme="majorBidi" w:hAnsiTheme="majorBidi" w:cstheme="majorBidi"/>
          <w:sz w:val="24"/>
          <w:szCs w:val="24"/>
        </w:rPr>
        <w:t>Kârûn</w:t>
      </w:r>
      <w:r w:rsidR="00C97FF4" w:rsidRPr="00E21DF0">
        <w:rPr>
          <w:rFonts w:asciiTheme="majorBidi" w:hAnsiTheme="majorBidi" w:cstheme="majorBidi"/>
          <w:sz w:val="24"/>
          <w:szCs w:val="24"/>
        </w:rPr>
        <w:t xml:space="preserve"> malının </w:t>
      </w:r>
      <w:r w:rsidR="003460A8" w:rsidRPr="00E21DF0">
        <w:rPr>
          <w:rFonts w:asciiTheme="majorBidi" w:hAnsiTheme="majorBidi" w:cstheme="majorBidi"/>
          <w:sz w:val="24"/>
          <w:szCs w:val="24"/>
        </w:rPr>
        <w:t xml:space="preserve">gücüne güvenmekte ve </w:t>
      </w:r>
      <w:r w:rsidRPr="00E21DF0">
        <w:rPr>
          <w:rFonts w:asciiTheme="majorBidi" w:hAnsiTheme="majorBidi" w:cstheme="majorBidi"/>
          <w:sz w:val="24"/>
          <w:szCs w:val="24"/>
        </w:rPr>
        <w:t>Allah</w:t>
      </w:r>
      <w:r w:rsidR="003460A8" w:rsidRPr="00E21DF0">
        <w:rPr>
          <w:rFonts w:asciiTheme="majorBidi" w:hAnsiTheme="majorBidi" w:cstheme="majorBidi"/>
          <w:sz w:val="24"/>
          <w:szCs w:val="24"/>
        </w:rPr>
        <w:t>’a, Hz. Mûsâ’ya, Hz. Mûsâ vasıtasıyla kendisine iletilen il</w:t>
      </w:r>
      <w:r w:rsidR="00C97FF4" w:rsidRPr="00E21DF0">
        <w:rPr>
          <w:rFonts w:asciiTheme="majorBidi" w:hAnsiTheme="majorBidi" w:cstheme="majorBidi"/>
          <w:sz w:val="24"/>
          <w:szCs w:val="24"/>
        </w:rPr>
        <w:t>â</w:t>
      </w:r>
      <w:r w:rsidR="003460A8" w:rsidRPr="00E21DF0">
        <w:rPr>
          <w:rFonts w:asciiTheme="majorBidi" w:hAnsiTheme="majorBidi" w:cstheme="majorBidi"/>
          <w:sz w:val="24"/>
          <w:szCs w:val="24"/>
        </w:rPr>
        <w:t>h</w:t>
      </w:r>
      <w:r w:rsidR="00C97FF4" w:rsidRPr="00E21DF0">
        <w:rPr>
          <w:rFonts w:asciiTheme="majorBidi" w:hAnsiTheme="majorBidi" w:cstheme="majorBidi"/>
          <w:sz w:val="24"/>
          <w:szCs w:val="24"/>
        </w:rPr>
        <w:t>î</w:t>
      </w:r>
      <w:r w:rsidR="003460A8" w:rsidRPr="00E21DF0">
        <w:rPr>
          <w:rFonts w:asciiTheme="majorBidi" w:hAnsiTheme="majorBidi" w:cstheme="majorBidi"/>
          <w:sz w:val="24"/>
          <w:szCs w:val="24"/>
        </w:rPr>
        <w:t xml:space="preserve"> rehberliğe ihtiyaç duymamaktadır. Bundan dolayı da </w:t>
      </w:r>
      <w:r w:rsidRPr="00E21DF0">
        <w:rPr>
          <w:rFonts w:asciiTheme="majorBidi" w:hAnsiTheme="majorBidi" w:cstheme="majorBidi"/>
          <w:sz w:val="24"/>
          <w:szCs w:val="24"/>
        </w:rPr>
        <w:t>Allah</w:t>
      </w:r>
      <w:r w:rsidR="003460A8" w:rsidRPr="00E21DF0">
        <w:rPr>
          <w:rFonts w:asciiTheme="majorBidi" w:hAnsiTheme="majorBidi" w:cstheme="majorBidi"/>
          <w:sz w:val="24"/>
          <w:szCs w:val="24"/>
        </w:rPr>
        <w:t>’tan korkmamakta ve günah işlemekten çekinmemektedir. Geleceğini hesaba katmayarak dünyevî zenginlikler ile doyuma ulaşmaya çalışmaktadır.</w:t>
      </w:r>
    </w:p>
    <w:p w14:paraId="106DC2C0" w14:textId="0193F0E3" w:rsidR="004C36CD" w:rsidRDefault="00BB1BFB"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Râzî</w:t>
      </w:r>
      <w:r w:rsidR="003460A8" w:rsidRPr="00E21DF0">
        <w:rPr>
          <w:rFonts w:asciiTheme="majorBidi" w:hAnsiTheme="majorBidi" w:cstheme="majorBidi"/>
          <w:sz w:val="24"/>
          <w:szCs w:val="24"/>
        </w:rPr>
        <w:t>’nin de ifade ettiği gibi insan kendisini,</w:t>
      </w:r>
      <w:r w:rsidR="00C97FF4" w:rsidRPr="00E21DF0">
        <w:rPr>
          <w:rFonts w:asciiTheme="majorBidi" w:hAnsiTheme="majorBidi" w:cstheme="majorBidi"/>
          <w:sz w:val="24"/>
          <w:szCs w:val="24"/>
        </w:rPr>
        <w:t xml:space="preserve"> malını </w:t>
      </w:r>
      <w:r w:rsidR="00B10D0A" w:rsidRPr="00E21DF0">
        <w:rPr>
          <w:rFonts w:asciiTheme="majorBidi" w:hAnsiTheme="majorBidi" w:cstheme="majorBidi"/>
          <w:sz w:val="24"/>
          <w:szCs w:val="24"/>
        </w:rPr>
        <w:t>Allah</w:t>
      </w:r>
      <w:r w:rsidR="003460A8" w:rsidRPr="00E21DF0">
        <w:rPr>
          <w:rFonts w:asciiTheme="majorBidi" w:hAnsiTheme="majorBidi" w:cstheme="majorBidi"/>
          <w:sz w:val="24"/>
          <w:szCs w:val="24"/>
        </w:rPr>
        <w:t>’ın ona vermesiyle ve muvaffak kılmasıyla değil de kendi istemesi ve bu uğurda çaba sarf</w:t>
      </w:r>
      <w:r w:rsidR="00C97FF4" w:rsidRPr="00E21DF0">
        <w:rPr>
          <w:rFonts w:asciiTheme="majorBidi" w:hAnsiTheme="majorBidi" w:cstheme="majorBidi"/>
          <w:sz w:val="24"/>
          <w:szCs w:val="24"/>
        </w:rPr>
        <w:t xml:space="preserve"> </w:t>
      </w:r>
      <w:r w:rsidR="003460A8" w:rsidRPr="00E21DF0">
        <w:rPr>
          <w:rFonts w:asciiTheme="majorBidi" w:hAnsiTheme="majorBidi" w:cstheme="majorBidi"/>
          <w:sz w:val="24"/>
          <w:szCs w:val="24"/>
        </w:rPr>
        <w:t>etmesi ile elde ettiğini sandığı için müst</w:t>
      </w:r>
      <w:r w:rsidR="0037202F" w:rsidRPr="00E21DF0">
        <w:rPr>
          <w:rFonts w:asciiTheme="majorBidi" w:hAnsiTheme="majorBidi" w:cstheme="majorBidi"/>
          <w:sz w:val="24"/>
          <w:szCs w:val="24"/>
        </w:rPr>
        <w:t>a</w:t>
      </w:r>
      <w:r w:rsidR="003460A8" w:rsidRPr="00E21DF0">
        <w:rPr>
          <w:rFonts w:asciiTheme="majorBidi" w:hAnsiTheme="majorBidi" w:cstheme="majorBidi"/>
          <w:sz w:val="24"/>
          <w:szCs w:val="24"/>
        </w:rPr>
        <w:t>ğni addeder</w:t>
      </w:r>
      <w:r w:rsidR="007E484D" w:rsidRPr="00E21DF0">
        <w:rPr>
          <w:rFonts w:asciiTheme="majorBidi" w:hAnsiTheme="majorBidi" w:cstheme="majorBidi"/>
          <w:sz w:val="24"/>
          <w:szCs w:val="24"/>
        </w:rPr>
        <w:t>.</w:t>
      </w:r>
      <w:r w:rsidR="007E484D" w:rsidRPr="00E21DF0">
        <w:rPr>
          <w:rStyle w:val="DipnotBavurusu"/>
          <w:rFonts w:asciiTheme="majorBidi" w:hAnsiTheme="majorBidi" w:cstheme="majorBidi"/>
          <w:sz w:val="24"/>
          <w:szCs w:val="24"/>
        </w:rPr>
        <w:footnoteReference w:id="435"/>
      </w:r>
      <w:r w:rsidR="007E484D"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720DDD" w:rsidRPr="00E21DF0">
        <w:rPr>
          <w:rFonts w:asciiTheme="majorBidi" w:hAnsiTheme="majorBidi" w:cstheme="majorBidi"/>
          <w:sz w:val="24"/>
          <w:szCs w:val="24"/>
        </w:rPr>
        <w:t xml:space="preserve"> da </w:t>
      </w:r>
      <w:r w:rsidR="007E484D" w:rsidRPr="00E21DF0">
        <w:rPr>
          <w:rFonts w:asciiTheme="majorBidi" w:hAnsiTheme="majorBidi" w:cstheme="majorBidi"/>
          <w:sz w:val="24"/>
          <w:szCs w:val="24"/>
        </w:rPr>
        <w:t xml:space="preserve">kendisine ihsan edilenin </w:t>
      </w:r>
      <w:r w:rsidR="00B10D0A" w:rsidRPr="00E21DF0">
        <w:rPr>
          <w:rFonts w:asciiTheme="majorBidi" w:hAnsiTheme="majorBidi" w:cstheme="majorBidi"/>
          <w:sz w:val="24"/>
          <w:szCs w:val="24"/>
        </w:rPr>
        <w:t>Allah</w:t>
      </w:r>
      <w:r w:rsidR="007E484D" w:rsidRPr="00E21DF0">
        <w:rPr>
          <w:rFonts w:asciiTheme="majorBidi" w:hAnsiTheme="majorBidi" w:cstheme="majorBidi"/>
          <w:sz w:val="24"/>
          <w:szCs w:val="24"/>
        </w:rPr>
        <w:t xml:space="preserve">’tan bir lütuf </w:t>
      </w:r>
      <w:r w:rsidR="007E484D" w:rsidRPr="00E21DF0">
        <w:rPr>
          <w:rFonts w:asciiTheme="majorBidi" w:hAnsiTheme="majorBidi" w:cstheme="majorBidi"/>
          <w:sz w:val="24"/>
          <w:szCs w:val="24"/>
        </w:rPr>
        <w:lastRenderedPageBreak/>
        <w:t xml:space="preserve">olduğunu idrak edememiş ve </w:t>
      </w:r>
      <w:r w:rsidR="00C97FF4" w:rsidRPr="00E21DF0">
        <w:rPr>
          <w:rFonts w:asciiTheme="majorBidi" w:hAnsiTheme="majorBidi" w:cstheme="majorBidi"/>
          <w:sz w:val="24"/>
          <w:szCs w:val="24"/>
        </w:rPr>
        <w:t xml:space="preserve">malını </w:t>
      </w:r>
      <w:r w:rsidR="007E484D" w:rsidRPr="00E21DF0">
        <w:rPr>
          <w:rFonts w:asciiTheme="majorBidi" w:hAnsiTheme="majorBidi" w:cstheme="majorBidi"/>
          <w:sz w:val="24"/>
          <w:szCs w:val="24"/>
        </w:rPr>
        <w:t>kendindeki bir bilgiden ötürü elde ettiğini sanarak istiğnâ etmiştir.</w:t>
      </w:r>
    </w:p>
    <w:p w14:paraId="238CE240" w14:textId="77777777" w:rsidR="00983C99" w:rsidRPr="00E21DF0" w:rsidRDefault="00983C99" w:rsidP="00571FF9">
      <w:pPr>
        <w:spacing w:after="0" w:line="360" w:lineRule="auto"/>
        <w:ind w:firstLine="709"/>
        <w:jc w:val="both"/>
        <w:rPr>
          <w:rFonts w:asciiTheme="majorBidi" w:hAnsiTheme="majorBidi" w:cstheme="majorBidi"/>
          <w:sz w:val="24"/>
          <w:szCs w:val="24"/>
        </w:rPr>
      </w:pPr>
    </w:p>
    <w:p w14:paraId="1A58EB36" w14:textId="7DCC1756" w:rsidR="00131F09" w:rsidRPr="00E21DF0" w:rsidRDefault="00676E0E" w:rsidP="00571FF9">
      <w:pPr>
        <w:pStyle w:val="Balk3"/>
        <w:spacing w:before="0" w:line="360" w:lineRule="auto"/>
        <w:ind w:firstLine="708"/>
        <w:jc w:val="both"/>
        <w:rPr>
          <w:rFonts w:asciiTheme="majorBidi" w:hAnsiTheme="majorBidi"/>
          <w:b/>
          <w:bCs/>
          <w:color w:val="auto"/>
        </w:rPr>
      </w:pPr>
      <w:bookmarkStart w:id="349" w:name="_Toc59565398"/>
      <w:bookmarkStart w:id="350" w:name="_Toc72979138"/>
      <w:r w:rsidRPr="00E21DF0">
        <w:rPr>
          <w:rFonts w:asciiTheme="majorBidi" w:hAnsiTheme="majorBidi"/>
          <w:b/>
          <w:bCs/>
          <w:color w:val="auto"/>
        </w:rPr>
        <w:t xml:space="preserve">3.5.3. </w:t>
      </w:r>
      <w:r w:rsidR="00131F09" w:rsidRPr="00E21DF0">
        <w:rPr>
          <w:rFonts w:asciiTheme="majorBidi" w:hAnsiTheme="majorBidi"/>
          <w:b/>
          <w:bCs/>
          <w:color w:val="auto"/>
        </w:rPr>
        <w:t>Hırs ve Tamah</w:t>
      </w:r>
      <w:bookmarkEnd w:id="349"/>
      <w:bookmarkEnd w:id="350"/>
    </w:p>
    <w:p w14:paraId="062D184A" w14:textId="1E05234E" w:rsidR="00131F09" w:rsidRPr="00E21DF0" w:rsidRDefault="00131F09"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Hırs, sözlükte “öfke, kızgınlık, kuvvetli istek, sonu gelmeyen arzu”;</w:t>
      </w:r>
      <w:r w:rsidRPr="00E21DF0">
        <w:rPr>
          <w:rStyle w:val="DipnotBavurusu"/>
          <w:rFonts w:asciiTheme="majorBidi" w:hAnsiTheme="majorBidi" w:cstheme="majorBidi"/>
          <w:sz w:val="24"/>
          <w:szCs w:val="24"/>
        </w:rPr>
        <w:footnoteReference w:id="436"/>
      </w:r>
      <w:r w:rsidR="00082970" w:rsidRPr="00E21DF0">
        <w:rPr>
          <w:rFonts w:asciiTheme="majorBidi" w:hAnsiTheme="majorBidi" w:cstheme="majorBidi"/>
          <w:sz w:val="24"/>
          <w:szCs w:val="24"/>
        </w:rPr>
        <w:t xml:space="preserve"> </w:t>
      </w:r>
      <w:r w:rsidRPr="00E21DF0">
        <w:rPr>
          <w:rFonts w:asciiTheme="majorBidi" w:hAnsiTheme="majorBidi" w:cstheme="majorBidi"/>
          <w:sz w:val="24"/>
          <w:szCs w:val="24"/>
        </w:rPr>
        <w:t>ıstılahta ise “elde edilmesi yönünde yoğun çaba sarf</w:t>
      </w:r>
      <w:r w:rsidR="00476020" w:rsidRPr="00E21DF0">
        <w:rPr>
          <w:rFonts w:asciiTheme="majorBidi" w:hAnsiTheme="majorBidi" w:cstheme="majorBidi"/>
          <w:sz w:val="24"/>
          <w:szCs w:val="24"/>
        </w:rPr>
        <w:t xml:space="preserve"> </w:t>
      </w:r>
      <w:r w:rsidRPr="00E21DF0">
        <w:rPr>
          <w:rFonts w:asciiTheme="majorBidi" w:hAnsiTheme="majorBidi" w:cstheme="majorBidi"/>
          <w:sz w:val="24"/>
          <w:szCs w:val="24"/>
        </w:rPr>
        <w:t>ederek bir şeyi talep etme”</w:t>
      </w:r>
      <w:r w:rsidR="00BF697E" w:rsidRPr="00E21DF0">
        <w:rPr>
          <w:rStyle w:val="DipnotBavurusu"/>
          <w:rFonts w:asciiTheme="majorBidi" w:hAnsiTheme="majorBidi" w:cstheme="majorBidi"/>
          <w:sz w:val="24"/>
          <w:szCs w:val="24"/>
        </w:rPr>
        <w:footnoteReference w:id="437"/>
      </w:r>
      <w:r w:rsidRPr="00E21DF0">
        <w:rPr>
          <w:rFonts w:asciiTheme="majorBidi" w:hAnsiTheme="majorBidi" w:cstheme="majorBidi"/>
          <w:sz w:val="24"/>
          <w:szCs w:val="24"/>
        </w:rPr>
        <w:t xml:space="preserve"> anlamına gelmektedir. Hırs mezmum ve mezmum olmayan şeklinde iki kısma ayrılmaktadır. Mezmum olan hırs,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’tan alıkoyan şeylere karşı gösterilen aşırı sevgidir.</w:t>
      </w:r>
      <w:r w:rsidR="00B940E5" w:rsidRPr="00E21DF0">
        <w:rPr>
          <w:rFonts w:asciiTheme="majorBidi" w:hAnsiTheme="majorBidi" w:cstheme="majorBidi"/>
          <w:sz w:val="24"/>
          <w:szCs w:val="24"/>
        </w:rPr>
        <w:t xml:space="preserve"> </w:t>
      </w:r>
      <w:r w:rsidRPr="00E21DF0">
        <w:rPr>
          <w:rFonts w:asciiTheme="majorBidi" w:hAnsiTheme="majorBidi" w:cstheme="majorBidi"/>
          <w:sz w:val="24"/>
          <w:szCs w:val="24"/>
        </w:rPr>
        <w:t>Bu tür hırs, gurur ve kibirde kendini göstererek</w:t>
      </w:r>
      <w:r w:rsidR="00476020" w:rsidRPr="00E21DF0">
        <w:rPr>
          <w:rFonts w:asciiTheme="majorBidi" w:hAnsiTheme="majorBidi" w:cstheme="majorBidi"/>
          <w:sz w:val="24"/>
          <w:szCs w:val="24"/>
        </w:rPr>
        <w:t xml:space="preserve"> </w:t>
      </w:r>
      <w:r w:rsidRPr="00E21DF0">
        <w:rPr>
          <w:rFonts w:asciiTheme="majorBidi" w:hAnsiTheme="majorBidi" w:cstheme="majorBidi"/>
          <w:sz w:val="24"/>
          <w:szCs w:val="24"/>
        </w:rPr>
        <w:t>insanı aslî gayesinden alıkoyduğu için zemmedilmektedir.</w:t>
      </w:r>
      <w:r w:rsidR="00476020" w:rsidRPr="00E21DF0">
        <w:rPr>
          <w:rFonts w:asciiTheme="majorBidi" w:hAnsiTheme="majorBidi" w:cstheme="majorBidi"/>
          <w:sz w:val="24"/>
          <w:szCs w:val="24"/>
          <w:vertAlign w:val="superscript"/>
        </w:rPr>
        <w:t xml:space="preserve"> </w:t>
      </w:r>
      <w:r w:rsidR="00476020" w:rsidRPr="00E21DF0">
        <w:rPr>
          <w:rFonts w:asciiTheme="majorBidi" w:hAnsiTheme="majorBidi" w:cstheme="majorBidi"/>
          <w:sz w:val="24"/>
          <w:szCs w:val="24"/>
          <w:vertAlign w:val="superscript"/>
        </w:rPr>
        <w:footnoteReference w:id="438"/>
      </w:r>
      <w:r w:rsidR="00476020"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Mezmum olmayan hırs ise </w:t>
      </w:r>
      <w:r w:rsidR="00B10D0A" w:rsidRPr="00E21DF0">
        <w:rPr>
          <w:rFonts w:asciiTheme="majorBidi" w:hAnsiTheme="majorBidi" w:cstheme="majorBidi"/>
          <w:sz w:val="24"/>
          <w:szCs w:val="24"/>
        </w:rPr>
        <w:t>Allah</w:t>
      </w:r>
      <w:r w:rsidR="00476020"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aşkında, din uğrunda ve </w:t>
      </w:r>
      <w:r w:rsidR="008E3347" w:rsidRPr="00E21DF0">
        <w:rPr>
          <w:rFonts w:asciiTheme="majorBidi" w:hAnsiTheme="majorBidi" w:cstheme="majorBidi"/>
          <w:sz w:val="24"/>
          <w:szCs w:val="24"/>
        </w:rPr>
        <w:t>hakikati</w:t>
      </w:r>
      <w:r w:rsidRPr="00E21DF0">
        <w:rPr>
          <w:rFonts w:asciiTheme="majorBidi" w:hAnsiTheme="majorBidi" w:cstheme="majorBidi"/>
          <w:sz w:val="24"/>
          <w:szCs w:val="24"/>
        </w:rPr>
        <w:t xml:space="preserve"> öğrenme yolunda gösterilen azimdir. Bu tür hırs da </w:t>
      </w:r>
      <w:r w:rsidR="008E3347" w:rsidRPr="00E21DF0">
        <w:rPr>
          <w:rFonts w:asciiTheme="majorBidi" w:hAnsiTheme="majorBidi" w:cstheme="majorBidi"/>
          <w:sz w:val="24"/>
          <w:szCs w:val="24"/>
        </w:rPr>
        <w:t>insanı yaratılış gayesini yerine getirme hususunda azmettirdiği için övülmektedir.</w:t>
      </w:r>
      <w:r w:rsidR="008E3347" w:rsidRPr="00E21DF0">
        <w:rPr>
          <w:rStyle w:val="DipnotBavurusu"/>
          <w:rFonts w:asciiTheme="majorBidi" w:hAnsiTheme="majorBidi" w:cstheme="majorBidi"/>
          <w:sz w:val="24"/>
          <w:szCs w:val="24"/>
        </w:rPr>
        <w:footnoteReference w:id="439"/>
      </w:r>
    </w:p>
    <w:p w14:paraId="575389FF" w14:textId="0C62A62F" w:rsidR="008E3347" w:rsidRPr="00E21DF0" w:rsidRDefault="008E3347"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Hırs kavramıyla ortak içeriğe sahip olan tamah da bir ihtirastır.</w:t>
      </w:r>
      <w:r w:rsidRPr="00E21DF0">
        <w:rPr>
          <w:rStyle w:val="DipnotBavurusu"/>
          <w:rFonts w:asciiTheme="majorBidi" w:hAnsiTheme="majorBidi" w:cstheme="majorBidi"/>
          <w:sz w:val="24"/>
          <w:szCs w:val="24"/>
        </w:rPr>
        <w:footnoteReference w:id="440"/>
      </w:r>
      <w:r w:rsidRPr="00E21DF0">
        <w:rPr>
          <w:rFonts w:asciiTheme="majorBidi" w:hAnsiTheme="majorBidi" w:cstheme="majorBidi"/>
          <w:sz w:val="24"/>
          <w:szCs w:val="24"/>
        </w:rPr>
        <w:t xml:space="preserve"> Tamah, nefsin</w:t>
      </w:r>
      <w:r w:rsidR="00476020" w:rsidRPr="00E21DF0">
        <w:rPr>
          <w:rFonts w:asciiTheme="majorBidi" w:hAnsiTheme="majorBidi" w:cstheme="majorBidi"/>
          <w:sz w:val="24"/>
          <w:szCs w:val="24"/>
        </w:rPr>
        <w:t xml:space="preserve"> </w:t>
      </w:r>
      <w:r w:rsidRPr="00E21DF0">
        <w:rPr>
          <w:rFonts w:asciiTheme="majorBidi" w:hAnsiTheme="majorBidi" w:cstheme="majorBidi"/>
          <w:sz w:val="24"/>
          <w:szCs w:val="24"/>
        </w:rPr>
        <w:t>bir şeye ola</w:t>
      </w:r>
      <w:r w:rsidR="00EB64FF" w:rsidRPr="00E21DF0">
        <w:rPr>
          <w:rFonts w:asciiTheme="majorBidi" w:hAnsiTheme="majorBidi" w:cstheme="majorBidi"/>
          <w:sz w:val="24"/>
          <w:szCs w:val="24"/>
        </w:rPr>
        <w:t xml:space="preserve">n aşırı isteği nedeniyle </w:t>
      </w:r>
      <w:r w:rsidRPr="00E21DF0">
        <w:rPr>
          <w:rFonts w:asciiTheme="majorBidi" w:hAnsiTheme="majorBidi" w:cstheme="majorBidi"/>
          <w:sz w:val="24"/>
          <w:szCs w:val="24"/>
        </w:rPr>
        <w:t>ona meyletmesidir.</w:t>
      </w:r>
      <w:r w:rsidRPr="00E21DF0">
        <w:rPr>
          <w:rStyle w:val="DipnotBavurusu"/>
          <w:rFonts w:asciiTheme="majorBidi" w:hAnsiTheme="majorBidi" w:cstheme="majorBidi"/>
          <w:sz w:val="24"/>
          <w:szCs w:val="24"/>
        </w:rPr>
        <w:footnoteReference w:id="441"/>
      </w:r>
      <w:r w:rsidRPr="00E21DF0">
        <w:rPr>
          <w:rFonts w:asciiTheme="majorBidi" w:hAnsiTheme="majorBidi" w:cstheme="majorBidi"/>
          <w:sz w:val="24"/>
          <w:szCs w:val="24"/>
        </w:rPr>
        <w:t xml:space="preserve"> Tutku ve ihtiras derecesinde paraya ve onun yerini tutan mallara sahip olma</w:t>
      </w:r>
      <w:r w:rsidR="00082970" w:rsidRPr="00E21DF0">
        <w:rPr>
          <w:rFonts w:asciiTheme="majorBidi" w:hAnsiTheme="majorBidi" w:cstheme="majorBidi"/>
          <w:sz w:val="24"/>
          <w:szCs w:val="24"/>
        </w:rPr>
        <w:t xml:space="preserve"> isteğidir.</w:t>
      </w:r>
      <w:r w:rsidRPr="00E21DF0">
        <w:rPr>
          <w:rStyle w:val="DipnotBavurusu"/>
          <w:rFonts w:asciiTheme="majorBidi" w:hAnsiTheme="majorBidi" w:cstheme="majorBidi"/>
          <w:sz w:val="24"/>
          <w:szCs w:val="24"/>
        </w:rPr>
        <w:footnoteReference w:id="442"/>
      </w:r>
    </w:p>
    <w:p w14:paraId="05168F94" w14:textId="10C1CBBE" w:rsidR="008E3347"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w:t>
      </w:r>
      <w:r w:rsidR="008E3347" w:rsidRPr="00E21DF0">
        <w:rPr>
          <w:rFonts w:asciiTheme="majorBidi" w:hAnsiTheme="majorBidi" w:cstheme="majorBidi"/>
          <w:sz w:val="24"/>
          <w:szCs w:val="24"/>
        </w:rPr>
        <w:t xml:space="preserve"> da dünya malına karşı hırs ve tamah olarak ifade edilebilecek bir zafiyetin içindedir. O,</w:t>
      </w:r>
      <w:r w:rsidR="00476020" w:rsidRPr="00E21DF0">
        <w:rPr>
          <w:rFonts w:asciiTheme="majorBidi" w:hAnsiTheme="majorBidi" w:cstheme="majorBidi"/>
          <w:sz w:val="24"/>
          <w:szCs w:val="24"/>
        </w:rPr>
        <w:t xml:space="preserve"> malının </w:t>
      </w:r>
      <w:r w:rsidR="008E3347" w:rsidRPr="00E21DF0">
        <w:rPr>
          <w:rFonts w:asciiTheme="majorBidi" w:hAnsiTheme="majorBidi" w:cstheme="majorBidi"/>
          <w:sz w:val="24"/>
          <w:szCs w:val="24"/>
        </w:rPr>
        <w:t>bekâya ulaşmada vasıta olduğunu idrak edememiş, onun sevgisinin</w:t>
      </w:r>
      <w:r w:rsidR="00476020" w:rsidRPr="00E21DF0">
        <w:rPr>
          <w:rFonts w:asciiTheme="majorBidi" w:hAnsiTheme="majorBidi" w:cstheme="majorBidi"/>
          <w:sz w:val="24"/>
          <w:szCs w:val="24"/>
        </w:rPr>
        <w:t xml:space="preserve"> </w:t>
      </w:r>
      <w:r w:rsidR="008E3347" w:rsidRPr="00E21DF0">
        <w:rPr>
          <w:rFonts w:asciiTheme="majorBidi" w:hAnsiTheme="majorBidi" w:cstheme="majorBidi"/>
          <w:sz w:val="24"/>
          <w:szCs w:val="24"/>
        </w:rPr>
        <w:t xml:space="preserve">esiri olmuş ve onu nefsinin istekleri </w:t>
      </w:r>
      <w:r w:rsidR="00B775B9" w:rsidRPr="00E21DF0">
        <w:rPr>
          <w:rFonts w:asciiTheme="majorBidi" w:hAnsiTheme="majorBidi" w:cstheme="majorBidi"/>
          <w:sz w:val="24"/>
          <w:szCs w:val="24"/>
        </w:rPr>
        <w:t xml:space="preserve">doğrultusunda kullanmıştır. Nitekim </w:t>
      </w:r>
      <w:r w:rsidRPr="00E21DF0">
        <w:rPr>
          <w:rFonts w:asciiTheme="majorBidi" w:hAnsiTheme="majorBidi" w:cstheme="majorBidi"/>
          <w:sz w:val="24"/>
          <w:szCs w:val="24"/>
        </w:rPr>
        <w:t>Kârûn</w:t>
      </w:r>
      <w:r w:rsidR="00B775B9" w:rsidRPr="00E21DF0">
        <w:rPr>
          <w:rFonts w:asciiTheme="majorBidi" w:hAnsiTheme="majorBidi" w:cstheme="majorBidi"/>
          <w:sz w:val="24"/>
          <w:szCs w:val="24"/>
        </w:rPr>
        <w:t xml:space="preserve">’un göz kamaştıran </w:t>
      </w:r>
      <w:r w:rsidR="00476020" w:rsidRPr="00E21DF0">
        <w:rPr>
          <w:rFonts w:asciiTheme="majorBidi" w:hAnsiTheme="majorBidi" w:cstheme="majorBidi"/>
          <w:sz w:val="24"/>
          <w:szCs w:val="24"/>
        </w:rPr>
        <w:t xml:space="preserve">malına </w:t>
      </w:r>
      <w:r w:rsidR="00B775B9" w:rsidRPr="00E21DF0">
        <w:rPr>
          <w:rFonts w:asciiTheme="majorBidi" w:hAnsiTheme="majorBidi" w:cstheme="majorBidi"/>
          <w:sz w:val="24"/>
          <w:szCs w:val="24"/>
        </w:rPr>
        <w:t>gönlünü kaptırıp aldanmayan kimse</w:t>
      </w:r>
      <w:r w:rsidR="00AB3E4A" w:rsidRPr="00E21DF0">
        <w:rPr>
          <w:rFonts w:asciiTheme="majorBidi" w:hAnsiTheme="majorBidi" w:cstheme="majorBidi"/>
          <w:sz w:val="24"/>
          <w:szCs w:val="24"/>
        </w:rPr>
        <w:t>ler, hırs ve tamahkârlığın esir</w:t>
      </w:r>
      <w:r w:rsidR="00630572" w:rsidRPr="00E21DF0">
        <w:rPr>
          <w:rFonts w:asciiTheme="majorBidi" w:hAnsiTheme="majorBidi" w:cstheme="majorBidi"/>
          <w:sz w:val="24"/>
          <w:szCs w:val="24"/>
        </w:rPr>
        <w:t>inden kurtulamamış olan</w:t>
      </w:r>
      <w:r w:rsidR="00AB3E4A" w:rsidRPr="00E21DF0">
        <w:rPr>
          <w:rFonts w:asciiTheme="majorBidi" w:hAnsiTheme="majorBidi" w:cstheme="majorBidi"/>
          <w:sz w:val="24"/>
          <w:szCs w:val="24"/>
        </w:rPr>
        <w:t xml:space="preserve"> </w:t>
      </w:r>
      <w:r w:rsidRPr="00E21DF0">
        <w:rPr>
          <w:rFonts w:asciiTheme="majorBidi" w:hAnsiTheme="majorBidi" w:cstheme="majorBidi"/>
          <w:sz w:val="24"/>
          <w:szCs w:val="24"/>
        </w:rPr>
        <w:t>Kârûn</w:t>
      </w:r>
      <w:r w:rsidR="00AB3E4A" w:rsidRPr="00E21DF0">
        <w:rPr>
          <w:rFonts w:asciiTheme="majorBidi" w:hAnsiTheme="majorBidi" w:cstheme="majorBidi"/>
          <w:sz w:val="24"/>
          <w:szCs w:val="24"/>
        </w:rPr>
        <w:t>’a öğütte bulunarak:</w:t>
      </w:r>
      <w:r w:rsidR="00B775B9" w:rsidRPr="00E21DF0">
        <w:rPr>
          <w:rFonts w:asciiTheme="majorBidi" w:hAnsiTheme="majorBidi" w:cstheme="majorBidi"/>
          <w:sz w:val="24"/>
          <w:szCs w:val="24"/>
        </w:rPr>
        <w:t xml:space="preserve"> “</w:t>
      </w:r>
      <w:r w:rsidR="00476020" w:rsidRPr="00E21DF0">
        <w:rPr>
          <w:rFonts w:asciiTheme="majorBidi" w:hAnsiTheme="majorBidi" w:cstheme="majorBidi"/>
          <w:sz w:val="24"/>
          <w:szCs w:val="24"/>
        </w:rPr>
        <w:t>Ş</w:t>
      </w:r>
      <w:r w:rsidR="00B775B9" w:rsidRPr="00E21DF0">
        <w:rPr>
          <w:rFonts w:asciiTheme="majorBidi" w:hAnsiTheme="majorBidi" w:cstheme="majorBidi"/>
          <w:sz w:val="24"/>
          <w:szCs w:val="24"/>
        </w:rPr>
        <w:t>ımarma</w:t>
      </w:r>
      <w:r w:rsidR="00FB3F8B" w:rsidRPr="00E21DF0">
        <w:rPr>
          <w:rFonts w:asciiTheme="majorBidi" w:hAnsiTheme="majorBidi" w:cstheme="majorBidi"/>
          <w:sz w:val="24"/>
          <w:szCs w:val="24"/>
        </w:rPr>
        <w:t xml:space="preserve">! </w:t>
      </w:r>
      <w:r w:rsidR="00B775B9" w:rsidRPr="00E21DF0">
        <w:rPr>
          <w:rFonts w:asciiTheme="majorBidi" w:hAnsiTheme="majorBidi" w:cstheme="majorBidi"/>
          <w:sz w:val="24"/>
          <w:szCs w:val="24"/>
        </w:rPr>
        <w:t>Muhakka</w:t>
      </w:r>
      <w:r w:rsidR="00FB3F8B" w:rsidRPr="00E21DF0">
        <w:rPr>
          <w:rFonts w:asciiTheme="majorBidi" w:hAnsiTheme="majorBidi" w:cstheme="majorBidi"/>
          <w:sz w:val="24"/>
          <w:szCs w:val="24"/>
        </w:rPr>
        <w:t xml:space="preserve">k </w:t>
      </w:r>
      <w:r w:rsidR="00B775B9" w:rsidRPr="00E21DF0">
        <w:rPr>
          <w:rFonts w:asciiTheme="majorBidi" w:hAnsiTheme="majorBidi" w:cstheme="majorBidi"/>
          <w:sz w:val="24"/>
          <w:szCs w:val="24"/>
        </w:rPr>
        <w:t xml:space="preserve">ki </w:t>
      </w:r>
      <w:r w:rsidRPr="00E21DF0">
        <w:rPr>
          <w:rFonts w:asciiTheme="majorBidi" w:hAnsiTheme="majorBidi" w:cstheme="majorBidi"/>
          <w:sz w:val="24"/>
          <w:szCs w:val="24"/>
        </w:rPr>
        <w:t>Allah</w:t>
      </w:r>
      <w:r w:rsidR="00B775B9" w:rsidRPr="00E21DF0">
        <w:rPr>
          <w:rFonts w:asciiTheme="majorBidi" w:hAnsiTheme="majorBidi" w:cstheme="majorBidi"/>
          <w:sz w:val="24"/>
          <w:szCs w:val="24"/>
        </w:rPr>
        <w:t>, şımaranları sevmez</w:t>
      </w:r>
      <w:r w:rsidR="00476020" w:rsidRPr="00E21DF0">
        <w:rPr>
          <w:rFonts w:asciiTheme="majorBidi" w:hAnsiTheme="majorBidi" w:cstheme="majorBidi"/>
          <w:sz w:val="24"/>
          <w:szCs w:val="24"/>
        </w:rPr>
        <w:t>. Allah’ın sana verdiği şeylerde ahiret yurdunu ara. Dünyadan da nasibini unutma. Allah’ın</w:t>
      </w:r>
      <w:r w:rsidR="00FB3F8B" w:rsidRPr="00E21DF0">
        <w:rPr>
          <w:rFonts w:asciiTheme="majorBidi" w:hAnsiTheme="majorBidi" w:cstheme="majorBidi"/>
          <w:sz w:val="24"/>
          <w:szCs w:val="24"/>
        </w:rPr>
        <w:t xml:space="preserve"> sana iyilik yaptığı gibi sen de iyilik yap ve yeryüzünde bozgunculuk isteme. Çünkü Allah, bozguncuları sevmez.</w:t>
      </w:r>
      <w:r w:rsidR="00B775B9" w:rsidRPr="00E21DF0">
        <w:rPr>
          <w:rFonts w:asciiTheme="majorBidi" w:hAnsiTheme="majorBidi" w:cstheme="majorBidi"/>
          <w:sz w:val="24"/>
          <w:szCs w:val="24"/>
        </w:rPr>
        <w:t>”</w:t>
      </w:r>
      <w:r w:rsidR="00B775B9" w:rsidRPr="00E21DF0">
        <w:rPr>
          <w:rStyle w:val="DipnotBavurusu"/>
          <w:rFonts w:asciiTheme="majorBidi" w:hAnsiTheme="majorBidi" w:cstheme="majorBidi"/>
          <w:sz w:val="24"/>
          <w:szCs w:val="24"/>
        </w:rPr>
        <w:footnoteReference w:id="443"/>
      </w:r>
      <w:r w:rsidR="00B775B9" w:rsidRPr="00E21DF0">
        <w:rPr>
          <w:rFonts w:asciiTheme="majorBidi" w:hAnsiTheme="majorBidi" w:cstheme="majorBidi"/>
          <w:sz w:val="24"/>
          <w:szCs w:val="24"/>
        </w:rPr>
        <w:t xml:space="preserve"> </w:t>
      </w:r>
      <w:r w:rsidR="00AB3E4A" w:rsidRPr="00E21DF0">
        <w:rPr>
          <w:rFonts w:asciiTheme="majorBidi" w:hAnsiTheme="majorBidi" w:cstheme="majorBidi"/>
          <w:sz w:val="24"/>
          <w:szCs w:val="24"/>
        </w:rPr>
        <w:t xml:space="preserve">demişlerdir. </w:t>
      </w:r>
      <w:r w:rsidR="00B775B9" w:rsidRPr="00E21DF0">
        <w:rPr>
          <w:rFonts w:asciiTheme="majorBidi" w:hAnsiTheme="majorBidi" w:cstheme="majorBidi"/>
          <w:sz w:val="24"/>
          <w:szCs w:val="24"/>
        </w:rPr>
        <w:t xml:space="preserve">Yani kavminin </w:t>
      </w:r>
      <w:r w:rsidR="0054357B" w:rsidRPr="00E21DF0">
        <w:rPr>
          <w:rFonts w:asciiTheme="majorBidi" w:hAnsiTheme="majorBidi" w:cstheme="majorBidi"/>
          <w:sz w:val="24"/>
          <w:szCs w:val="24"/>
        </w:rPr>
        <w:t>sâlih</w:t>
      </w:r>
      <w:r w:rsidR="00B775B9" w:rsidRPr="00E21DF0">
        <w:rPr>
          <w:rFonts w:asciiTheme="majorBidi" w:hAnsiTheme="majorBidi" w:cstheme="majorBidi"/>
          <w:sz w:val="24"/>
          <w:szCs w:val="24"/>
        </w:rPr>
        <w:t xml:space="preserve"> kişileri</w:t>
      </w:r>
      <w:r w:rsidR="00EC2DF8" w:rsidRPr="00E21DF0">
        <w:rPr>
          <w:rFonts w:asciiTheme="majorBidi" w:hAnsiTheme="majorBidi" w:cstheme="majorBidi"/>
          <w:sz w:val="24"/>
          <w:szCs w:val="24"/>
        </w:rPr>
        <w:t xml:space="preserve">: </w:t>
      </w:r>
      <w:r w:rsidR="00B775B9" w:rsidRPr="00E21DF0">
        <w:rPr>
          <w:rFonts w:asciiTheme="majorBidi" w:hAnsiTheme="majorBidi" w:cstheme="majorBidi"/>
          <w:sz w:val="24"/>
          <w:szCs w:val="24"/>
        </w:rPr>
        <w:t xml:space="preserve">Ey </w:t>
      </w:r>
      <w:r w:rsidRPr="00E21DF0">
        <w:rPr>
          <w:rFonts w:asciiTheme="majorBidi" w:hAnsiTheme="majorBidi" w:cstheme="majorBidi"/>
          <w:sz w:val="24"/>
          <w:szCs w:val="24"/>
        </w:rPr>
        <w:t>Kârûn</w:t>
      </w:r>
      <w:r w:rsidR="00B775B9" w:rsidRPr="00E21DF0">
        <w:rPr>
          <w:rFonts w:asciiTheme="majorBidi" w:hAnsiTheme="majorBidi" w:cstheme="majorBidi"/>
          <w:sz w:val="24"/>
          <w:szCs w:val="24"/>
        </w:rPr>
        <w:t xml:space="preserve">! Mal varlığının çokluğuna güvenip de şımarma. Malın cazibesine kapılan, kalbini mal sevgisi ile dolduran, elde ettiği </w:t>
      </w:r>
      <w:r w:rsidR="00FB3F8B" w:rsidRPr="00E21DF0">
        <w:rPr>
          <w:rFonts w:asciiTheme="majorBidi" w:hAnsiTheme="majorBidi" w:cstheme="majorBidi"/>
          <w:sz w:val="24"/>
          <w:szCs w:val="24"/>
        </w:rPr>
        <w:t xml:space="preserve">malıyla </w:t>
      </w:r>
      <w:r w:rsidR="00B775B9" w:rsidRPr="00E21DF0">
        <w:rPr>
          <w:rFonts w:asciiTheme="majorBidi" w:hAnsiTheme="majorBidi" w:cstheme="majorBidi"/>
          <w:sz w:val="24"/>
          <w:szCs w:val="24"/>
        </w:rPr>
        <w:t xml:space="preserve">küstahlaşıp </w:t>
      </w:r>
      <w:r w:rsidRPr="00E21DF0">
        <w:rPr>
          <w:rFonts w:asciiTheme="majorBidi" w:hAnsiTheme="majorBidi" w:cstheme="majorBidi"/>
          <w:sz w:val="24"/>
          <w:szCs w:val="24"/>
        </w:rPr>
        <w:t>Allah</w:t>
      </w:r>
      <w:r w:rsidR="00B775B9" w:rsidRPr="00E21DF0">
        <w:rPr>
          <w:rFonts w:asciiTheme="majorBidi" w:hAnsiTheme="majorBidi" w:cstheme="majorBidi"/>
          <w:sz w:val="24"/>
          <w:szCs w:val="24"/>
        </w:rPr>
        <w:t xml:space="preserve">’ın kullarına karşı büyüklük </w:t>
      </w:r>
      <w:r w:rsidR="00B775B9" w:rsidRPr="00E21DF0">
        <w:rPr>
          <w:rFonts w:asciiTheme="majorBidi" w:hAnsiTheme="majorBidi" w:cstheme="majorBidi"/>
          <w:sz w:val="24"/>
          <w:szCs w:val="24"/>
        </w:rPr>
        <w:lastRenderedPageBreak/>
        <w:t xml:space="preserve">taslayan </w:t>
      </w:r>
      <w:r w:rsidR="0058602D" w:rsidRPr="00E21DF0">
        <w:rPr>
          <w:rFonts w:asciiTheme="majorBidi" w:hAnsiTheme="majorBidi" w:cstheme="majorBidi"/>
          <w:sz w:val="24"/>
          <w:szCs w:val="24"/>
        </w:rPr>
        <w:t>kimseler gibi olma. Bu nail olduğun</w:t>
      </w:r>
      <w:r w:rsidR="00FB3F8B" w:rsidRPr="00E21DF0">
        <w:rPr>
          <w:rFonts w:asciiTheme="majorBidi" w:hAnsiTheme="majorBidi" w:cstheme="majorBidi"/>
          <w:sz w:val="24"/>
          <w:szCs w:val="24"/>
        </w:rPr>
        <w:t xml:space="preserve"> malı </w:t>
      </w:r>
      <w:r w:rsidRPr="00E21DF0">
        <w:rPr>
          <w:rFonts w:asciiTheme="majorBidi" w:hAnsiTheme="majorBidi" w:cstheme="majorBidi"/>
          <w:sz w:val="24"/>
          <w:szCs w:val="24"/>
        </w:rPr>
        <w:t>Allah</w:t>
      </w:r>
      <w:r w:rsidR="0058602D" w:rsidRPr="00E21DF0">
        <w:rPr>
          <w:rFonts w:asciiTheme="majorBidi" w:hAnsiTheme="majorBidi" w:cstheme="majorBidi"/>
          <w:sz w:val="24"/>
          <w:szCs w:val="24"/>
        </w:rPr>
        <w:t xml:space="preserve">’ın rızasına muvafık bir </w:t>
      </w:r>
      <w:r w:rsidR="000D7709" w:rsidRPr="00E21DF0">
        <w:rPr>
          <w:rFonts w:asciiTheme="majorBidi" w:hAnsiTheme="majorBidi" w:cstheme="majorBidi"/>
          <w:sz w:val="24"/>
          <w:szCs w:val="24"/>
        </w:rPr>
        <w:t>s</w:t>
      </w:r>
      <w:r w:rsidR="00FB3F8B" w:rsidRPr="00E21DF0">
        <w:rPr>
          <w:rFonts w:asciiTheme="majorBidi" w:hAnsiTheme="majorBidi" w:cstheme="majorBidi"/>
          <w:sz w:val="24"/>
          <w:szCs w:val="24"/>
        </w:rPr>
        <w:t>u</w:t>
      </w:r>
      <w:r w:rsidR="000D7709" w:rsidRPr="00E21DF0">
        <w:rPr>
          <w:rFonts w:asciiTheme="majorBidi" w:hAnsiTheme="majorBidi" w:cstheme="majorBidi"/>
          <w:sz w:val="24"/>
          <w:szCs w:val="24"/>
        </w:rPr>
        <w:t>re</w:t>
      </w:r>
      <w:r w:rsidR="0058602D" w:rsidRPr="00E21DF0">
        <w:rPr>
          <w:rFonts w:asciiTheme="majorBidi" w:hAnsiTheme="majorBidi" w:cstheme="majorBidi"/>
          <w:sz w:val="24"/>
          <w:szCs w:val="24"/>
        </w:rPr>
        <w:t>tte</w:t>
      </w:r>
      <w:r w:rsidR="00FB3F8B" w:rsidRPr="00E21DF0">
        <w:rPr>
          <w:rFonts w:asciiTheme="majorBidi" w:hAnsiTheme="majorBidi" w:cstheme="majorBidi"/>
          <w:sz w:val="24"/>
          <w:szCs w:val="24"/>
        </w:rPr>
        <w:t xml:space="preserve"> </w:t>
      </w:r>
      <w:r w:rsidR="0058602D" w:rsidRPr="00E21DF0">
        <w:rPr>
          <w:rFonts w:asciiTheme="majorBidi" w:hAnsiTheme="majorBidi" w:cstheme="majorBidi"/>
          <w:sz w:val="24"/>
          <w:szCs w:val="24"/>
        </w:rPr>
        <w:t>istimal et. Bunun zek</w:t>
      </w:r>
      <w:r w:rsidR="00BB1BFB" w:rsidRPr="00E21DF0">
        <w:rPr>
          <w:rFonts w:asciiTheme="majorBidi" w:hAnsiTheme="majorBidi" w:cstheme="majorBidi"/>
          <w:sz w:val="24"/>
          <w:szCs w:val="24"/>
        </w:rPr>
        <w:t>â</w:t>
      </w:r>
      <w:r w:rsidR="0058602D" w:rsidRPr="00E21DF0">
        <w:rPr>
          <w:rFonts w:asciiTheme="majorBidi" w:hAnsiTheme="majorBidi" w:cstheme="majorBidi"/>
          <w:sz w:val="24"/>
          <w:szCs w:val="24"/>
        </w:rPr>
        <w:t xml:space="preserve">tını ver. Bundan fakirlere yardım eyle. </w:t>
      </w:r>
      <w:r w:rsidRPr="00E21DF0">
        <w:rPr>
          <w:rFonts w:asciiTheme="majorBidi" w:hAnsiTheme="majorBidi" w:cstheme="majorBidi"/>
          <w:sz w:val="24"/>
          <w:szCs w:val="24"/>
        </w:rPr>
        <w:t>Allah</w:t>
      </w:r>
      <w:r w:rsidR="0058602D" w:rsidRPr="00E21DF0">
        <w:rPr>
          <w:rFonts w:asciiTheme="majorBidi" w:hAnsiTheme="majorBidi" w:cstheme="majorBidi"/>
          <w:sz w:val="24"/>
          <w:szCs w:val="24"/>
        </w:rPr>
        <w:t xml:space="preserve">’ın razı olacağı alanlarda hayırlar eyle ki bu </w:t>
      </w:r>
      <w:r w:rsidR="00FB3F8B" w:rsidRPr="00E21DF0">
        <w:rPr>
          <w:rFonts w:asciiTheme="majorBidi" w:hAnsiTheme="majorBidi" w:cstheme="majorBidi"/>
          <w:sz w:val="24"/>
          <w:szCs w:val="24"/>
        </w:rPr>
        <w:t>malın</w:t>
      </w:r>
      <w:r w:rsidR="0058602D" w:rsidRPr="00E21DF0">
        <w:rPr>
          <w:rFonts w:asciiTheme="majorBidi" w:hAnsiTheme="majorBidi" w:cstheme="majorBidi"/>
          <w:sz w:val="24"/>
          <w:szCs w:val="24"/>
        </w:rPr>
        <w:t xml:space="preserve"> faydasını ahirette göresin. Dünyada iken nail olduğun hayatın, sıhhatin, gençliğin kuvvetin, </w:t>
      </w:r>
      <w:r w:rsidR="00FB3F8B" w:rsidRPr="00E21DF0">
        <w:rPr>
          <w:rFonts w:asciiTheme="majorBidi" w:hAnsiTheme="majorBidi" w:cstheme="majorBidi"/>
          <w:sz w:val="24"/>
          <w:szCs w:val="24"/>
        </w:rPr>
        <w:t>malın</w:t>
      </w:r>
      <w:r w:rsidR="0058602D" w:rsidRPr="00E21DF0">
        <w:rPr>
          <w:rFonts w:asciiTheme="majorBidi" w:hAnsiTheme="majorBidi" w:cstheme="majorBidi"/>
          <w:sz w:val="24"/>
          <w:szCs w:val="24"/>
        </w:rPr>
        <w:t xml:space="preserve"> kadrini de et. Bunları unutmuşçasına gözden çıkarma. Bunlar ile ahiret yurdunu temine çalış. Bunlardan meşru </w:t>
      </w:r>
      <w:r w:rsidR="000D7709" w:rsidRPr="00E21DF0">
        <w:rPr>
          <w:rFonts w:asciiTheme="majorBidi" w:hAnsiTheme="majorBidi" w:cstheme="majorBidi"/>
          <w:sz w:val="24"/>
          <w:szCs w:val="24"/>
        </w:rPr>
        <w:t>s</w:t>
      </w:r>
      <w:r w:rsidR="00FB3F8B" w:rsidRPr="00E21DF0">
        <w:rPr>
          <w:rFonts w:asciiTheme="majorBidi" w:hAnsiTheme="majorBidi" w:cstheme="majorBidi"/>
          <w:sz w:val="24"/>
          <w:szCs w:val="24"/>
        </w:rPr>
        <w:t>u</w:t>
      </w:r>
      <w:r w:rsidR="000D7709" w:rsidRPr="00E21DF0">
        <w:rPr>
          <w:rFonts w:asciiTheme="majorBidi" w:hAnsiTheme="majorBidi" w:cstheme="majorBidi"/>
          <w:sz w:val="24"/>
          <w:szCs w:val="24"/>
        </w:rPr>
        <w:t>re</w:t>
      </w:r>
      <w:r w:rsidR="0058602D" w:rsidRPr="00E21DF0">
        <w:rPr>
          <w:rFonts w:asciiTheme="majorBidi" w:hAnsiTheme="majorBidi" w:cstheme="majorBidi"/>
          <w:sz w:val="24"/>
          <w:szCs w:val="24"/>
        </w:rPr>
        <w:t xml:space="preserve">tte faydalanarak </w:t>
      </w:r>
      <w:r w:rsidRPr="00E21DF0">
        <w:rPr>
          <w:rFonts w:asciiTheme="majorBidi" w:hAnsiTheme="majorBidi" w:cstheme="majorBidi"/>
          <w:sz w:val="24"/>
          <w:szCs w:val="24"/>
        </w:rPr>
        <w:t>Allah</w:t>
      </w:r>
      <w:r w:rsidR="0058602D" w:rsidRPr="00E21DF0">
        <w:rPr>
          <w:rFonts w:asciiTheme="majorBidi" w:hAnsiTheme="majorBidi" w:cstheme="majorBidi"/>
          <w:sz w:val="24"/>
          <w:szCs w:val="24"/>
        </w:rPr>
        <w:t xml:space="preserve">’a arz-ı şükrana devam eyle. </w:t>
      </w:r>
      <w:r w:rsidRPr="00E21DF0">
        <w:rPr>
          <w:rFonts w:asciiTheme="majorBidi" w:hAnsiTheme="majorBidi" w:cstheme="majorBidi"/>
          <w:sz w:val="24"/>
          <w:szCs w:val="24"/>
        </w:rPr>
        <w:t>Allah</w:t>
      </w:r>
      <w:r w:rsidR="0058602D" w:rsidRPr="00E21DF0">
        <w:rPr>
          <w:rFonts w:asciiTheme="majorBidi" w:hAnsiTheme="majorBidi" w:cstheme="majorBidi"/>
          <w:sz w:val="24"/>
          <w:szCs w:val="24"/>
        </w:rPr>
        <w:t xml:space="preserve">’ın sana ihsan ettiği gibi sende fakirlere, zayıflara ihsanda bulun. Yeryüzünde de fesad eyleme. Zira </w:t>
      </w:r>
      <w:r w:rsidRPr="00E21DF0">
        <w:rPr>
          <w:rFonts w:asciiTheme="majorBidi" w:hAnsiTheme="majorBidi" w:cstheme="majorBidi"/>
          <w:sz w:val="24"/>
          <w:szCs w:val="24"/>
        </w:rPr>
        <w:t>Allah</w:t>
      </w:r>
      <w:r w:rsidR="00FB3F8B" w:rsidRPr="00E21DF0">
        <w:rPr>
          <w:rFonts w:asciiTheme="majorBidi" w:hAnsiTheme="majorBidi" w:cstheme="majorBidi"/>
          <w:sz w:val="24"/>
          <w:szCs w:val="24"/>
        </w:rPr>
        <w:t xml:space="preserve"> </w:t>
      </w:r>
      <w:r w:rsidR="0058602D" w:rsidRPr="00E21DF0">
        <w:rPr>
          <w:rFonts w:asciiTheme="majorBidi" w:hAnsiTheme="majorBidi" w:cstheme="majorBidi"/>
          <w:sz w:val="24"/>
          <w:szCs w:val="24"/>
        </w:rPr>
        <w:t>fesad eyleyenleri sevme</w:t>
      </w:r>
      <w:r w:rsidR="00EC2DF8" w:rsidRPr="00E21DF0">
        <w:rPr>
          <w:rFonts w:asciiTheme="majorBidi" w:hAnsiTheme="majorBidi" w:cstheme="majorBidi"/>
          <w:sz w:val="24"/>
          <w:szCs w:val="24"/>
        </w:rPr>
        <w:t>z, demişlerdir.</w:t>
      </w:r>
      <w:r w:rsidR="0058602D" w:rsidRPr="00E21DF0">
        <w:rPr>
          <w:rStyle w:val="DipnotBavurusu"/>
          <w:rFonts w:asciiTheme="majorBidi" w:hAnsiTheme="majorBidi" w:cstheme="majorBidi"/>
          <w:sz w:val="24"/>
          <w:szCs w:val="24"/>
        </w:rPr>
        <w:footnoteReference w:id="444"/>
      </w:r>
      <w:r w:rsidR="00EC2DF8" w:rsidRPr="00E21DF0">
        <w:rPr>
          <w:rFonts w:asciiTheme="majorBidi" w:hAnsiTheme="majorBidi" w:cstheme="majorBidi"/>
          <w:sz w:val="24"/>
          <w:szCs w:val="24"/>
        </w:rPr>
        <w:t xml:space="preserve"> Bu şekilde </w:t>
      </w:r>
      <w:r w:rsidR="0058602D" w:rsidRPr="00E21DF0">
        <w:rPr>
          <w:rFonts w:asciiTheme="majorBidi" w:hAnsiTheme="majorBidi" w:cstheme="majorBidi"/>
          <w:sz w:val="24"/>
          <w:szCs w:val="24"/>
        </w:rPr>
        <w:t xml:space="preserve">nasihatte bulunarak </w:t>
      </w:r>
      <w:r w:rsidRPr="00E21DF0">
        <w:rPr>
          <w:rFonts w:asciiTheme="majorBidi" w:hAnsiTheme="majorBidi" w:cstheme="majorBidi"/>
          <w:sz w:val="24"/>
          <w:szCs w:val="24"/>
        </w:rPr>
        <w:t>Kârûn</w:t>
      </w:r>
      <w:r w:rsidR="0058602D" w:rsidRPr="00E21DF0">
        <w:rPr>
          <w:rFonts w:asciiTheme="majorBidi" w:hAnsiTheme="majorBidi" w:cstheme="majorBidi"/>
          <w:sz w:val="24"/>
          <w:szCs w:val="24"/>
        </w:rPr>
        <w:t xml:space="preserve">’un </w:t>
      </w:r>
      <w:r w:rsidR="00FB3F8B" w:rsidRPr="00E21DF0">
        <w:rPr>
          <w:rFonts w:asciiTheme="majorBidi" w:hAnsiTheme="majorBidi" w:cstheme="majorBidi"/>
          <w:sz w:val="24"/>
          <w:szCs w:val="24"/>
        </w:rPr>
        <w:t>malını</w:t>
      </w:r>
      <w:r w:rsidR="0058602D" w:rsidRPr="00E21DF0">
        <w:rPr>
          <w:rFonts w:asciiTheme="majorBidi" w:hAnsiTheme="majorBidi" w:cstheme="majorBidi"/>
          <w:sz w:val="24"/>
          <w:szCs w:val="24"/>
        </w:rPr>
        <w:t xml:space="preserve">, </w:t>
      </w:r>
      <w:r w:rsidRPr="00E21DF0">
        <w:rPr>
          <w:rFonts w:asciiTheme="majorBidi" w:hAnsiTheme="majorBidi" w:cstheme="majorBidi"/>
          <w:sz w:val="24"/>
          <w:szCs w:val="24"/>
        </w:rPr>
        <w:t>Allah</w:t>
      </w:r>
      <w:r w:rsidR="0058602D" w:rsidRPr="00E21DF0">
        <w:rPr>
          <w:rFonts w:asciiTheme="majorBidi" w:hAnsiTheme="majorBidi" w:cstheme="majorBidi"/>
          <w:sz w:val="24"/>
          <w:szCs w:val="24"/>
        </w:rPr>
        <w:t xml:space="preserve">’ın rızasını kazanması için tasarrufta bulunmasını arzulamaktadır. Onlar </w:t>
      </w:r>
      <w:r w:rsidRPr="00E21DF0">
        <w:rPr>
          <w:rFonts w:asciiTheme="majorBidi" w:hAnsiTheme="majorBidi" w:cstheme="majorBidi"/>
          <w:sz w:val="24"/>
          <w:szCs w:val="24"/>
        </w:rPr>
        <w:t>Kârûn</w:t>
      </w:r>
      <w:r w:rsidR="0058602D" w:rsidRPr="00E21DF0">
        <w:rPr>
          <w:rFonts w:asciiTheme="majorBidi" w:hAnsiTheme="majorBidi" w:cstheme="majorBidi"/>
          <w:sz w:val="24"/>
          <w:szCs w:val="24"/>
        </w:rPr>
        <w:t xml:space="preserve">’daki mezmum olan hırsı mezmum olmayan hırsa çevirmeyi ve onun kurtuluşa erenlerden olmasını istemektedir. Zira </w:t>
      </w:r>
      <w:r w:rsidRPr="00E21DF0">
        <w:rPr>
          <w:rFonts w:asciiTheme="majorBidi" w:hAnsiTheme="majorBidi" w:cstheme="majorBidi"/>
          <w:sz w:val="24"/>
          <w:szCs w:val="24"/>
        </w:rPr>
        <w:t>Kur’ân’da</w:t>
      </w:r>
      <w:r w:rsidR="00FB3F8B" w:rsidRPr="00E21DF0">
        <w:rPr>
          <w:rFonts w:asciiTheme="majorBidi" w:hAnsiTheme="majorBidi" w:cstheme="majorBidi"/>
          <w:sz w:val="24"/>
          <w:szCs w:val="24"/>
        </w:rPr>
        <w:t xml:space="preserve"> </w:t>
      </w:r>
      <w:r w:rsidR="0058602D" w:rsidRPr="00E21DF0">
        <w:rPr>
          <w:rFonts w:asciiTheme="majorBidi" w:hAnsiTheme="majorBidi" w:cstheme="majorBidi"/>
          <w:sz w:val="24"/>
          <w:szCs w:val="24"/>
        </w:rPr>
        <w:t xml:space="preserve">kurtuluşa erenlerin, nefsinin tamahkârlığından </w:t>
      </w:r>
      <w:r w:rsidR="006777B6" w:rsidRPr="00E21DF0">
        <w:rPr>
          <w:rFonts w:asciiTheme="majorBidi" w:hAnsiTheme="majorBidi" w:cstheme="majorBidi"/>
          <w:sz w:val="24"/>
          <w:szCs w:val="24"/>
        </w:rPr>
        <w:t>korunabilmiş kimseler olduğu belirtilmektedir.</w:t>
      </w:r>
      <w:r w:rsidR="006777B6" w:rsidRPr="00E21DF0">
        <w:rPr>
          <w:rStyle w:val="DipnotBavurusu"/>
          <w:rFonts w:asciiTheme="majorBidi" w:hAnsiTheme="majorBidi" w:cstheme="majorBidi"/>
          <w:sz w:val="24"/>
          <w:szCs w:val="24"/>
        </w:rPr>
        <w:footnoteReference w:id="445"/>
      </w:r>
    </w:p>
    <w:p w14:paraId="205F2794" w14:textId="46DF6CEA" w:rsidR="006777B6" w:rsidRPr="00E21DF0"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w:t>
      </w:r>
      <w:r w:rsidR="006777B6" w:rsidRPr="00E21DF0">
        <w:rPr>
          <w:rFonts w:asciiTheme="majorBidi" w:hAnsiTheme="majorBidi" w:cstheme="majorBidi"/>
          <w:sz w:val="24"/>
          <w:szCs w:val="24"/>
        </w:rPr>
        <w:t xml:space="preserve"> kavminin </w:t>
      </w:r>
      <w:r w:rsidR="0054357B" w:rsidRPr="00E21DF0">
        <w:rPr>
          <w:rFonts w:asciiTheme="majorBidi" w:hAnsiTheme="majorBidi" w:cstheme="majorBidi"/>
          <w:sz w:val="24"/>
          <w:szCs w:val="24"/>
        </w:rPr>
        <w:t>sâlih</w:t>
      </w:r>
      <w:r w:rsidR="006777B6" w:rsidRPr="00E21DF0">
        <w:rPr>
          <w:rFonts w:asciiTheme="majorBidi" w:hAnsiTheme="majorBidi" w:cstheme="majorBidi"/>
          <w:sz w:val="24"/>
          <w:szCs w:val="24"/>
        </w:rPr>
        <w:t xml:space="preserve"> kişilerine karşı kör ve sağır olmuş, onların nasihatlerine aldırış bile etmemiştir. Çünkü ondaki hırs ve tamah bas</w:t>
      </w:r>
      <w:r w:rsidR="00FB3F8B" w:rsidRPr="00E21DF0">
        <w:rPr>
          <w:rFonts w:asciiTheme="majorBidi" w:hAnsiTheme="majorBidi" w:cstheme="majorBidi"/>
          <w:sz w:val="24"/>
          <w:szCs w:val="24"/>
        </w:rPr>
        <w:t>î</w:t>
      </w:r>
      <w:r w:rsidR="006777B6" w:rsidRPr="00E21DF0">
        <w:rPr>
          <w:rFonts w:asciiTheme="majorBidi" w:hAnsiTheme="majorBidi" w:cstheme="majorBidi"/>
          <w:sz w:val="24"/>
          <w:szCs w:val="24"/>
        </w:rPr>
        <w:t xml:space="preserve">retini yok etmiş ve onu sağırlaştırmıştır. Hakikati ve </w:t>
      </w:r>
      <w:r w:rsidR="00FB3F8B" w:rsidRPr="00E21DF0">
        <w:rPr>
          <w:rFonts w:asciiTheme="majorBidi" w:hAnsiTheme="majorBidi" w:cstheme="majorBidi"/>
          <w:sz w:val="24"/>
          <w:szCs w:val="24"/>
        </w:rPr>
        <w:t>â</w:t>
      </w:r>
      <w:r w:rsidR="006777B6" w:rsidRPr="00E21DF0">
        <w:rPr>
          <w:rFonts w:asciiTheme="majorBidi" w:hAnsiTheme="majorBidi" w:cstheme="majorBidi"/>
          <w:sz w:val="24"/>
          <w:szCs w:val="24"/>
        </w:rPr>
        <w:t xml:space="preserve">kıbetini görmesine, gönlünün sesini duymasına engel olmuştur. Bu da onun </w:t>
      </w:r>
      <w:r w:rsidRPr="00E21DF0">
        <w:rPr>
          <w:rFonts w:asciiTheme="majorBidi" w:hAnsiTheme="majorBidi" w:cstheme="majorBidi"/>
          <w:sz w:val="24"/>
          <w:szCs w:val="24"/>
        </w:rPr>
        <w:t>Allah</w:t>
      </w:r>
      <w:r w:rsidR="006777B6" w:rsidRPr="00E21DF0">
        <w:rPr>
          <w:rFonts w:asciiTheme="majorBidi" w:hAnsiTheme="majorBidi" w:cstheme="majorBidi"/>
          <w:sz w:val="24"/>
          <w:szCs w:val="24"/>
        </w:rPr>
        <w:t xml:space="preserve">’ın korumasından mahrum kalmasına ve yerin dibine geçirilmesine sebep olmuştur. </w:t>
      </w:r>
    </w:p>
    <w:p w14:paraId="03376B6A" w14:textId="291DE4B0" w:rsidR="006777B6" w:rsidRPr="00E21DF0" w:rsidRDefault="00FB3F8B"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M</w:t>
      </w:r>
      <w:r w:rsidR="006777B6" w:rsidRPr="00E21DF0">
        <w:rPr>
          <w:rFonts w:asciiTheme="majorBidi" w:hAnsiTheme="majorBidi" w:cstheme="majorBidi"/>
          <w:sz w:val="24"/>
          <w:szCs w:val="24"/>
        </w:rPr>
        <w:t xml:space="preserve">uhteris ve tamahkâr olan </w:t>
      </w:r>
      <w:r w:rsidR="00B10D0A" w:rsidRPr="00E21DF0">
        <w:rPr>
          <w:rFonts w:asciiTheme="majorBidi" w:hAnsiTheme="majorBidi" w:cstheme="majorBidi"/>
          <w:sz w:val="24"/>
          <w:szCs w:val="24"/>
        </w:rPr>
        <w:t>Kârûn</w:t>
      </w:r>
      <w:r w:rsidR="006777B6" w:rsidRPr="00E21DF0">
        <w:rPr>
          <w:rFonts w:asciiTheme="majorBidi" w:hAnsiTheme="majorBidi" w:cstheme="majorBidi"/>
          <w:sz w:val="24"/>
          <w:szCs w:val="24"/>
        </w:rPr>
        <w:t xml:space="preserve"> kısa vadede kazanan gibi görünsede aslında hem dünyasını hem de ahiretini kaybedendir. </w:t>
      </w:r>
      <w:r w:rsidR="00B10D0A" w:rsidRPr="00E21DF0">
        <w:rPr>
          <w:rFonts w:asciiTheme="majorBidi" w:hAnsiTheme="majorBidi" w:cstheme="majorBidi"/>
          <w:sz w:val="24"/>
          <w:szCs w:val="24"/>
        </w:rPr>
        <w:t>Kârûn</w:t>
      </w:r>
      <w:r w:rsidR="006777B6" w:rsidRPr="00E21DF0">
        <w:rPr>
          <w:rFonts w:asciiTheme="majorBidi" w:hAnsiTheme="majorBidi" w:cstheme="majorBidi"/>
          <w:sz w:val="24"/>
          <w:szCs w:val="24"/>
        </w:rPr>
        <w:t xml:space="preserve">’a aldanıp da “Keşke </w:t>
      </w:r>
      <w:r w:rsidR="00B10D0A" w:rsidRPr="00E21DF0">
        <w:rPr>
          <w:rFonts w:asciiTheme="majorBidi" w:hAnsiTheme="majorBidi" w:cstheme="majorBidi"/>
          <w:sz w:val="24"/>
          <w:szCs w:val="24"/>
        </w:rPr>
        <w:t>Kârûn</w:t>
      </w:r>
      <w:r w:rsidR="006777B6" w:rsidRPr="00E21DF0">
        <w:rPr>
          <w:rFonts w:asciiTheme="majorBidi" w:hAnsiTheme="majorBidi" w:cstheme="majorBidi"/>
          <w:sz w:val="24"/>
          <w:szCs w:val="24"/>
        </w:rPr>
        <w:t>’a</w:t>
      </w:r>
      <w:r w:rsidR="006777B6" w:rsidRPr="00E21DF0">
        <w:rPr>
          <w:rFonts w:asciiTheme="majorBidi" w:hAnsiTheme="majorBidi" w:cstheme="majorBidi"/>
          <w:i/>
          <w:iCs/>
          <w:sz w:val="24"/>
          <w:szCs w:val="24"/>
        </w:rPr>
        <w:t xml:space="preserve"> </w:t>
      </w:r>
      <w:r w:rsidR="006777B6" w:rsidRPr="00E21DF0">
        <w:rPr>
          <w:rFonts w:asciiTheme="majorBidi" w:hAnsiTheme="majorBidi" w:cstheme="majorBidi"/>
          <w:sz w:val="24"/>
          <w:szCs w:val="24"/>
        </w:rPr>
        <w:t>verilenin bir benzeri biz</w:t>
      </w:r>
      <w:r w:rsidR="009F3C38" w:rsidRPr="00E21DF0">
        <w:rPr>
          <w:rFonts w:asciiTheme="majorBidi" w:hAnsiTheme="majorBidi" w:cstheme="majorBidi"/>
          <w:sz w:val="24"/>
          <w:szCs w:val="24"/>
        </w:rPr>
        <w:t xml:space="preserve">e </w:t>
      </w:r>
      <w:r w:rsidR="006777B6" w:rsidRPr="00E21DF0">
        <w:rPr>
          <w:rFonts w:asciiTheme="majorBidi" w:hAnsiTheme="majorBidi" w:cstheme="majorBidi"/>
          <w:sz w:val="24"/>
          <w:szCs w:val="24"/>
        </w:rPr>
        <w:t>de verilseydi! Doğrusu o çok şanslı”</w:t>
      </w:r>
      <w:r w:rsidR="006777B6" w:rsidRPr="00E21DF0">
        <w:rPr>
          <w:rStyle w:val="DipnotBavurusu"/>
          <w:rFonts w:asciiTheme="majorBidi" w:hAnsiTheme="majorBidi" w:cstheme="majorBidi"/>
          <w:sz w:val="24"/>
          <w:szCs w:val="24"/>
        </w:rPr>
        <w:footnoteReference w:id="446"/>
      </w:r>
      <w:r w:rsidR="006777B6" w:rsidRPr="00E21DF0">
        <w:rPr>
          <w:rFonts w:asciiTheme="majorBidi" w:hAnsiTheme="majorBidi" w:cstheme="majorBidi"/>
          <w:sz w:val="24"/>
          <w:szCs w:val="24"/>
        </w:rPr>
        <w:t xml:space="preserve"> diyerek onun gibi göz kamaştıran </w:t>
      </w:r>
      <w:r w:rsidRPr="00E21DF0">
        <w:rPr>
          <w:rFonts w:asciiTheme="majorBidi" w:hAnsiTheme="majorBidi" w:cstheme="majorBidi"/>
          <w:sz w:val="24"/>
          <w:szCs w:val="24"/>
        </w:rPr>
        <w:t xml:space="preserve">malına </w:t>
      </w:r>
      <w:r w:rsidR="006777B6" w:rsidRPr="00E21DF0">
        <w:rPr>
          <w:rFonts w:asciiTheme="majorBidi" w:hAnsiTheme="majorBidi" w:cstheme="majorBidi"/>
          <w:sz w:val="24"/>
          <w:szCs w:val="24"/>
        </w:rPr>
        <w:t xml:space="preserve">sahip olmayı arzulayanlar </w:t>
      </w:r>
      <w:r w:rsidR="00B10D0A" w:rsidRPr="00E21DF0">
        <w:rPr>
          <w:rFonts w:asciiTheme="majorBidi" w:hAnsiTheme="majorBidi" w:cstheme="majorBidi"/>
          <w:sz w:val="24"/>
          <w:szCs w:val="24"/>
        </w:rPr>
        <w:t>Kârûn</w:t>
      </w:r>
      <w:r w:rsidR="006777B6" w:rsidRPr="00E21DF0">
        <w:rPr>
          <w:rFonts w:asciiTheme="majorBidi" w:hAnsiTheme="majorBidi" w:cstheme="majorBidi"/>
          <w:sz w:val="24"/>
          <w:szCs w:val="24"/>
        </w:rPr>
        <w:t xml:space="preserve">’un başına gelenleri görünce </w:t>
      </w:r>
      <w:r w:rsidR="00B10D0A" w:rsidRPr="00E21DF0">
        <w:rPr>
          <w:rFonts w:asciiTheme="majorBidi" w:hAnsiTheme="majorBidi" w:cstheme="majorBidi"/>
          <w:sz w:val="24"/>
          <w:szCs w:val="24"/>
        </w:rPr>
        <w:t>Allah</w:t>
      </w:r>
      <w:r w:rsidR="006777B6" w:rsidRPr="00E21DF0">
        <w:rPr>
          <w:rFonts w:asciiTheme="majorBidi" w:hAnsiTheme="majorBidi" w:cstheme="majorBidi"/>
          <w:sz w:val="24"/>
          <w:szCs w:val="24"/>
        </w:rPr>
        <w:t>’ın sebep olmaksızın</w:t>
      </w:r>
      <w:r w:rsidR="007526C4" w:rsidRPr="00E21DF0">
        <w:rPr>
          <w:rFonts w:asciiTheme="majorBidi" w:hAnsiTheme="majorBidi" w:cstheme="majorBidi"/>
          <w:sz w:val="24"/>
          <w:szCs w:val="24"/>
        </w:rPr>
        <w:t xml:space="preserve"> istediğine istediği </w:t>
      </w:r>
      <w:r w:rsidR="006777B6" w:rsidRPr="00E21DF0">
        <w:rPr>
          <w:rFonts w:asciiTheme="majorBidi" w:hAnsiTheme="majorBidi" w:cstheme="majorBidi"/>
          <w:sz w:val="24"/>
          <w:szCs w:val="24"/>
        </w:rPr>
        <w:t>kadar verme ve sebep olmaksızın</w:t>
      </w:r>
      <w:r w:rsidR="007526C4" w:rsidRPr="00E21DF0">
        <w:rPr>
          <w:rFonts w:asciiTheme="majorBidi" w:hAnsiTheme="majorBidi" w:cstheme="majorBidi"/>
          <w:sz w:val="24"/>
          <w:szCs w:val="24"/>
        </w:rPr>
        <w:t xml:space="preserve"> istediğinden istediği </w:t>
      </w:r>
      <w:r w:rsidR="006777B6" w:rsidRPr="00E21DF0">
        <w:rPr>
          <w:rFonts w:asciiTheme="majorBidi" w:hAnsiTheme="majorBidi" w:cstheme="majorBidi"/>
          <w:sz w:val="24"/>
          <w:szCs w:val="24"/>
        </w:rPr>
        <w:t xml:space="preserve">zaman </w:t>
      </w:r>
      <w:r w:rsidR="007526C4" w:rsidRPr="00E21DF0">
        <w:rPr>
          <w:rFonts w:asciiTheme="majorBidi" w:hAnsiTheme="majorBidi" w:cstheme="majorBidi"/>
          <w:sz w:val="24"/>
          <w:szCs w:val="24"/>
        </w:rPr>
        <w:t xml:space="preserve">istediği </w:t>
      </w:r>
      <w:r w:rsidR="006777B6" w:rsidRPr="00E21DF0">
        <w:rPr>
          <w:rFonts w:asciiTheme="majorBidi" w:hAnsiTheme="majorBidi" w:cstheme="majorBidi"/>
          <w:sz w:val="24"/>
          <w:szCs w:val="24"/>
        </w:rPr>
        <w:t>kadar alma kudretine</w:t>
      </w:r>
      <w:r w:rsidR="007526C4" w:rsidRPr="00E21DF0">
        <w:rPr>
          <w:rFonts w:asciiTheme="majorBidi" w:hAnsiTheme="majorBidi" w:cstheme="majorBidi"/>
          <w:sz w:val="24"/>
          <w:szCs w:val="24"/>
        </w:rPr>
        <w:t xml:space="preserve"> mâlik</w:t>
      </w:r>
      <w:r w:rsidR="006777B6" w:rsidRPr="00E21DF0">
        <w:rPr>
          <w:rFonts w:asciiTheme="majorBidi" w:hAnsiTheme="majorBidi" w:cstheme="majorBidi"/>
          <w:sz w:val="24"/>
          <w:szCs w:val="24"/>
        </w:rPr>
        <w:t xml:space="preserve"> olduğunu anlamışlar ve “</w:t>
      </w:r>
      <w:r w:rsidR="009F3C38" w:rsidRPr="00E21DF0">
        <w:rPr>
          <w:rFonts w:asciiTheme="majorBidi" w:hAnsiTheme="majorBidi" w:cstheme="majorBidi"/>
          <w:sz w:val="24"/>
          <w:szCs w:val="24"/>
        </w:rPr>
        <w:t>Vay! Demek ki Allah, kullarından dilediği kimselere rızkı bol verir ve dilediğine kısarmış. Allah bize lütfetmiş olmasaydı bizi de yerin dibine geçirirdi. Vay! Demek ki inkârcılar iflâh olmazmış!</w:t>
      </w:r>
      <w:r w:rsidR="00BF697E" w:rsidRPr="00E21DF0">
        <w:rPr>
          <w:rFonts w:asciiTheme="majorBidi" w:hAnsiTheme="majorBidi" w:cstheme="majorBidi"/>
          <w:sz w:val="24"/>
          <w:szCs w:val="24"/>
        </w:rPr>
        <w:t>”</w:t>
      </w:r>
      <w:r w:rsidR="00BF697E" w:rsidRPr="00E21DF0">
        <w:rPr>
          <w:rStyle w:val="DipnotBavurusu"/>
          <w:rFonts w:asciiTheme="majorBidi" w:hAnsiTheme="majorBidi" w:cstheme="majorBidi"/>
          <w:sz w:val="24"/>
          <w:szCs w:val="24"/>
        </w:rPr>
        <w:footnoteReference w:id="447"/>
      </w:r>
      <w:r w:rsidR="00BF697E" w:rsidRPr="00E21DF0">
        <w:rPr>
          <w:rFonts w:asciiTheme="majorBidi" w:hAnsiTheme="majorBidi" w:cstheme="majorBidi"/>
          <w:sz w:val="24"/>
          <w:szCs w:val="24"/>
        </w:rPr>
        <w:t xml:space="preserve"> demişlerdir. İşte </w:t>
      </w:r>
      <w:r w:rsidR="00B10D0A" w:rsidRPr="00E21DF0">
        <w:rPr>
          <w:rFonts w:asciiTheme="majorBidi" w:hAnsiTheme="majorBidi" w:cstheme="majorBidi"/>
          <w:sz w:val="24"/>
          <w:szCs w:val="24"/>
        </w:rPr>
        <w:t>Kârûn</w:t>
      </w:r>
      <w:r w:rsidR="00BF697E" w:rsidRPr="00E21DF0">
        <w:rPr>
          <w:rFonts w:asciiTheme="majorBidi" w:hAnsiTheme="majorBidi" w:cstheme="majorBidi"/>
          <w:sz w:val="24"/>
          <w:szCs w:val="24"/>
        </w:rPr>
        <w:t xml:space="preserve">’un anlayamadığı ya da anlamak istemediği hususta bu olmuştur. Bu da onun feci </w:t>
      </w:r>
      <w:r w:rsidRPr="00E21DF0">
        <w:rPr>
          <w:rFonts w:asciiTheme="majorBidi" w:hAnsiTheme="majorBidi" w:cstheme="majorBidi"/>
          <w:sz w:val="24"/>
          <w:szCs w:val="24"/>
        </w:rPr>
        <w:t>â</w:t>
      </w:r>
      <w:r w:rsidR="00BF697E" w:rsidRPr="00E21DF0">
        <w:rPr>
          <w:rFonts w:asciiTheme="majorBidi" w:hAnsiTheme="majorBidi" w:cstheme="majorBidi"/>
          <w:sz w:val="24"/>
          <w:szCs w:val="24"/>
        </w:rPr>
        <w:t>kıbetini hazırlamıştır.</w:t>
      </w:r>
    </w:p>
    <w:p w14:paraId="606C1668" w14:textId="6E5A0C43" w:rsidR="00FE2EBB" w:rsidRPr="00E21DF0" w:rsidRDefault="00676E0E" w:rsidP="00571FF9">
      <w:pPr>
        <w:pStyle w:val="Balk3"/>
        <w:spacing w:before="0" w:line="360" w:lineRule="auto"/>
        <w:ind w:firstLine="708"/>
        <w:jc w:val="both"/>
        <w:rPr>
          <w:rFonts w:asciiTheme="majorBidi" w:hAnsiTheme="majorBidi"/>
          <w:b/>
          <w:bCs/>
          <w:color w:val="auto"/>
        </w:rPr>
      </w:pPr>
      <w:bookmarkStart w:id="354" w:name="_Toc59565399"/>
      <w:bookmarkStart w:id="355" w:name="_Toc72979139"/>
      <w:r w:rsidRPr="00E21DF0">
        <w:rPr>
          <w:rFonts w:asciiTheme="majorBidi" w:hAnsiTheme="majorBidi"/>
          <w:b/>
          <w:bCs/>
          <w:color w:val="auto"/>
        </w:rPr>
        <w:lastRenderedPageBreak/>
        <w:t xml:space="preserve">3.5.4. </w:t>
      </w:r>
      <w:r w:rsidR="00FE2EBB" w:rsidRPr="00E21DF0">
        <w:rPr>
          <w:rFonts w:asciiTheme="majorBidi" w:hAnsiTheme="majorBidi"/>
          <w:b/>
          <w:bCs/>
          <w:color w:val="auto"/>
        </w:rPr>
        <w:t>Gurur</w:t>
      </w:r>
      <w:bookmarkEnd w:id="354"/>
      <w:bookmarkEnd w:id="355"/>
    </w:p>
    <w:p w14:paraId="497AAA9B" w14:textId="72E7AA10" w:rsidR="00FE2EBB" w:rsidRPr="00E21DF0" w:rsidRDefault="00FE2EBB"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“Aldanma, aldatma, yanılma, güvenilmemesi gerekene güvenme”</w:t>
      </w:r>
      <w:r w:rsidR="0004515E" w:rsidRPr="00E21DF0">
        <w:rPr>
          <w:rStyle w:val="DipnotBavurusu"/>
          <w:rFonts w:asciiTheme="majorBidi" w:hAnsiTheme="majorBidi" w:cstheme="majorBidi"/>
          <w:sz w:val="24"/>
          <w:szCs w:val="24"/>
        </w:rPr>
        <w:footnoteReference w:id="448"/>
      </w:r>
      <w:r w:rsidRPr="00E21DF0">
        <w:rPr>
          <w:rFonts w:asciiTheme="majorBidi" w:hAnsiTheme="majorBidi" w:cstheme="majorBidi"/>
          <w:sz w:val="24"/>
          <w:szCs w:val="24"/>
        </w:rPr>
        <w:t xml:space="preserve"> anlamlarına gelen gurur kelimesi, </w:t>
      </w:r>
      <w:r w:rsidR="001D361F" w:rsidRPr="00E21DF0">
        <w:rPr>
          <w:rFonts w:asciiTheme="majorBidi" w:hAnsiTheme="majorBidi" w:cstheme="majorBidi"/>
          <w:sz w:val="24"/>
          <w:szCs w:val="24"/>
        </w:rPr>
        <w:t>“</w:t>
      </w:r>
      <w:r w:rsidRPr="00E21DF0">
        <w:rPr>
          <w:rFonts w:asciiTheme="majorBidi" w:hAnsiTheme="majorBidi" w:cstheme="majorBidi"/>
          <w:sz w:val="24"/>
          <w:szCs w:val="24"/>
        </w:rPr>
        <w:t>insanın manev</w:t>
      </w:r>
      <w:r w:rsidR="008A7728" w:rsidRPr="00E21DF0">
        <w:rPr>
          <w:rFonts w:asciiTheme="majorBidi" w:hAnsiTheme="majorBidi" w:cstheme="majorBidi"/>
          <w:sz w:val="24"/>
          <w:szCs w:val="24"/>
        </w:rPr>
        <w:t>î</w:t>
      </w:r>
      <w:r w:rsidRPr="00E21DF0">
        <w:rPr>
          <w:rFonts w:asciiTheme="majorBidi" w:hAnsiTheme="majorBidi" w:cstheme="majorBidi"/>
          <w:sz w:val="24"/>
          <w:szCs w:val="24"/>
        </w:rPr>
        <w:t xml:space="preserve"> ve ahl</w:t>
      </w:r>
      <w:r w:rsidR="008A7728" w:rsidRPr="00E21DF0">
        <w:rPr>
          <w:rFonts w:asciiTheme="majorBidi" w:hAnsiTheme="majorBidi" w:cstheme="majorBidi"/>
          <w:sz w:val="24"/>
          <w:szCs w:val="24"/>
        </w:rPr>
        <w:t>â</w:t>
      </w:r>
      <w:r w:rsidRPr="00E21DF0">
        <w:rPr>
          <w:rFonts w:asciiTheme="majorBidi" w:hAnsiTheme="majorBidi" w:cstheme="majorBidi"/>
          <w:sz w:val="24"/>
          <w:szCs w:val="24"/>
        </w:rPr>
        <w:t>kî yönden değersiz sayılan suflî şeylerin cazibesine kapılarak onlarla avunması</w:t>
      </w:r>
      <w:r w:rsidR="001D361F" w:rsidRPr="00E21DF0">
        <w:rPr>
          <w:rFonts w:asciiTheme="majorBidi" w:hAnsiTheme="majorBidi" w:cstheme="majorBidi"/>
          <w:sz w:val="24"/>
          <w:szCs w:val="24"/>
        </w:rPr>
        <w:t>”</w:t>
      </w:r>
      <w:r w:rsidRPr="00E21DF0">
        <w:rPr>
          <w:rStyle w:val="DipnotBavurusu"/>
          <w:rFonts w:asciiTheme="majorBidi" w:hAnsiTheme="majorBidi" w:cstheme="majorBidi"/>
          <w:sz w:val="24"/>
          <w:szCs w:val="24"/>
        </w:rPr>
        <w:footnoteReference w:id="449"/>
      </w:r>
      <w:r w:rsidR="00CA6823" w:rsidRPr="00E21DF0">
        <w:rPr>
          <w:rFonts w:asciiTheme="majorBidi" w:hAnsiTheme="majorBidi" w:cstheme="majorBidi"/>
          <w:sz w:val="24"/>
          <w:szCs w:val="24"/>
        </w:rPr>
        <w:t xml:space="preserve"> demektir. </w:t>
      </w:r>
      <w:r w:rsidR="006A41B9" w:rsidRPr="00E21DF0">
        <w:rPr>
          <w:rFonts w:asciiTheme="majorBidi" w:hAnsiTheme="majorBidi" w:cstheme="majorBidi"/>
          <w:sz w:val="24"/>
          <w:szCs w:val="24"/>
        </w:rPr>
        <w:t>Kibirle eşanlamda kullanılan bu kelime “kendini beğenme, büyüklük taslama, böbürlenme” anlamlarına da gelmektedir.</w:t>
      </w:r>
      <w:r w:rsidR="006A41B9" w:rsidRPr="00E21DF0">
        <w:rPr>
          <w:rStyle w:val="DipnotBavurusu"/>
          <w:rFonts w:asciiTheme="majorBidi" w:hAnsiTheme="majorBidi" w:cstheme="majorBidi"/>
          <w:sz w:val="24"/>
          <w:szCs w:val="24"/>
        </w:rPr>
        <w:footnoteReference w:id="450"/>
      </w:r>
      <w:r w:rsidR="006A41B9" w:rsidRPr="00E21DF0">
        <w:rPr>
          <w:rFonts w:asciiTheme="majorBidi" w:hAnsiTheme="majorBidi" w:cstheme="majorBidi"/>
          <w:sz w:val="24"/>
          <w:szCs w:val="24"/>
        </w:rPr>
        <w:t xml:space="preserve"> Ancak kibirde büyüklük taslama ve başkalarını aşağı görme ile kendi üzerine; gururda ise meşhur olma ve kendini gösterme ile başkaları üzerine eğilme söz konusudur.</w:t>
      </w:r>
      <w:r w:rsidR="006A41B9" w:rsidRPr="00E21DF0">
        <w:rPr>
          <w:rStyle w:val="DipnotBavurusu"/>
          <w:rFonts w:asciiTheme="majorBidi" w:hAnsiTheme="majorBidi" w:cstheme="majorBidi"/>
          <w:sz w:val="24"/>
          <w:szCs w:val="24"/>
        </w:rPr>
        <w:footnoteReference w:id="451"/>
      </w:r>
    </w:p>
    <w:p w14:paraId="36A6D1C9" w14:textId="7C2D9E5C" w:rsidR="006A41B9" w:rsidRDefault="00B10D0A" w:rsidP="00571FF9">
      <w:pPr>
        <w:spacing w:after="0" w:line="360" w:lineRule="auto"/>
        <w:ind w:firstLine="709"/>
        <w:jc w:val="both"/>
        <w:rPr>
          <w:rFonts w:asciiTheme="majorBidi" w:hAnsiTheme="majorBidi" w:cstheme="majorBidi"/>
          <w:sz w:val="24"/>
          <w:szCs w:val="24"/>
        </w:rPr>
      </w:pPr>
      <w:r w:rsidRPr="00E21DF0">
        <w:rPr>
          <w:rFonts w:asciiTheme="majorBidi" w:hAnsiTheme="majorBidi" w:cstheme="majorBidi"/>
          <w:sz w:val="24"/>
          <w:szCs w:val="24"/>
        </w:rPr>
        <w:t>Kârûn</w:t>
      </w:r>
      <w:r w:rsidR="006A41B9" w:rsidRPr="00E21DF0">
        <w:rPr>
          <w:rFonts w:asciiTheme="majorBidi" w:hAnsiTheme="majorBidi" w:cstheme="majorBidi"/>
          <w:sz w:val="24"/>
          <w:szCs w:val="24"/>
        </w:rPr>
        <w:t xml:space="preserve"> da na</w:t>
      </w:r>
      <w:r w:rsidR="008A7728" w:rsidRPr="00E21DF0">
        <w:rPr>
          <w:rFonts w:asciiTheme="majorBidi" w:hAnsiTheme="majorBidi" w:cstheme="majorBidi"/>
          <w:sz w:val="24"/>
          <w:szCs w:val="24"/>
        </w:rPr>
        <w:t>î</w:t>
      </w:r>
      <w:r w:rsidR="006A41B9" w:rsidRPr="00E21DF0">
        <w:rPr>
          <w:rFonts w:asciiTheme="majorBidi" w:hAnsiTheme="majorBidi" w:cstheme="majorBidi"/>
          <w:sz w:val="24"/>
          <w:szCs w:val="24"/>
        </w:rPr>
        <w:t>l olduğu</w:t>
      </w:r>
      <w:r w:rsidR="008A7728" w:rsidRPr="00E21DF0">
        <w:rPr>
          <w:rFonts w:asciiTheme="majorBidi" w:hAnsiTheme="majorBidi" w:cstheme="majorBidi"/>
          <w:sz w:val="24"/>
          <w:szCs w:val="24"/>
        </w:rPr>
        <w:t xml:space="preserve"> mala </w:t>
      </w:r>
      <w:r w:rsidR="006A41B9" w:rsidRPr="00E21DF0">
        <w:rPr>
          <w:rFonts w:asciiTheme="majorBidi" w:hAnsiTheme="majorBidi" w:cstheme="majorBidi"/>
          <w:sz w:val="24"/>
          <w:szCs w:val="24"/>
        </w:rPr>
        <w:t>güvenerek mağrurane bir tutum sergilemiştir. O</w:t>
      </w:r>
      <w:r w:rsidR="008A7728" w:rsidRPr="00E21DF0">
        <w:rPr>
          <w:rFonts w:asciiTheme="majorBidi" w:hAnsiTheme="majorBidi" w:cstheme="majorBidi"/>
          <w:sz w:val="24"/>
          <w:szCs w:val="24"/>
        </w:rPr>
        <w:t xml:space="preserve"> malının </w:t>
      </w:r>
      <w:r w:rsidR="006A41B9" w:rsidRPr="00E21DF0">
        <w:rPr>
          <w:rFonts w:asciiTheme="majorBidi" w:hAnsiTheme="majorBidi" w:cstheme="majorBidi"/>
          <w:sz w:val="24"/>
          <w:szCs w:val="24"/>
        </w:rPr>
        <w:t xml:space="preserve">gösterişine aldanarak her türlü huzur ve mutluluğun onda olacağını sanmıştır. O, </w:t>
      </w:r>
      <w:r w:rsidR="008A7728" w:rsidRPr="00E21DF0">
        <w:rPr>
          <w:rFonts w:asciiTheme="majorBidi" w:hAnsiTheme="majorBidi" w:cstheme="majorBidi"/>
          <w:sz w:val="24"/>
          <w:szCs w:val="24"/>
        </w:rPr>
        <w:t xml:space="preserve">malıyla </w:t>
      </w:r>
      <w:r w:rsidR="006A41B9" w:rsidRPr="00E21DF0">
        <w:rPr>
          <w:rFonts w:asciiTheme="majorBidi" w:hAnsiTheme="majorBidi" w:cstheme="majorBidi"/>
          <w:sz w:val="24"/>
          <w:szCs w:val="24"/>
        </w:rPr>
        <w:t>herkes tarafından tanınmak ve beğenilmek iste</w:t>
      </w:r>
      <w:r w:rsidR="00652A23" w:rsidRPr="00E21DF0">
        <w:rPr>
          <w:rFonts w:asciiTheme="majorBidi" w:hAnsiTheme="majorBidi" w:cstheme="majorBidi"/>
          <w:sz w:val="24"/>
          <w:szCs w:val="24"/>
        </w:rPr>
        <w:t xml:space="preserve">nmiş </w:t>
      </w:r>
      <w:r w:rsidR="006A41B9" w:rsidRPr="00E21DF0">
        <w:rPr>
          <w:rFonts w:asciiTheme="majorBidi" w:hAnsiTheme="majorBidi" w:cstheme="majorBidi"/>
          <w:sz w:val="24"/>
          <w:szCs w:val="24"/>
        </w:rPr>
        <w:t>ki “</w:t>
      </w:r>
      <w:r w:rsidRPr="00E21DF0">
        <w:rPr>
          <w:rFonts w:asciiTheme="majorBidi" w:hAnsiTheme="majorBidi" w:cstheme="majorBidi"/>
          <w:sz w:val="24"/>
          <w:szCs w:val="24"/>
        </w:rPr>
        <w:t>Kârûn</w:t>
      </w:r>
      <w:r w:rsidR="006A41B9" w:rsidRPr="00E21DF0">
        <w:rPr>
          <w:rFonts w:asciiTheme="majorBidi" w:hAnsiTheme="majorBidi" w:cstheme="majorBidi"/>
          <w:sz w:val="24"/>
          <w:szCs w:val="24"/>
        </w:rPr>
        <w:t>, halkının karşısına bütün şatafat ve debdebesiyle çıktı”</w:t>
      </w:r>
      <w:r w:rsidR="006A41B9" w:rsidRPr="00E21DF0">
        <w:rPr>
          <w:rStyle w:val="DipnotBavurusu"/>
          <w:rFonts w:asciiTheme="majorBidi" w:hAnsiTheme="majorBidi" w:cstheme="majorBidi"/>
          <w:sz w:val="24"/>
          <w:szCs w:val="24"/>
        </w:rPr>
        <w:footnoteReference w:id="452"/>
      </w:r>
      <w:r w:rsidR="006A41B9" w:rsidRPr="00E21DF0">
        <w:rPr>
          <w:rFonts w:asciiTheme="majorBidi" w:hAnsiTheme="majorBidi" w:cstheme="majorBidi"/>
          <w:sz w:val="24"/>
          <w:szCs w:val="24"/>
        </w:rPr>
        <w:t xml:space="preserve"> </w:t>
      </w:r>
      <w:r w:rsidRPr="00E21DF0">
        <w:rPr>
          <w:rFonts w:asciiTheme="majorBidi" w:hAnsiTheme="majorBidi" w:cstheme="majorBidi"/>
          <w:sz w:val="24"/>
          <w:szCs w:val="24"/>
        </w:rPr>
        <w:t>âyet</w:t>
      </w:r>
      <w:r w:rsidR="006A41B9" w:rsidRPr="00E21DF0">
        <w:rPr>
          <w:rFonts w:asciiTheme="majorBidi" w:hAnsiTheme="majorBidi" w:cstheme="majorBidi"/>
          <w:sz w:val="24"/>
          <w:szCs w:val="24"/>
        </w:rPr>
        <w:t>i bu duruma işaret etmektedir.</w:t>
      </w:r>
      <w:r w:rsidR="00AE6A85" w:rsidRPr="00E21DF0">
        <w:rPr>
          <w:rFonts w:asciiTheme="majorBidi" w:hAnsiTheme="majorBidi" w:cstheme="majorBidi"/>
          <w:sz w:val="24"/>
          <w:szCs w:val="24"/>
        </w:rPr>
        <w:t xml:space="preserve"> Yani </w:t>
      </w:r>
      <w:r w:rsidRPr="00E21DF0">
        <w:rPr>
          <w:rFonts w:asciiTheme="majorBidi" w:hAnsiTheme="majorBidi" w:cstheme="majorBidi"/>
          <w:sz w:val="24"/>
          <w:szCs w:val="24"/>
        </w:rPr>
        <w:t>Kârûn</w:t>
      </w:r>
      <w:r w:rsidR="00AE6A85" w:rsidRPr="00E21DF0">
        <w:rPr>
          <w:rFonts w:asciiTheme="majorBidi" w:hAnsiTheme="majorBidi" w:cstheme="majorBidi"/>
          <w:sz w:val="24"/>
          <w:szCs w:val="24"/>
        </w:rPr>
        <w:t>’un kavminin huzuruna üzerinde erguvan bulunan altın e</w:t>
      </w:r>
      <w:r w:rsidR="008A7728" w:rsidRPr="00E21DF0">
        <w:rPr>
          <w:rFonts w:asciiTheme="majorBidi" w:hAnsiTheme="majorBidi" w:cstheme="majorBidi"/>
          <w:sz w:val="24"/>
          <w:szCs w:val="24"/>
        </w:rPr>
        <w:t>y</w:t>
      </w:r>
      <w:r w:rsidR="00AE6A85" w:rsidRPr="00E21DF0">
        <w:rPr>
          <w:rFonts w:asciiTheme="majorBidi" w:hAnsiTheme="majorBidi" w:cstheme="majorBidi"/>
          <w:sz w:val="24"/>
          <w:szCs w:val="24"/>
        </w:rPr>
        <w:t>erli simsiyah bir katır üzerinde çıkması, sağında ve solunda kendisi gibi ihtişamlı kırmızı ipekli üç yüz hizmetçi ve üç yüz beyaz cariye bulundurması onun varlığıyla meşhur olma ve beğenme duygusu içinde olduğunu göstermektedir.</w:t>
      </w:r>
      <w:r w:rsidR="00AE6A85" w:rsidRPr="00E21DF0">
        <w:rPr>
          <w:rStyle w:val="DipnotBavurusu"/>
          <w:rFonts w:asciiTheme="majorBidi" w:hAnsiTheme="majorBidi" w:cstheme="majorBidi"/>
          <w:sz w:val="24"/>
          <w:szCs w:val="24"/>
        </w:rPr>
        <w:footnoteReference w:id="453"/>
      </w:r>
      <w:r w:rsidR="00AE6A85" w:rsidRPr="00E21DF0">
        <w:rPr>
          <w:rFonts w:asciiTheme="majorBidi" w:hAnsiTheme="majorBidi" w:cstheme="majorBidi"/>
          <w:sz w:val="24"/>
          <w:szCs w:val="24"/>
        </w:rPr>
        <w:t xml:space="preserve"> Haddizatında </w:t>
      </w:r>
      <w:r w:rsidRPr="00E21DF0">
        <w:rPr>
          <w:rFonts w:asciiTheme="majorBidi" w:hAnsiTheme="majorBidi" w:cstheme="majorBidi"/>
          <w:sz w:val="24"/>
          <w:szCs w:val="24"/>
        </w:rPr>
        <w:t>Kârûn</w:t>
      </w:r>
      <w:r w:rsidR="00AE6A85" w:rsidRPr="00E21DF0">
        <w:rPr>
          <w:rFonts w:asciiTheme="majorBidi" w:hAnsiTheme="majorBidi" w:cstheme="majorBidi"/>
          <w:sz w:val="24"/>
          <w:szCs w:val="24"/>
        </w:rPr>
        <w:t xml:space="preserve"> hedefine de ulaşmıştır. Nitekim </w:t>
      </w:r>
      <w:r w:rsidRPr="00E21DF0">
        <w:rPr>
          <w:rFonts w:asciiTheme="majorBidi" w:hAnsiTheme="majorBidi" w:cstheme="majorBidi"/>
          <w:sz w:val="24"/>
          <w:szCs w:val="24"/>
        </w:rPr>
        <w:t>Kârûn</w:t>
      </w:r>
      <w:r w:rsidR="00AE6A85" w:rsidRPr="00E21DF0">
        <w:rPr>
          <w:rFonts w:asciiTheme="majorBidi" w:hAnsiTheme="majorBidi" w:cstheme="majorBidi"/>
          <w:sz w:val="24"/>
          <w:szCs w:val="24"/>
        </w:rPr>
        <w:t>’un sergilediği ihtişama ve dünya</w:t>
      </w:r>
      <w:r w:rsidR="008A7728" w:rsidRPr="00E21DF0">
        <w:rPr>
          <w:rFonts w:asciiTheme="majorBidi" w:hAnsiTheme="majorBidi" w:cstheme="majorBidi"/>
          <w:sz w:val="24"/>
          <w:szCs w:val="24"/>
        </w:rPr>
        <w:t xml:space="preserve"> malına </w:t>
      </w:r>
      <w:r w:rsidR="00AE6A85" w:rsidRPr="00E21DF0">
        <w:rPr>
          <w:rFonts w:asciiTheme="majorBidi" w:hAnsiTheme="majorBidi" w:cstheme="majorBidi"/>
          <w:sz w:val="24"/>
          <w:szCs w:val="24"/>
        </w:rPr>
        <w:t xml:space="preserve">ilgi duyanlar “Keşke </w:t>
      </w:r>
      <w:r w:rsidRPr="00E21DF0">
        <w:rPr>
          <w:rFonts w:asciiTheme="majorBidi" w:hAnsiTheme="majorBidi" w:cstheme="majorBidi"/>
          <w:sz w:val="24"/>
          <w:szCs w:val="24"/>
        </w:rPr>
        <w:t>Kârûn</w:t>
      </w:r>
      <w:r w:rsidR="00AE6A85" w:rsidRPr="00E21DF0">
        <w:rPr>
          <w:rFonts w:asciiTheme="majorBidi" w:hAnsiTheme="majorBidi" w:cstheme="majorBidi"/>
          <w:sz w:val="24"/>
          <w:szCs w:val="24"/>
        </w:rPr>
        <w:t>’a verilenin bir benzeri bize de verilseydi! Doğrusu o çok şanslı</w:t>
      </w:r>
      <w:r w:rsidR="008A7728" w:rsidRPr="00E21DF0">
        <w:rPr>
          <w:rFonts w:asciiTheme="majorBidi" w:hAnsiTheme="majorBidi" w:cstheme="majorBidi"/>
          <w:sz w:val="24"/>
          <w:szCs w:val="24"/>
        </w:rPr>
        <w:t>!</w:t>
      </w:r>
      <w:r w:rsidR="00AE6A85" w:rsidRPr="00E21DF0">
        <w:rPr>
          <w:rFonts w:asciiTheme="majorBidi" w:hAnsiTheme="majorBidi" w:cstheme="majorBidi"/>
          <w:sz w:val="24"/>
          <w:szCs w:val="24"/>
        </w:rPr>
        <w:t>”</w:t>
      </w:r>
      <w:r w:rsidR="00AE6A85" w:rsidRPr="00E21DF0">
        <w:rPr>
          <w:rStyle w:val="DipnotBavurusu"/>
          <w:rFonts w:asciiTheme="majorBidi" w:hAnsiTheme="majorBidi" w:cstheme="majorBidi"/>
          <w:sz w:val="24"/>
          <w:szCs w:val="24"/>
        </w:rPr>
        <w:footnoteReference w:id="454"/>
      </w:r>
      <w:r w:rsidR="00652A23" w:rsidRPr="00E21DF0">
        <w:rPr>
          <w:rFonts w:asciiTheme="majorBidi" w:hAnsiTheme="majorBidi" w:cstheme="majorBidi"/>
          <w:i/>
          <w:iCs/>
          <w:sz w:val="24"/>
          <w:szCs w:val="24"/>
        </w:rPr>
        <w:t xml:space="preserve"> </w:t>
      </w:r>
      <w:r w:rsidR="00AE6A85" w:rsidRPr="00E21DF0">
        <w:rPr>
          <w:rFonts w:asciiTheme="majorBidi" w:hAnsiTheme="majorBidi" w:cstheme="majorBidi"/>
          <w:sz w:val="24"/>
          <w:szCs w:val="24"/>
        </w:rPr>
        <w:t xml:space="preserve">demişlerdir. Ancak </w:t>
      </w:r>
      <w:r w:rsidRPr="00E21DF0">
        <w:rPr>
          <w:rFonts w:asciiTheme="majorBidi" w:hAnsiTheme="majorBidi" w:cstheme="majorBidi"/>
          <w:sz w:val="24"/>
          <w:szCs w:val="24"/>
        </w:rPr>
        <w:t>Kârûn</w:t>
      </w:r>
      <w:r w:rsidR="00AE6A85" w:rsidRPr="00E21DF0">
        <w:rPr>
          <w:rFonts w:asciiTheme="majorBidi" w:hAnsiTheme="majorBidi" w:cstheme="majorBidi"/>
          <w:sz w:val="24"/>
          <w:szCs w:val="24"/>
        </w:rPr>
        <w:t xml:space="preserve">’un </w:t>
      </w:r>
      <w:r w:rsidR="008A7728" w:rsidRPr="00E21DF0">
        <w:rPr>
          <w:rFonts w:asciiTheme="majorBidi" w:hAnsiTheme="majorBidi" w:cstheme="majorBidi"/>
          <w:sz w:val="24"/>
          <w:szCs w:val="24"/>
        </w:rPr>
        <w:t xml:space="preserve">malına </w:t>
      </w:r>
      <w:r w:rsidR="00AE6A85" w:rsidRPr="00E21DF0">
        <w:rPr>
          <w:rFonts w:asciiTheme="majorBidi" w:hAnsiTheme="majorBidi" w:cstheme="majorBidi"/>
          <w:sz w:val="24"/>
          <w:szCs w:val="24"/>
        </w:rPr>
        <w:t xml:space="preserve">güvenerek cüretkâr </w:t>
      </w:r>
      <w:r w:rsidR="000617EE" w:rsidRPr="00E21DF0">
        <w:rPr>
          <w:rFonts w:asciiTheme="majorBidi" w:hAnsiTheme="majorBidi" w:cstheme="majorBidi"/>
          <w:sz w:val="24"/>
          <w:szCs w:val="24"/>
        </w:rPr>
        <w:t xml:space="preserve">bir tavırla nefsini memnun etmesi onu günaha sürüklemiştir. O sahip olduğu </w:t>
      </w:r>
      <w:r w:rsidR="008A7728" w:rsidRPr="00E21DF0">
        <w:rPr>
          <w:rFonts w:asciiTheme="majorBidi" w:hAnsiTheme="majorBidi" w:cstheme="majorBidi"/>
          <w:sz w:val="24"/>
          <w:szCs w:val="24"/>
        </w:rPr>
        <w:t>malın</w:t>
      </w:r>
      <w:r w:rsidR="000617EE" w:rsidRPr="00E21DF0">
        <w:rPr>
          <w:rFonts w:asciiTheme="majorBidi" w:hAnsiTheme="majorBidi" w:cstheme="majorBidi"/>
          <w:sz w:val="24"/>
          <w:szCs w:val="24"/>
        </w:rPr>
        <w:t xml:space="preserve"> geçici olduğunu, bunlara aldanmaması gerektiğini unutarak kendini </w:t>
      </w:r>
      <w:r w:rsidRPr="00E21DF0">
        <w:rPr>
          <w:rFonts w:asciiTheme="majorBidi" w:hAnsiTheme="majorBidi" w:cstheme="majorBidi"/>
          <w:sz w:val="24"/>
          <w:szCs w:val="24"/>
        </w:rPr>
        <w:t>Allah</w:t>
      </w:r>
      <w:r w:rsidR="000617EE" w:rsidRPr="00E21DF0">
        <w:rPr>
          <w:rFonts w:asciiTheme="majorBidi" w:hAnsiTheme="majorBidi" w:cstheme="majorBidi"/>
          <w:sz w:val="24"/>
          <w:szCs w:val="24"/>
        </w:rPr>
        <w:t>’ın rahmetinden mahrum bırakmıştır. Muhabbet-i ilâhiyeye layık olamamıştır. İnk</w:t>
      </w:r>
      <w:r w:rsidR="00BB1BFB" w:rsidRPr="00E21DF0">
        <w:rPr>
          <w:rFonts w:asciiTheme="majorBidi" w:hAnsiTheme="majorBidi" w:cstheme="majorBidi"/>
          <w:sz w:val="24"/>
          <w:szCs w:val="24"/>
        </w:rPr>
        <w:t>â</w:t>
      </w:r>
      <w:r w:rsidR="000617EE" w:rsidRPr="00E21DF0">
        <w:rPr>
          <w:rFonts w:asciiTheme="majorBidi" w:hAnsiTheme="majorBidi" w:cstheme="majorBidi"/>
          <w:sz w:val="24"/>
          <w:szCs w:val="24"/>
        </w:rPr>
        <w:t xml:space="preserve">ra saplanmış ve azaba çaptırılmıştır. Azaba çaptırılırken de kat kat artırmak istediği </w:t>
      </w:r>
      <w:r w:rsidR="008A7728" w:rsidRPr="00E21DF0">
        <w:rPr>
          <w:rFonts w:asciiTheme="majorBidi" w:hAnsiTheme="majorBidi" w:cstheme="majorBidi"/>
          <w:sz w:val="24"/>
          <w:szCs w:val="24"/>
        </w:rPr>
        <w:t>malı</w:t>
      </w:r>
      <w:r w:rsidR="000617EE" w:rsidRPr="00E21DF0">
        <w:rPr>
          <w:rFonts w:asciiTheme="majorBidi" w:hAnsiTheme="majorBidi" w:cstheme="majorBidi"/>
          <w:sz w:val="24"/>
          <w:szCs w:val="24"/>
        </w:rPr>
        <w:t xml:space="preserve"> ona hiçbir fayda sağlamamıştır.</w:t>
      </w:r>
    </w:p>
    <w:p w14:paraId="7D211E2A" w14:textId="77777777" w:rsidR="00983C99" w:rsidRPr="00E21DF0" w:rsidRDefault="00983C99" w:rsidP="00571FF9">
      <w:pPr>
        <w:spacing w:after="0" w:line="360" w:lineRule="auto"/>
        <w:ind w:firstLine="709"/>
        <w:jc w:val="both"/>
        <w:rPr>
          <w:rFonts w:asciiTheme="majorBidi" w:hAnsiTheme="majorBidi" w:cstheme="majorBidi"/>
          <w:sz w:val="24"/>
          <w:szCs w:val="24"/>
        </w:rPr>
      </w:pPr>
    </w:p>
    <w:p w14:paraId="7A503679" w14:textId="0F79841C" w:rsidR="000617EE" w:rsidRPr="00E21DF0" w:rsidRDefault="00676E0E" w:rsidP="00571FF9">
      <w:pPr>
        <w:pStyle w:val="Balk3"/>
        <w:spacing w:before="0" w:line="360" w:lineRule="auto"/>
        <w:ind w:firstLine="708"/>
        <w:jc w:val="both"/>
        <w:rPr>
          <w:rFonts w:asciiTheme="majorBidi" w:hAnsiTheme="majorBidi"/>
          <w:b/>
          <w:bCs/>
          <w:color w:val="auto"/>
        </w:rPr>
      </w:pPr>
      <w:bookmarkStart w:id="358" w:name="_Toc59565400"/>
      <w:bookmarkStart w:id="359" w:name="_Toc72979140"/>
      <w:r w:rsidRPr="00E21DF0">
        <w:rPr>
          <w:rFonts w:asciiTheme="majorBidi" w:hAnsiTheme="majorBidi"/>
          <w:b/>
          <w:bCs/>
          <w:color w:val="auto"/>
        </w:rPr>
        <w:lastRenderedPageBreak/>
        <w:t xml:space="preserve">3.4.5. </w:t>
      </w:r>
      <w:r w:rsidR="000617EE" w:rsidRPr="00E21DF0">
        <w:rPr>
          <w:rFonts w:asciiTheme="majorBidi" w:hAnsiTheme="majorBidi"/>
          <w:b/>
          <w:bCs/>
          <w:color w:val="auto"/>
        </w:rPr>
        <w:t>Enâniyet</w:t>
      </w:r>
      <w:bookmarkEnd w:id="358"/>
      <w:bookmarkEnd w:id="359"/>
      <w:r w:rsidR="000617EE" w:rsidRPr="00E21DF0">
        <w:rPr>
          <w:rFonts w:asciiTheme="majorBidi" w:hAnsiTheme="majorBidi"/>
          <w:b/>
          <w:bCs/>
          <w:color w:val="auto"/>
        </w:rPr>
        <w:t xml:space="preserve"> </w:t>
      </w:r>
    </w:p>
    <w:p w14:paraId="0C6EB4DD" w14:textId="14DBD172" w:rsidR="000617EE" w:rsidRPr="00E21DF0" w:rsidRDefault="000617EE"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Enâniyet, insanın kendini üstün görmesi, başkalarının çıkarını hiçe sayarak kendi menfaatini, rahatını ve mutluluğunu düşünmesidir. Kendini her şeyin amacı olarak kabul etmesidir.</w:t>
      </w:r>
      <w:r w:rsidRPr="00E21DF0">
        <w:rPr>
          <w:rStyle w:val="DipnotBavurusu"/>
          <w:rFonts w:asciiTheme="majorBidi" w:hAnsiTheme="majorBidi" w:cstheme="majorBidi"/>
          <w:sz w:val="24"/>
          <w:szCs w:val="24"/>
        </w:rPr>
        <w:footnoteReference w:id="455"/>
      </w:r>
      <w:r w:rsidR="00C355A4" w:rsidRPr="00E21DF0">
        <w:rPr>
          <w:rFonts w:asciiTheme="majorBidi" w:hAnsiTheme="majorBidi" w:cstheme="majorBidi"/>
          <w:sz w:val="24"/>
          <w:szCs w:val="24"/>
        </w:rPr>
        <w:t xml:space="preserve"> Benliğini öne çıkararak tüm bilinçli eylemlerini bireysel çıkar ya da faydaya göre ayarlamasıdır.</w:t>
      </w:r>
      <w:r w:rsidR="00C355A4" w:rsidRPr="00E21DF0">
        <w:rPr>
          <w:rStyle w:val="DipnotBavurusu"/>
          <w:rFonts w:asciiTheme="majorBidi" w:hAnsiTheme="majorBidi" w:cstheme="majorBidi"/>
          <w:sz w:val="24"/>
          <w:szCs w:val="24"/>
        </w:rPr>
        <w:footnoteReference w:id="456"/>
      </w:r>
      <w:r w:rsidR="00C355A4" w:rsidRPr="00E21DF0">
        <w:rPr>
          <w:rFonts w:asciiTheme="majorBidi" w:hAnsiTheme="majorBidi" w:cstheme="majorBidi"/>
          <w:sz w:val="24"/>
          <w:szCs w:val="24"/>
        </w:rPr>
        <w:t xml:space="preserve"> İslam literatüründe ise enâniyet, istikbâr (kibir), ucb (kendini beğenme), fahr (övünme), buhl (cimrilik) ve şuhh (pintilik) gibi kavramlarda ifadesini bulmaktadır. Bu özellikler enâniyetin hem sebebi hem de sonucudur.</w:t>
      </w:r>
      <w:r w:rsidR="00C355A4" w:rsidRPr="00E21DF0">
        <w:rPr>
          <w:rStyle w:val="DipnotBavurusu"/>
          <w:rFonts w:asciiTheme="majorBidi" w:hAnsiTheme="majorBidi" w:cstheme="majorBidi"/>
          <w:sz w:val="24"/>
          <w:szCs w:val="24"/>
        </w:rPr>
        <w:footnoteReference w:id="457"/>
      </w:r>
      <w:r w:rsidR="00C355A4" w:rsidRPr="00E21DF0">
        <w:rPr>
          <w:rFonts w:asciiTheme="majorBidi" w:hAnsiTheme="majorBidi" w:cstheme="majorBidi"/>
          <w:sz w:val="24"/>
          <w:szCs w:val="24"/>
        </w:rPr>
        <w:t xml:space="preserve"> Zira enâniyet sahibi insan, dünya hayatında en önemli varlığın kendisi olduğunu düşünür. Bu düşünce onda istikbâr, ucb, buhl, gibi duyguları</w:t>
      </w:r>
      <w:r w:rsidR="00652A23" w:rsidRPr="00E21DF0">
        <w:rPr>
          <w:rFonts w:asciiTheme="majorBidi" w:hAnsiTheme="majorBidi" w:cstheme="majorBidi"/>
          <w:sz w:val="24"/>
          <w:szCs w:val="24"/>
        </w:rPr>
        <w:t xml:space="preserve"> öne </w:t>
      </w:r>
      <w:r w:rsidR="00C355A4" w:rsidRPr="00E21DF0">
        <w:rPr>
          <w:rFonts w:asciiTheme="majorBidi" w:hAnsiTheme="majorBidi" w:cstheme="majorBidi"/>
          <w:sz w:val="24"/>
          <w:szCs w:val="24"/>
        </w:rPr>
        <w:t>çıkarır. Engel olunmadığında bu duygu (enâniyet) öyle</w:t>
      </w:r>
      <w:r w:rsidR="00652A23" w:rsidRPr="00E21DF0">
        <w:rPr>
          <w:rFonts w:asciiTheme="majorBidi" w:hAnsiTheme="majorBidi" w:cstheme="majorBidi"/>
          <w:sz w:val="24"/>
          <w:szCs w:val="24"/>
        </w:rPr>
        <w:t xml:space="preserve"> bir hâl alır </w:t>
      </w:r>
      <w:r w:rsidR="00C355A4" w:rsidRPr="00E21DF0">
        <w:rPr>
          <w:rFonts w:asciiTheme="majorBidi" w:hAnsiTheme="majorBidi" w:cstheme="majorBidi"/>
          <w:sz w:val="24"/>
          <w:szCs w:val="24"/>
        </w:rPr>
        <w:t xml:space="preserve">ki tıpkı </w:t>
      </w:r>
      <w:r w:rsidR="00B10D0A" w:rsidRPr="00E21DF0">
        <w:rPr>
          <w:rFonts w:asciiTheme="majorBidi" w:hAnsiTheme="majorBidi" w:cstheme="majorBidi"/>
          <w:sz w:val="24"/>
          <w:szCs w:val="24"/>
        </w:rPr>
        <w:t>Kârûn</w:t>
      </w:r>
      <w:r w:rsidR="00C355A4" w:rsidRPr="00E21DF0">
        <w:rPr>
          <w:rFonts w:asciiTheme="majorBidi" w:hAnsiTheme="majorBidi" w:cstheme="majorBidi"/>
          <w:sz w:val="24"/>
          <w:szCs w:val="24"/>
        </w:rPr>
        <w:t xml:space="preserve"> gibi kendisini </w:t>
      </w:r>
      <w:r w:rsidR="00B10D0A" w:rsidRPr="00E21DF0">
        <w:rPr>
          <w:rFonts w:asciiTheme="majorBidi" w:hAnsiTheme="majorBidi" w:cstheme="majorBidi"/>
          <w:sz w:val="24"/>
          <w:szCs w:val="24"/>
        </w:rPr>
        <w:t>Allah</w:t>
      </w:r>
      <w:r w:rsidR="00C355A4" w:rsidRPr="00E21DF0">
        <w:rPr>
          <w:rFonts w:asciiTheme="majorBidi" w:hAnsiTheme="majorBidi" w:cstheme="majorBidi"/>
          <w:sz w:val="24"/>
          <w:szCs w:val="24"/>
        </w:rPr>
        <w:t xml:space="preserve">’a muhtaç görmemeye ve hakkı </w:t>
      </w:r>
      <w:r w:rsidR="006F1C2E" w:rsidRPr="00E21DF0">
        <w:rPr>
          <w:rFonts w:asciiTheme="majorBidi" w:hAnsiTheme="majorBidi" w:cstheme="majorBidi"/>
          <w:sz w:val="24"/>
          <w:szCs w:val="24"/>
        </w:rPr>
        <w:t>yalanlamaya başlar. Oysa</w:t>
      </w:r>
      <w:r w:rsidR="00A779DD" w:rsidRPr="00E21DF0">
        <w:rPr>
          <w:rFonts w:asciiTheme="majorBidi" w:hAnsiTheme="majorBidi" w:cstheme="majorBidi"/>
          <w:sz w:val="24"/>
          <w:szCs w:val="24"/>
        </w:rPr>
        <w:t xml:space="preserve"> </w:t>
      </w:r>
      <w:r w:rsidR="006F1C2E" w:rsidRPr="00E21DF0">
        <w:rPr>
          <w:rFonts w:asciiTheme="majorBidi" w:hAnsiTheme="majorBidi" w:cstheme="majorBidi"/>
          <w:sz w:val="24"/>
          <w:szCs w:val="24"/>
        </w:rPr>
        <w:t xml:space="preserve">ki </w:t>
      </w:r>
      <w:r w:rsidR="00522091" w:rsidRPr="00E21DF0">
        <w:rPr>
          <w:rFonts w:asciiTheme="majorBidi" w:hAnsiTheme="majorBidi" w:cstheme="majorBidi"/>
          <w:sz w:val="24"/>
          <w:szCs w:val="24"/>
        </w:rPr>
        <w:t>Allah</w:t>
      </w:r>
      <w:r w:rsidR="00A779DD" w:rsidRPr="00E21DF0">
        <w:rPr>
          <w:rFonts w:asciiTheme="majorBidi" w:hAnsiTheme="majorBidi" w:cstheme="majorBidi"/>
          <w:sz w:val="24"/>
          <w:szCs w:val="24"/>
        </w:rPr>
        <w:t xml:space="preserve"> </w:t>
      </w:r>
      <w:r w:rsidR="006F1C2E" w:rsidRPr="00E21DF0">
        <w:rPr>
          <w:rFonts w:asciiTheme="majorBidi" w:hAnsiTheme="majorBidi" w:cstheme="majorBidi"/>
          <w:sz w:val="24"/>
          <w:szCs w:val="24"/>
        </w:rPr>
        <w:t>insana “Yeryüzünde böbürlenerek yürüme. Çünkü sen yeri asla yaramazsın, boyca da dağlara asla erişemezsin”</w:t>
      </w:r>
      <w:r w:rsidR="006F1C2E" w:rsidRPr="00E21DF0">
        <w:rPr>
          <w:rStyle w:val="DipnotBavurusu"/>
          <w:rFonts w:asciiTheme="majorBidi" w:hAnsiTheme="majorBidi" w:cstheme="majorBidi"/>
          <w:sz w:val="24"/>
          <w:szCs w:val="24"/>
        </w:rPr>
        <w:footnoteReference w:id="458"/>
      </w:r>
      <w:r w:rsidR="006F1C2E" w:rsidRPr="00E21DF0">
        <w:rPr>
          <w:rFonts w:asciiTheme="majorBidi" w:hAnsiTheme="majorBidi" w:cstheme="majorBidi"/>
          <w:i/>
          <w:iCs/>
          <w:sz w:val="24"/>
          <w:szCs w:val="24"/>
        </w:rPr>
        <w:t xml:space="preserve"> </w:t>
      </w:r>
      <w:r w:rsidR="006F1C2E" w:rsidRPr="00E21DF0">
        <w:rPr>
          <w:rFonts w:asciiTheme="majorBidi" w:hAnsiTheme="majorBidi" w:cstheme="majorBidi"/>
          <w:sz w:val="24"/>
          <w:szCs w:val="24"/>
        </w:rPr>
        <w:t>buyurarak acizliğini idrak edip tevazu ile hareket etmesi gerektiğini bildirmiştir.</w:t>
      </w:r>
    </w:p>
    <w:p w14:paraId="5DBE4C65" w14:textId="20587508" w:rsidR="00FF7A9E" w:rsidRPr="00E21DF0" w:rsidRDefault="006F1C2E"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Mal</w:t>
      </w:r>
      <w:r w:rsidR="00A779DD" w:rsidRPr="00E21DF0">
        <w:rPr>
          <w:rFonts w:asciiTheme="majorBidi" w:hAnsiTheme="majorBidi" w:cstheme="majorBidi"/>
          <w:sz w:val="24"/>
          <w:szCs w:val="24"/>
        </w:rPr>
        <w:t xml:space="preserve">a </w:t>
      </w:r>
      <w:r w:rsidRPr="00E21DF0">
        <w:rPr>
          <w:rFonts w:asciiTheme="majorBidi" w:hAnsiTheme="majorBidi" w:cstheme="majorBidi"/>
          <w:sz w:val="24"/>
          <w:szCs w:val="24"/>
        </w:rPr>
        <w:t>dayalı enâniyet ve beraberinde getirdiği kab</w:t>
      </w:r>
      <w:r w:rsidR="00A779DD" w:rsidRPr="00E21DF0">
        <w:rPr>
          <w:rFonts w:asciiTheme="majorBidi" w:hAnsiTheme="majorBidi" w:cstheme="majorBidi"/>
          <w:sz w:val="24"/>
          <w:szCs w:val="24"/>
        </w:rPr>
        <w:t xml:space="preserve">îh </w:t>
      </w:r>
      <w:r w:rsidRPr="00E21DF0">
        <w:rPr>
          <w:rFonts w:asciiTheme="majorBidi" w:hAnsiTheme="majorBidi" w:cstheme="majorBidi"/>
          <w:sz w:val="24"/>
          <w:szCs w:val="24"/>
        </w:rPr>
        <w:t xml:space="preserve">haller insanı </w:t>
      </w:r>
      <w:r w:rsidR="00676912" w:rsidRPr="00E21DF0">
        <w:rPr>
          <w:rFonts w:asciiTheme="majorBidi" w:hAnsiTheme="majorBidi" w:cstheme="majorBidi"/>
          <w:sz w:val="24"/>
          <w:szCs w:val="24"/>
        </w:rPr>
        <w:t>helâk</w:t>
      </w:r>
      <w:r w:rsidRPr="00E21DF0">
        <w:rPr>
          <w:rFonts w:asciiTheme="majorBidi" w:hAnsiTheme="majorBidi" w:cstheme="majorBidi"/>
          <w:sz w:val="24"/>
          <w:szCs w:val="24"/>
        </w:rPr>
        <w:t>a sürüklemektedir. Peygamberimiz</w:t>
      </w:r>
      <w:r w:rsidR="00A779DD" w:rsidRPr="00E21DF0">
        <w:rPr>
          <w:rFonts w:asciiTheme="majorBidi" w:hAnsiTheme="majorBidi" w:cstheme="majorBidi"/>
          <w:sz w:val="24"/>
          <w:szCs w:val="24"/>
        </w:rPr>
        <w:t xml:space="preserve"> </w:t>
      </w:r>
      <w:r w:rsidRPr="00E21DF0">
        <w:rPr>
          <w:rFonts w:asciiTheme="majorBidi" w:hAnsiTheme="majorBidi" w:cstheme="majorBidi"/>
          <w:sz w:val="24"/>
          <w:szCs w:val="24"/>
        </w:rPr>
        <w:t>de bu hususta insanlara uyarıda bulunmaktadır</w:t>
      </w:r>
      <w:r w:rsidR="00A779DD" w:rsidRPr="00E21DF0">
        <w:rPr>
          <w:rFonts w:asciiTheme="majorBidi" w:hAnsiTheme="majorBidi" w:cstheme="majorBidi"/>
          <w:sz w:val="24"/>
          <w:szCs w:val="24"/>
        </w:rPr>
        <w:t>. “</w:t>
      </w:r>
      <w:r w:rsidRPr="00E21DF0">
        <w:rPr>
          <w:rFonts w:asciiTheme="majorBidi" w:hAnsiTheme="majorBidi" w:cstheme="majorBidi"/>
          <w:sz w:val="24"/>
          <w:szCs w:val="24"/>
        </w:rPr>
        <w:t xml:space="preserve">Bencillik huyundan vazgeçin. Zira sizden önce gelip geçenler bu huy yüzünden </w:t>
      </w:r>
      <w:r w:rsidR="00676912" w:rsidRPr="00E21DF0">
        <w:rPr>
          <w:rFonts w:asciiTheme="majorBidi" w:hAnsiTheme="majorBidi" w:cstheme="majorBidi"/>
          <w:sz w:val="24"/>
          <w:szCs w:val="24"/>
        </w:rPr>
        <w:t>helâk</w:t>
      </w:r>
      <w:r w:rsidRPr="00E21DF0">
        <w:rPr>
          <w:rFonts w:asciiTheme="majorBidi" w:hAnsiTheme="majorBidi" w:cstheme="majorBidi"/>
          <w:sz w:val="24"/>
          <w:szCs w:val="24"/>
        </w:rPr>
        <w:t xml:space="preserve"> oldular. Şöyle ki bu huy onlara cimrili</w:t>
      </w:r>
      <w:r w:rsidR="00652A23" w:rsidRPr="00E21DF0">
        <w:rPr>
          <w:rFonts w:asciiTheme="majorBidi" w:hAnsiTheme="majorBidi" w:cstheme="majorBidi"/>
          <w:sz w:val="24"/>
          <w:szCs w:val="24"/>
        </w:rPr>
        <w:t xml:space="preserve">ği </w:t>
      </w:r>
      <w:r w:rsidRPr="00E21DF0">
        <w:rPr>
          <w:rFonts w:asciiTheme="majorBidi" w:hAnsiTheme="majorBidi" w:cstheme="majorBidi"/>
          <w:sz w:val="24"/>
          <w:szCs w:val="24"/>
        </w:rPr>
        <w:t>emretti, onlar</w:t>
      </w:r>
      <w:r w:rsidR="00652A23" w:rsidRPr="00E21DF0">
        <w:rPr>
          <w:rFonts w:asciiTheme="majorBidi" w:hAnsiTheme="majorBidi" w:cstheme="majorBidi"/>
          <w:sz w:val="24"/>
          <w:szCs w:val="24"/>
        </w:rPr>
        <w:t xml:space="preserve"> da </w:t>
      </w:r>
      <w:r w:rsidRPr="00E21DF0">
        <w:rPr>
          <w:rFonts w:asciiTheme="majorBidi" w:hAnsiTheme="majorBidi" w:cstheme="majorBidi"/>
          <w:sz w:val="24"/>
          <w:szCs w:val="24"/>
        </w:rPr>
        <w:t>hemen cimrileştiler. Sıla-i rahmi kesmelerini emretti</w:t>
      </w:r>
      <w:r w:rsidR="00652A23" w:rsidRPr="00E21DF0">
        <w:rPr>
          <w:rFonts w:asciiTheme="majorBidi" w:hAnsiTheme="majorBidi" w:cstheme="majorBidi"/>
          <w:sz w:val="24"/>
          <w:szCs w:val="24"/>
        </w:rPr>
        <w:t xml:space="preserve">, onlar da </w:t>
      </w:r>
      <w:r w:rsidRPr="00E21DF0">
        <w:rPr>
          <w:rFonts w:asciiTheme="majorBidi" w:hAnsiTheme="majorBidi" w:cstheme="majorBidi"/>
          <w:sz w:val="24"/>
          <w:szCs w:val="24"/>
        </w:rPr>
        <w:t>hemen sıla-i rahmi</w:t>
      </w:r>
      <w:r w:rsidR="00652A23" w:rsidRPr="00E21DF0">
        <w:rPr>
          <w:rFonts w:asciiTheme="majorBidi" w:hAnsiTheme="majorBidi" w:cstheme="majorBidi"/>
          <w:sz w:val="24"/>
          <w:szCs w:val="24"/>
        </w:rPr>
        <w:t xml:space="preserve"> </w:t>
      </w:r>
      <w:r w:rsidRPr="00E21DF0">
        <w:rPr>
          <w:rFonts w:asciiTheme="majorBidi" w:hAnsiTheme="majorBidi" w:cstheme="majorBidi"/>
          <w:sz w:val="24"/>
          <w:szCs w:val="24"/>
        </w:rPr>
        <w:t>kestiler. Doğru yoldan çıkmayı (fücur) emretti,</w:t>
      </w:r>
      <w:r w:rsidR="00652A23" w:rsidRPr="00E21DF0">
        <w:rPr>
          <w:rFonts w:asciiTheme="majorBidi" w:hAnsiTheme="majorBidi" w:cstheme="majorBidi"/>
          <w:sz w:val="24"/>
          <w:szCs w:val="24"/>
        </w:rPr>
        <w:t xml:space="preserve"> onlar da </w:t>
      </w:r>
      <w:r w:rsidRPr="00E21DF0">
        <w:rPr>
          <w:rFonts w:asciiTheme="majorBidi" w:hAnsiTheme="majorBidi" w:cstheme="majorBidi"/>
          <w:sz w:val="24"/>
          <w:szCs w:val="24"/>
        </w:rPr>
        <w:t>hemen doğru yoldan çıktılar.”</w:t>
      </w:r>
      <w:r w:rsidRPr="00E21DF0">
        <w:rPr>
          <w:rStyle w:val="DipnotBavurusu"/>
          <w:rFonts w:asciiTheme="majorBidi" w:hAnsiTheme="majorBidi" w:cstheme="majorBidi"/>
          <w:sz w:val="24"/>
          <w:szCs w:val="24"/>
        </w:rPr>
        <w:footnoteReference w:id="459"/>
      </w:r>
      <w:r w:rsidRPr="00E21DF0">
        <w:rPr>
          <w:rFonts w:asciiTheme="majorBidi" w:hAnsiTheme="majorBidi" w:cstheme="majorBidi"/>
          <w:sz w:val="24"/>
          <w:szCs w:val="24"/>
        </w:rPr>
        <w:t xml:space="preserve"> Hadis</w:t>
      </w:r>
      <w:r w:rsidR="00652A23" w:rsidRPr="00E21DF0">
        <w:rPr>
          <w:rFonts w:asciiTheme="majorBidi" w:hAnsiTheme="majorBidi" w:cstheme="majorBidi"/>
          <w:sz w:val="24"/>
          <w:szCs w:val="24"/>
        </w:rPr>
        <w:t xml:space="preserve">, </w:t>
      </w:r>
      <w:r w:rsidR="00FF7A9E" w:rsidRPr="00E21DF0">
        <w:rPr>
          <w:rFonts w:asciiTheme="majorBidi" w:hAnsiTheme="majorBidi" w:cstheme="majorBidi"/>
          <w:sz w:val="24"/>
          <w:szCs w:val="24"/>
        </w:rPr>
        <w:t>enâniyetin insanı cimriliğe, sosyal bağları koparmaya ve doğruluktan ayrılmaya sürüklediğini ifade</w:t>
      </w:r>
      <w:r w:rsidR="00652A23" w:rsidRPr="00E21DF0">
        <w:rPr>
          <w:rFonts w:asciiTheme="majorBidi" w:hAnsiTheme="majorBidi" w:cstheme="majorBidi"/>
          <w:sz w:val="24"/>
          <w:szCs w:val="24"/>
        </w:rPr>
        <w:t xml:space="preserve"> </w:t>
      </w:r>
      <w:r w:rsidR="00FF7A9E" w:rsidRPr="00E21DF0">
        <w:rPr>
          <w:rFonts w:asciiTheme="majorBidi" w:hAnsiTheme="majorBidi" w:cstheme="majorBidi"/>
          <w:sz w:val="24"/>
          <w:szCs w:val="24"/>
        </w:rPr>
        <w:t>etmektedir.</w:t>
      </w:r>
      <w:r w:rsidR="00652A23" w:rsidRPr="00E21DF0">
        <w:rPr>
          <w:rFonts w:asciiTheme="majorBidi" w:hAnsiTheme="majorBidi" w:cstheme="majorBidi"/>
          <w:sz w:val="24"/>
          <w:szCs w:val="24"/>
        </w:rPr>
        <w:t xml:space="preserve"> B</w:t>
      </w:r>
      <w:r w:rsidR="00FF7A9E" w:rsidRPr="00E21DF0">
        <w:rPr>
          <w:rFonts w:asciiTheme="majorBidi" w:hAnsiTheme="majorBidi" w:cstheme="majorBidi"/>
          <w:sz w:val="24"/>
          <w:szCs w:val="24"/>
        </w:rPr>
        <w:t>u hadise</w:t>
      </w:r>
      <w:r w:rsidR="00652A23"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652A23" w:rsidRPr="00E21DF0">
        <w:rPr>
          <w:rFonts w:asciiTheme="majorBidi" w:hAnsiTheme="majorBidi" w:cstheme="majorBidi"/>
          <w:sz w:val="24"/>
          <w:szCs w:val="24"/>
        </w:rPr>
        <w:t xml:space="preserve"> bağlamında </w:t>
      </w:r>
      <w:r w:rsidR="00FF7A9E" w:rsidRPr="00E21DF0">
        <w:rPr>
          <w:rFonts w:asciiTheme="majorBidi" w:hAnsiTheme="majorBidi" w:cstheme="majorBidi"/>
          <w:sz w:val="24"/>
          <w:szCs w:val="24"/>
        </w:rPr>
        <w:t>baktığımız zaman enâniyetin yol açtığı ahl</w:t>
      </w:r>
      <w:r w:rsidR="00A779DD" w:rsidRPr="00E21DF0">
        <w:rPr>
          <w:rFonts w:asciiTheme="majorBidi" w:hAnsiTheme="majorBidi" w:cstheme="majorBidi"/>
          <w:sz w:val="24"/>
          <w:szCs w:val="24"/>
        </w:rPr>
        <w:t>â</w:t>
      </w:r>
      <w:r w:rsidR="00FF7A9E" w:rsidRPr="00E21DF0">
        <w:rPr>
          <w:rFonts w:asciiTheme="majorBidi" w:hAnsiTheme="majorBidi" w:cstheme="majorBidi"/>
          <w:sz w:val="24"/>
          <w:szCs w:val="24"/>
        </w:rPr>
        <w:t>kî tutumları üç maddede ele alabiliriz</w:t>
      </w:r>
      <w:r w:rsidR="00DB7ADB" w:rsidRPr="00E21DF0">
        <w:rPr>
          <w:rFonts w:asciiTheme="majorBidi" w:hAnsiTheme="majorBidi" w:cstheme="majorBidi"/>
          <w:sz w:val="24"/>
          <w:szCs w:val="24"/>
        </w:rPr>
        <w:t>:</w:t>
      </w:r>
    </w:p>
    <w:p w14:paraId="671CD3F2" w14:textId="6795A69B" w:rsidR="00DA407D" w:rsidRPr="00E21DF0" w:rsidRDefault="00AA517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1. </w:t>
      </w:r>
      <w:r w:rsidR="00DB7ADB" w:rsidRPr="00E21DF0">
        <w:rPr>
          <w:rFonts w:asciiTheme="majorBidi" w:hAnsiTheme="majorBidi" w:cstheme="majorBidi"/>
          <w:sz w:val="24"/>
          <w:szCs w:val="24"/>
        </w:rPr>
        <w:t>Enâniyet</w:t>
      </w:r>
      <w:r w:rsidR="004D2B78" w:rsidRPr="00E21DF0">
        <w:rPr>
          <w:rFonts w:asciiTheme="majorBidi" w:hAnsiTheme="majorBidi" w:cstheme="majorBidi"/>
          <w:sz w:val="24"/>
          <w:szCs w:val="24"/>
        </w:rPr>
        <w:t>, insanın cimri olmasına sebep olur</w:t>
      </w:r>
      <w:r w:rsidR="00DB7ADB" w:rsidRPr="00E21DF0">
        <w:rPr>
          <w:rFonts w:asciiTheme="majorBidi" w:hAnsiTheme="majorBidi" w:cstheme="majorBidi"/>
          <w:sz w:val="24"/>
          <w:szCs w:val="24"/>
        </w:rPr>
        <w:t>. Zira cimrilik enâniyet duygusunun bir yansımasıdır.</w:t>
      </w:r>
      <w:r w:rsidR="00DB7ADB" w:rsidRPr="00E21DF0">
        <w:rPr>
          <w:rStyle w:val="DipnotBavurusu"/>
          <w:rFonts w:asciiTheme="majorBidi" w:hAnsiTheme="majorBidi" w:cstheme="majorBidi"/>
          <w:sz w:val="24"/>
          <w:szCs w:val="24"/>
        </w:rPr>
        <w:footnoteReference w:id="460"/>
      </w:r>
      <w:r w:rsidR="00DB7ADB" w:rsidRPr="00E21DF0">
        <w:rPr>
          <w:rFonts w:asciiTheme="majorBidi" w:hAnsiTheme="majorBidi" w:cstheme="majorBidi"/>
          <w:sz w:val="24"/>
          <w:szCs w:val="24"/>
        </w:rPr>
        <w:t xml:space="preserve"> Cimri kimseler ise gerçek benliğini kaybetmiş, yani “ben” leri mal</w:t>
      </w:r>
      <w:r w:rsidR="00A779DD" w:rsidRPr="00E21DF0">
        <w:rPr>
          <w:rFonts w:asciiTheme="majorBidi" w:hAnsiTheme="majorBidi" w:cstheme="majorBidi"/>
          <w:sz w:val="24"/>
          <w:szCs w:val="24"/>
        </w:rPr>
        <w:t xml:space="preserve"> </w:t>
      </w:r>
      <w:r w:rsidR="00DB7ADB" w:rsidRPr="00E21DF0">
        <w:rPr>
          <w:rFonts w:asciiTheme="majorBidi" w:hAnsiTheme="majorBidi" w:cstheme="majorBidi"/>
          <w:sz w:val="24"/>
          <w:szCs w:val="24"/>
        </w:rPr>
        <w:t>olmuş kimselerdir.</w:t>
      </w:r>
      <w:r w:rsidR="00DB7ADB" w:rsidRPr="00E21DF0">
        <w:rPr>
          <w:rStyle w:val="DipnotBavurusu"/>
          <w:rFonts w:asciiTheme="majorBidi" w:hAnsiTheme="majorBidi" w:cstheme="majorBidi"/>
          <w:sz w:val="24"/>
          <w:szCs w:val="24"/>
        </w:rPr>
        <w:footnoteReference w:id="461"/>
      </w:r>
      <w:r w:rsidR="00DB7ADB" w:rsidRPr="00E21DF0">
        <w:rPr>
          <w:rFonts w:asciiTheme="majorBidi" w:hAnsiTheme="majorBidi" w:cstheme="majorBidi"/>
          <w:sz w:val="24"/>
          <w:szCs w:val="24"/>
        </w:rPr>
        <w:t xml:space="preserve"> Onlar için mal</w:t>
      </w:r>
      <w:r w:rsidR="00A779DD" w:rsidRPr="00E21DF0">
        <w:rPr>
          <w:rFonts w:asciiTheme="majorBidi" w:hAnsiTheme="majorBidi" w:cstheme="majorBidi"/>
          <w:sz w:val="24"/>
          <w:szCs w:val="24"/>
        </w:rPr>
        <w:t xml:space="preserve"> </w:t>
      </w:r>
      <w:r w:rsidR="00DB7ADB" w:rsidRPr="00E21DF0">
        <w:rPr>
          <w:rFonts w:asciiTheme="majorBidi" w:hAnsiTheme="majorBidi" w:cstheme="majorBidi"/>
          <w:sz w:val="24"/>
          <w:szCs w:val="24"/>
        </w:rPr>
        <w:t xml:space="preserve">bir amaçtır. Artık o kimseler malın kendisini </w:t>
      </w:r>
      <w:r w:rsidR="00DB7ADB" w:rsidRPr="00E21DF0">
        <w:rPr>
          <w:rFonts w:asciiTheme="majorBidi" w:hAnsiTheme="majorBidi" w:cstheme="majorBidi"/>
          <w:sz w:val="24"/>
          <w:szCs w:val="24"/>
        </w:rPr>
        <w:lastRenderedPageBreak/>
        <w:t>sevmeye başlarlar. Mal</w:t>
      </w:r>
      <w:r w:rsidR="00A779DD" w:rsidRPr="00E21DF0">
        <w:rPr>
          <w:rFonts w:asciiTheme="majorBidi" w:hAnsiTheme="majorBidi" w:cstheme="majorBidi"/>
          <w:sz w:val="24"/>
          <w:szCs w:val="24"/>
        </w:rPr>
        <w:t xml:space="preserve">ı </w:t>
      </w:r>
      <w:r w:rsidR="00DB7ADB" w:rsidRPr="00E21DF0">
        <w:rPr>
          <w:rFonts w:asciiTheme="majorBidi" w:hAnsiTheme="majorBidi" w:cstheme="majorBidi"/>
          <w:sz w:val="24"/>
          <w:szCs w:val="24"/>
        </w:rPr>
        <w:t xml:space="preserve">hırslarını tatmin etme vasıtası sayarlar ve onu biriktirmekten sevinç </w:t>
      </w:r>
      <w:r w:rsidR="00647C54" w:rsidRPr="00E21DF0">
        <w:rPr>
          <w:rFonts w:asciiTheme="majorBidi" w:hAnsiTheme="majorBidi" w:cstheme="majorBidi"/>
          <w:sz w:val="24"/>
          <w:szCs w:val="24"/>
        </w:rPr>
        <w:t>duyarlar. Mal</w:t>
      </w:r>
      <w:r w:rsidR="00A779DD" w:rsidRPr="00E21DF0">
        <w:rPr>
          <w:rFonts w:asciiTheme="majorBidi" w:hAnsiTheme="majorBidi" w:cstheme="majorBidi"/>
          <w:sz w:val="24"/>
          <w:szCs w:val="24"/>
        </w:rPr>
        <w:t xml:space="preserve"> </w:t>
      </w:r>
      <w:r w:rsidR="00647C54" w:rsidRPr="00E21DF0">
        <w:rPr>
          <w:rFonts w:asciiTheme="majorBidi" w:hAnsiTheme="majorBidi" w:cstheme="majorBidi"/>
          <w:sz w:val="24"/>
          <w:szCs w:val="24"/>
        </w:rPr>
        <w:t>onların hayatı üzerinde bağlayıcı bir etki haline dönüşür.</w:t>
      </w:r>
      <w:r w:rsidR="00647C54" w:rsidRPr="00E21DF0">
        <w:rPr>
          <w:rStyle w:val="DipnotBavurusu"/>
          <w:rFonts w:asciiTheme="majorBidi" w:hAnsiTheme="majorBidi" w:cstheme="majorBidi"/>
          <w:sz w:val="24"/>
          <w:szCs w:val="24"/>
        </w:rPr>
        <w:footnoteReference w:id="462"/>
      </w:r>
      <w:r w:rsidR="00647C54"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Allah</w:t>
      </w:r>
      <w:r w:rsidR="00647C54" w:rsidRPr="00E21DF0">
        <w:rPr>
          <w:rFonts w:asciiTheme="majorBidi" w:hAnsiTheme="majorBidi" w:cstheme="majorBidi"/>
          <w:sz w:val="24"/>
          <w:szCs w:val="24"/>
        </w:rPr>
        <w:t xml:space="preserve">’a ve peygamberine iman ederek aydınlanmış mü’minlerin </w:t>
      </w:r>
      <w:r w:rsidR="00B10D0A" w:rsidRPr="00E21DF0">
        <w:rPr>
          <w:rFonts w:asciiTheme="majorBidi" w:hAnsiTheme="majorBidi" w:cstheme="majorBidi"/>
          <w:sz w:val="24"/>
          <w:szCs w:val="24"/>
        </w:rPr>
        <w:t>Kârûn</w:t>
      </w:r>
      <w:r w:rsidR="00647C54" w:rsidRPr="00E21DF0">
        <w:rPr>
          <w:rFonts w:asciiTheme="majorBidi" w:hAnsiTheme="majorBidi" w:cstheme="majorBidi"/>
          <w:sz w:val="24"/>
          <w:szCs w:val="24"/>
        </w:rPr>
        <w:t xml:space="preserve">’a öğüt vermeleri de onun cimrilik eğiliminde olduğunu göstermektedir. Zira mü’minlerin “Ey </w:t>
      </w:r>
      <w:r w:rsidR="00B10D0A" w:rsidRPr="00E21DF0">
        <w:rPr>
          <w:rFonts w:asciiTheme="majorBidi" w:hAnsiTheme="majorBidi" w:cstheme="majorBidi"/>
          <w:sz w:val="24"/>
          <w:szCs w:val="24"/>
        </w:rPr>
        <w:t>Kârûn</w:t>
      </w:r>
      <w:r w:rsidR="00647C54" w:rsidRPr="00E21DF0">
        <w:rPr>
          <w:rFonts w:asciiTheme="majorBidi" w:hAnsiTheme="majorBidi" w:cstheme="majorBidi"/>
          <w:sz w:val="24"/>
          <w:szCs w:val="24"/>
        </w:rPr>
        <w:t xml:space="preserve">! Şımarma. </w:t>
      </w:r>
      <w:r w:rsidR="00B10D0A" w:rsidRPr="00E21DF0">
        <w:rPr>
          <w:rFonts w:asciiTheme="majorBidi" w:hAnsiTheme="majorBidi" w:cstheme="majorBidi"/>
          <w:sz w:val="24"/>
          <w:szCs w:val="24"/>
        </w:rPr>
        <w:t>Allah’ın</w:t>
      </w:r>
      <w:r w:rsidR="00647C54" w:rsidRPr="00E21DF0">
        <w:rPr>
          <w:rFonts w:asciiTheme="majorBidi" w:hAnsiTheme="majorBidi" w:cstheme="majorBidi"/>
          <w:sz w:val="24"/>
          <w:szCs w:val="24"/>
        </w:rPr>
        <w:t xml:space="preserve"> sana vermiş olduğu mal</w:t>
      </w:r>
      <w:r w:rsidR="00A779DD" w:rsidRPr="00E21DF0">
        <w:rPr>
          <w:rFonts w:asciiTheme="majorBidi" w:hAnsiTheme="majorBidi" w:cstheme="majorBidi"/>
          <w:sz w:val="24"/>
          <w:szCs w:val="24"/>
        </w:rPr>
        <w:t>ı</w:t>
      </w:r>
      <w:r w:rsidR="00647C54" w:rsidRPr="00E21DF0">
        <w:rPr>
          <w:rFonts w:asciiTheme="majorBidi" w:hAnsiTheme="majorBidi" w:cstheme="majorBidi"/>
          <w:sz w:val="24"/>
          <w:szCs w:val="24"/>
        </w:rPr>
        <w:t xml:space="preserve">, Rabbine itaatte kullan. Bu nimetle yoksullara yardım et, tasaddukta bulun. Vacip ve mendup sınıfından hayır işlerini yap. </w:t>
      </w:r>
      <w:r w:rsidR="0054357B" w:rsidRPr="00E21DF0">
        <w:rPr>
          <w:rFonts w:asciiTheme="majorBidi" w:hAnsiTheme="majorBidi" w:cstheme="majorBidi"/>
          <w:sz w:val="24"/>
          <w:szCs w:val="24"/>
        </w:rPr>
        <w:t>Sâlih</w:t>
      </w:r>
      <w:r w:rsidR="00647C54" w:rsidRPr="00E21DF0">
        <w:rPr>
          <w:rFonts w:asciiTheme="majorBidi" w:hAnsiTheme="majorBidi" w:cstheme="majorBidi"/>
          <w:sz w:val="24"/>
          <w:szCs w:val="24"/>
        </w:rPr>
        <w:t xml:space="preserve"> amelleri</w:t>
      </w:r>
      <w:r w:rsidR="004D2B78" w:rsidRPr="00E21DF0">
        <w:rPr>
          <w:rFonts w:asciiTheme="majorBidi" w:hAnsiTheme="majorBidi" w:cstheme="majorBidi"/>
          <w:sz w:val="24"/>
          <w:szCs w:val="24"/>
        </w:rPr>
        <w:t xml:space="preserve"> terk</w:t>
      </w:r>
      <w:r w:rsidR="00A779DD" w:rsidRPr="00E21DF0">
        <w:rPr>
          <w:rFonts w:asciiTheme="majorBidi" w:hAnsiTheme="majorBidi" w:cstheme="majorBidi"/>
          <w:sz w:val="24"/>
          <w:szCs w:val="24"/>
        </w:rPr>
        <w:t xml:space="preserve"> </w:t>
      </w:r>
      <w:r w:rsidR="004D2B78" w:rsidRPr="00E21DF0">
        <w:rPr>
          <w:rFonts w:asciiTheme="majorBidi" w:hAnsiTheme="majorBidi" w:cstheme="majorBidi"/>
          <w:sz w:val="24"/>
          <w:szCs w:val="24"/>
        </w:rPr>
        <w:t>ederek dünyadan da payını almayı unutma</w:t>
      </w:r>
      <w:r w:rsidR="00647C54" w:rsidRPr="00E21DF0">
        <w:rPr>
          <w:rFonts w:asciiTheme="majorBidi" w:hAnsiTheme="majorBidi" w:cstheme="majorBidi"/>
          <w:sz w:val="24"/>
          <w:szCs w:val="24"/>
        </w:rPr>
        <w:t>.</w:t>
      </w:r>
      <w:r w:rsidR="004D2B78" w:rsidRPr="00E21DF0">
        <w:rPr>
          <w:rFonts w:asciiTheme="majorBidi" w:hAnsiTheme="majorBidi" w:cstheme="majorBidi"/>
          <w:sz w:val="24"/>
          <w:szCs w:val="24"/>
        </w:rPr>
        <w:t xml:space="preserve"> Nasıl ki </w:t>
      </w:r>
      <w:r w:rsidR="00B10D0A" w:rsidRPr="00E21DF0">
        <w:rPr>
          <w:rFonts w:asciiTheme="majorBidi" w:hAnsiTheme="majorBidi" w:cstheme="majorBidi"/>
          <w:sz w:val="24"/>
          <w:szCs w:val="24"/>
        </w:rPr>
        <w:t>Allah</w:t>
      </w:r>
      <w:r w:rsidR="00A779DD" w:rsidRPr="00E21DF0">
        <w:rPr>
          <w:rFonts w:asciiTheme="majorBidi" w:hAnsiTheme="majorBidi" w:cstheme="majorBidi"/>
          <w:sz w:val="24"/>
          <w:szCs w:val="24"/>
        </w:rPr>
        <w:t xml:space="preserve"> </w:t>
      </w:r>
      <w:r w:rsidR="004D2B78" w:rsidRPr="00E21DF0">
        <w:rPr>
          <w:rFonts w:asciiTheme="majorBidi" w:hAnsiTheme="majorBidi" w:cstheme="majorBidi"/>
          <w:sz w:val="24"/>
          <w:szCs w:val="24"/>
        </w:rPr>
        <w:t>sana ihtiyacından fazla mal verdiyse sende malının fazlasını ver.</w:t>
      </w:r>
      <w:r w:rsidR="00647C54" w:rsidRPr="00E21DF0">
        <w:rPr>
          <w:rFonts w:asciiTheme="majorBidi" w:hAnsiTheme="majorBidi" w:cstheme="majorBidi"/>
          <w:sz w:val="24"/>
          <w:szCs w:val="24"/>
        </w:rPr>
        <w:t>”</w:t>
      </w:r>
      <w:r w:rsidR="00647C54" w:rsidRPr="00E21DF0">
        <w:rPr>
          <w:rStyle w:val="DipnotBavurusu"/>
          <w:rFonts w:asciiTheme="majorBidi" w:hAnsiTheme="majorBidi" w:cstheme="majorBidi"/>
          <w:sz w:val="24"/>
          <w:szCs w:val="24"/>
        </w:rPr>
        <w:footnoteReference w:id="463"/>
      </w:r>
      <w:r w:rsidR="00DA407D" w:rsidRPr="00E21DF0">
        <w:rPr>
          <w:rFonts w:asciiTheme="majorBidi" w:hAnsiTheme="majorBidi" w:cstheme="majorBidi"/>
          <w:sz w:val="24"/>
          <w:szCs w:val="24"/>
        </w:rPr>
        <w:t xml:space="preserve"> şeklinde öğüt vermeleri </w:t>
      </w:r>
      <w:r w:rsidR="00B10D0A" w:rsidRPr="00E21DF0">
        <w:rPr>
          <w:rFonts w:asciiTheme="majorBidi" w:hAnsiTheme="majorBidi" w:cstheme="majorBidi"/>
          <w:sz w:val="24"/>
          <w:szCs w:val="24"/>
        </w:rPr>
        <w:t>Kârûn</w:t>
      </w:r>
      <w:r w:rsidR="00DA407D" w:rsidRPr="00E21DF0">
        <w:rPr>
          <w:rFonts w:asciiTheme="majorBidi" w:hAnsiTheme="majorBidi" w:cstheme="majorBidi"/>
          <w:sz w:val="24"/>
          <w:szCs w:val="24"/>
        </w:rPr>
        <w:t>’un</w:t>
      </w:r>
      <w:r w:rsidR="00A779DD" w:rsidRPr="00E21DF0">
        <w:rPr>
          <w:rFonts w:asciiTheme="majorBidi" w:hAnsiTheme="majorBidi" w:cstheme="majorBidi"/>
          <w:sz w:val="24"/>
          <w:szCs w:val="24"/>
        </w:rPr>
        <w:t xml:space="preserve"> malını </w:t>
      </w:r>
      <w:r w:rsidR="00DA407D" w:rsidRPr="00E21DF0">
        <w:rPr>
          <w:rFonts w:asciiTheme="majorBidi" w:hAnsiTheme="majorBidi" w:cstheme="majorBidi"/>
          <w:sz w:val="24"/>
          <w:szCs w:val="24"/>
        </w:rPr>
        <w:t xml:space="preserve">sünnetullaha uygun olarak değil de kendi arzu ve eğilimlerine göre harcamada bulunduğunu göstermektedir. İşte </w:t>
      </w:r>
      <w:r w:rsidR="00B10D0A" w:rsidRPr="00E21DF0">
        <w:rPr>
          <w:rFonts w:asciiTheme="majorBidi" w:hAnsiTheme="majorBidi" w:cstheme="majorBidi"/>
          <w:sz w:val="24"/>
          <w:szCs w:val="24"/>
        </w:rPr>
        <w:t>Kârûn</w:t>
      </w:r>
      <w:r w:rsidR="00DA407D" w:rsidRPr="00E21DF0">
        <w:rPr>
          <w:rFonts w:asciiTheme="majorBidi" w:hAnsiTheme="majorBidi" w:cstheme="majorBidi"/>
          <w:sz w:val="24"/>
          <w:szCs w:val="24"/>
        </w:rPr>
        <w:t xml:space="preserve"> bu tutumuyla hak sahiplerine hakkını vermekten kaçınmış, </w:t>
      </w:r>
      <w:r w:rsidR="00B10D0A" w:rsidRPr="00E21DF0">
        <w:rPr>
          <w:rFonts w:asciiTheme="majorBidi" w:hAnsiTheme="majorBidi" w:cstheme="majorBidi"/>
          <w:sz w:val="24"/>
          <w:szCs w:val="24"/>
        </w:rPr>
        <w:t>Allah</w:t>
      </w:r>
      <w:r w:rsidR="00DA407D" w:rsidRPr="00E21DF0">
        <w:rPr>
          <w:rFonts w:asciiTheme="majorBidi" w:hAnsiTheme="majorBidi" w:cstheme="majorBidi"/>
          <w:sz w:val="24"/>
          <w:szCs w:val="24"/>
        </w:rPr>
        <w:t xml:space="preserve">’a yaklaştıracak alanlarda harcamada bulunmamıştır. Sahip olduklarını başkalarıyla paylaşmak istemeyerek maddi anlamda cimrilik etmiştir. </w:t>
      </w:r>
    </w:p>
    <w:p w14:paraId="6B4D96BD" w14:textId="5BD8E674" w:rsidR="00DA407D" w:rsidRPr="00E21DF0" w:rsidRDefault="00AA517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2. </w:t>
      </w:r>
      <w:r w:rsidR="00DA407D" w:rsidRPr="00E21DF0">
        <w:rPr>
          <w:rFonts w:asciiTheme="majorBidi" w:hAnsiTheme="majorBidi" w:cstheme="majorBidi"/>
          <w:sz w:val="24"/>
          <w:szCs w:val="24"/>
        </w:rPr>
        <w:t>Enâniyet, insan</w:t>
      </w:r>
      <w:r w:rsidR="004D2B78" w:rsidRPr="00E21DF0">
        <w:rPr>
          <w:rFonts w:asciiTheme="majorBidi" w:hAnsiTheme="majorBidi" w:cstheme="majorBidi"/>
          <w:sz w:val="24"/>
          <w:szCs w:val="24"/>
        </w:rPr>
        <w:t xml:space="preserve">ın </w:t>
      </w:r>
      <w:r w:rsidR="00DA407D" w:rsidRPr="00E21DF0">
        <w:rPr>
          <w:rFonts w:asciiTheme="majorBidi" w:hAnsiTheme="majorBidi" w:cstheme="majorBidi"/>
          <w:sz w:val="24"/>
          <w:szCs w:val="24"/>
        </w:rPr>
        <w:t>sıla-i rahmi</w:t>
      </w:r>
      <w:r w:rsidR="004D2B78" w:rsidRPr="00E21DF0">
        <w:rPr>
          <w:rFonts w:asciiTheme="majorBidi" w:hAnsiTheme="majorBidi" w:cstheme="majorBidi"/>
          <w:sz w:val="24"/>
          <w:szCs w:val="24"/>
        </w:rPr>
        <w:t xml:space="preserve"> </w:t>
      </w:r>
      <w:r w:rsidR="00DA407D" w:rsidRPr="00E21DF0">
        <w:rPr>
          <w:rFonts w:asciiTheme="majorBidi" w:hAnsiTheme="majorBidi" w:cstheme="majorBidi"/>
          <w:sz w:val="24"/>
          <w:szCs w:val="24"/>
        </w:rPr>
        <w:t>terk</w:t>
      </w:r>
      <w:r w:rsidR="00E46EA8" w:rsidRPr="00E21DF0">
        <w:rPr>
          <w:rFonts w:asciiTheme="majorBidi" w:hAnsiTheme="majorBidi" w:cstheme="majorBidi"/>
          <w:sz w:val="24"/>
          <w:szCs w:val="24"/>
        </w:rPr>
        <w:t xml:space="preserve"> </w:t>
      </w:r>
      <w:r w:rsidR="004D2B78" w:rsidRPr="00E21DF0">
        <w:rPr>
          <w:rFonts w:asciiTheme="majorBidi" w:hAnsiTheme="majorBidi" w:cstheme="majorBidi"/>
          <w:sz w:val="24"/>
          <w:szCs w:val="24"/>
        </w:rPr>
        <w:t xml:space="preserve">etmesine sebep olur. </w:t>
      </w:r>
      <w:r w:rsidR="00DA407D" w:rsidRPr="00E21DF0">
        <w:rPr>
          <w:rFonts w:asciiTheme="majorBidi" w:hAnsiTheme="majorBidi" w:cstheme="majorBidi"/>
          <w:sz w:val="24"/>
          <w:szCs w:val="24"/>
        </w:rPr>
        <w:t>Sıla-i rahim, “kişinin akrabaya imk</w:t>
      </w:r>
      <w:r w:rsidR="00303E4F" w:rsidRPr="00E21DF0">
        <w:rPr>
          <w:rFonts w:asciiTheme="majorBidi" w:hAnsiTheme="majorBidi" w:cstheme="majorBidi"/>
          <w:sz w:val="24"/>
          <w:szCs w:val="24"/>
        </w:rPr>
        <w:t>â</w:t>
      </w:r>
      <w:r w:rsidR="00DA407D" w:rsidRPr="00E21DF0">
        <w:rPr>
          <w:rFonts w:asciiTheme="majorBidi" w:hAnsiTheme="majorBidi" w:cstheme="majorBidi"/>
          <w:sz w:val="24"/>
          <w:szCs w:val="24"/>
        </w:rPr>
        <w:t>nı nispetinde madd</w:t>
      </w:r>
      <w:r w:rsidR="00E46EA8" w:rsidRPr="00E21DF0">
        <w:rPr>
          <w:rFonts w:asciiTheme="majorBidi" w:hAnsiTheme="majorBidi" w:cstheme="majorBidi"/>
          <w:sz w:val="24"/>
          <w:szCs w:val="24"/>
        </w:rPr>
        <w:t>î</w:t>
      </w:r>
      <w:r w:rsidR="00DA407D" w:rsidRPr="00E21DF0">
        <w:rPr>
          <w:rFonts w:asciiTheme="majorBidi" w:hAnsiTheme="majorBidi" w:cstheme="majorBidi"/>
          <w:sz w:val="24"/>
          <w:szCs w:val="24"/>
        </w:rPr>
        <w:t xml:space="preserve"> ve manev</w:t>
      </w:r>
      <w:r w:rsidR="00E46EA8" w:rsidRPr="00E21DF0">
        <w:rPr>
          <w:rFonts w:asciiTheme="majorBidi" w:hAnsiTheme="majorBidi" w:cstheme="majorBidi"/>
          <w:sz w:val="24"/>
          <w:szCs w:val="24"/>
        </w:rPr>
        <w:t>î</w:t>
      </w:r>
      <w:r w:rsidR="00DA407D" w:rsidRPr="00E21DF0">
        <w:rPr>
          <w:rFonts w:asciiTheme="majorBidi" w:hAnsiTheme="majorBidi" w:cstheme="majorBidi"/>
          <w:sz w:val="24"/>
          <w:szCs w:val="24"/>
        </w:rPr>
        <w:t xml:space="preserve"> yardımda bulunması, onları her türlü şeylerden uzaklaştırması,</w:t>
      </w:r>
      <w:r w:rsidR="00DA407D" w:rsidRPr="00E21DF0">
        <w:rPr>
          <w:rStyle w:val="DipnotBavurusu"/>
          <w:rFonts w:asciiTheme="majorBidi" w:hAnsiTheme="majorBidi" w:cstheme="majorBidi"/>
          <w:sz w:val="24"/>
          <w:szCs w:val="24"/>
        </w:rPr>
        <w:footnoteReference w:id="464"/>
      </w:r>
      <w:r w:rsidR="00DA407D" w:rsidRPr="00E21DF0">
        <w:rPr>
          <w:rFonts w:asciiTheme="majorBidi" w:hAnsiTheme="majorBidi" w:cstheme="majorBidi"/>
          <w:sz w:val="24"/>
          <w:szCs w:val="24"/>
        </w:rPr>
        <w:t xml:space="preserve"> onlarla akrabalık bağını yaşatması</w:t>
      </w:r>
      <w:r w:rsidR="00DA407D" w:rsidRPr="00E21DF0">
        <w:rPr>
          <w:rStyle w:val="DipnotBavurusu"/>
          <w:rFonts w:asciiTheme="majorBidi" w:hAnsiTheme="majorBidi" w:cstheme="majorBidi"/>
          <w:sz w:val="24"/>
          <w:szCs w:val="24"/>
        </w:rPr>
        <w:footnoteReference w:id="465"/>
      </w:r>
      <w:r w:rsidR="00DA407D" w:rsidRPr="00E21DF0">
        <w:rPr>
          <w:rFonts w:asciiTheme="majorBidi" w:hAnsiTheme="majorBidi" w:cstheme="majorBidi"/>
          <w:sz w:val="24"/>
          <w:szCs w:val="24"/>
        </w:rPr>
        <w:t xml:space="preserve">” demektir. Dünyevî bazı nimetlerin </w:t>
      </w:r>
      <w:r w:rsidR="00E46EA8" w:rsidRPr="00E21DF0">
        <w:rPr>
          <w:rFonts w:asciiTheme="majorBidi" w:hAnsiTheme="majorBidi" w:cstheme="majorBidi"/>
          <w:sz w:val="24"/>
          <w:szCs w:val="24"/>
        </w:rPr>
        <w:t>(mal, makam, mevki</w:t>
      </w:r>
      <w:r w:rsidR="00DA407D" w:rsidRPr="00E21DF0">
        <w:rPr>
          <w:rFonts w:asciiTheme="majorBidi" w:hAnsiTheme="majorBidi" w:cstheme="majorBidi"/>
          <w:sz w:val="24"/>
          <w:szCs w:val="24"/>
        </w:rPr>
        <w:t xml:space="preserve">…) elde edilmesi gibi sebepler bu bağların zafiyete uğratılmasına ve zedelenmesine yani kat-ı rahme sebep </w:t>
      </w:r>
      <w:r w:rsidR="003A7CFC" w:rsidRPr="00E21DF0">
        <w:rPr>
          <w:rFonts w:asciiTheme="majorBidi" w:hAnsiTheme="majorBidi" w:cstheme="majorBidi"/>
          <w:sz w:val="24"/>
          <w:szCs w:val="24"/>
        </w:rPr>
        <w:t xml:space="preserve">olmaktadır. </w:t>
      </w:r>
      <w:r w:rsidR="00B10D0A" w:rsidRPr="00E21DF0">
        <w:rPr>
          <w:rFonts w:asciiTheme="majorBidi" w:hAnsiTheme="majorBidi" w:cstheme="majorBidi"/>
          <w:sz w:val="24"/>
          <w:szCs w:val="24"/>
        </w:rPr>
        <w:t>Kârûn</w:t>
      </w:r>
      <w:r w:rsidR="003A7CFC" w:rsidRPr="00E21DF0">
        <w:rPr>
          <w:rFonts w:asciiTheme="majorBidi" w:hAnsiTheme="majorBidi" w:cstheme="majorBidi"/>
          <w:sz w:val="24"/>
          <w:szCs w:val="24"/>
        </w:rPr>
        <w:t>’un Hz. Mûsâ’ya ve kavmine karşı azmış olması da kavmiyle/ soydaşlarıyla ters düştüğünü göstermektedir. Nitekim İsr</w:t>
      </w:r>
      <w:r w:rsidR="00E46EA8" w:rsidRPr="00E21DF0">
        <w:rPr>
          <w:rFonts w:asciiTheme="majorBidi" w:hAnsiTheme="majorBidi" w:cstheme="majorBidi"/>
          <w:sz w:val="24"/>
          <w:szCs w:val="24"/>
        </w:rPr>
        <w:t>â</w:t>
      </w:r>
      <w:r w:rsidR="003A7CFC" w:rsidRPr="00E21DF0">
        <w:rPr>
          <w:rFonts w:asciiTheme="majorBidi" w:hAnsiTheme="majorBidi" w:cstheme="majorBidi"/>
          <w:sz w:val="24"/>
          <w:szCs w:val="24"/>
        </w:rPr>
        <w:t>iloğulları içlerinden birinin “anahtarlarını bile güçlü, kuvvetli bir grup insanın taşıdığı hazineler”</w:t>
      </w:r>
      <w:r w:rsidR="00E46EA8" w:rsidRPr="00E21DF0">
        <w:rPr>
          <w:rFonts w:asciiTheme="majorBidi" w:hAnsiTheme="majorBidi" w:cstheme="majorBidi"/>
          <w:sz w:val="24"/>
          <w:szCs w:val="24"/>
        </w:rPr>
        <w:t xml:space="preserve"> </w:t>
      </w:r>
      <w:r w:rsidR="003A7CFC" w:rsidRPr="00E21DF0">
        <w:rPr>
          <w:rFonts w:asciiTheme="majorBidi" w:hAnsiTheme="majorBidi" w:cstheme="majorBidi"/>
          <w:sz w:val="24"/>
          <w:szCs w:val="24"/>
        </w:rPr>
        <w:t>e sahip olması karşısında sevineceklerine ve soydaşlarının bu gücünden faydalanıp baskı altında bulundukları Mısır’da etkili olacaklarına, ona yönelik “Şımarma! ...” uyarısında bulunarak karşı çıkmaktadırlar. Yani İsr</w:t>
      </w:r>
      <w:r w:rsidR="00E46EA8" w:rsidRPr="00E21DF0">
        <w:rPr>
          <w:rFonts w:asciiTheme="majorBidi" w:hAnsiTheme="majorBidi" w:cstheme="majorBidi"/>
          <w:sz w:val="24"/>
          <w:szCs w:val="24"/>
        </w:rPr>
        <w:t>â</w:t>
      </w:r>
      <w:r w:rsidR="003A7CFC" w:rsidRPr="00E21DF0">
        <w:rPr>
          <w:rFonts w:asciiTheme="majorBidi" w:hAnsiTheme="majorBidi" w:cstheme="majorBidi"/>
          <w:sz w:val="24"/>
          <w:szCs w:val="24"/>
        </w:rPr>
        <w:t xml:space="preserve">iloğulları arasında “dayanışma ve yardımlaşma” yoluyla bu </w:t>
      </w:r>
      <w:r w:rsidR="00E46EA8" w:rsidRPr="00E21DF0">
        <w:rPr>
          <w:rFonts w:asciiTheme="majorBidi" w:hAnsiTheme="majorBidi" w:cstheme="majorBidi"/>
          <w:sz w:val="24"/>
          <w:szCs w:val="24"/>
        </w:rPr>
        <w:t>maldan</w:t>
      </w:r>
      <w:r w:rsidR="003A7CFC" w:rsidRPr="00E21DF0">
        <w:rPr>
          <w:rFonts w:asciiTheme="majorBidi" w:hAnsiTheme="majorBidi" w:cstheme="majorBidi"/>
          <w:sz w:val="24"/>
          <w:szCs w:val="24"/>
        </w:rPr>
        <w:t xml:space="preserve"> yararlanma yerine ona karşı bir tutum takınmanın belirmiş olması </w:t>
      </w:r>
      <w:r w:rsidR="00B10D0A" w:rsidRPr="00E21DF0">
        <w:rPr>
          <w:rFonts w:asciiTheme="majorBidi" w:hAnsiTheme="majorBidi" w:cstheme="majorBidi"/>
          <w:sz w:val="24"/>
          <w:szCs w:val="24"/>
        </w:rPr>
        <w:t>Kârûn</w:t>
      </w:r>
      <w:r w:rsidR="003A7CFC" w:rsidRPr="00E21DF0">
        <w:rPr>
          <w:rFonts w:asciiTheme="majorBidi" w:hAnsiTheme="majorBidi" w:cstheme="majorBidi"/>
          <w:sz w:val="24"/>
          <w:szCs w:val="24"/>
        </w:rPr>
        <w:t>’un kendi ailesinin, akrabalarının, soydaşlarının yanında değil de Firavun ve ailesinin yanında yer almış olmasından (kat-ı rahimden) kaynaklanmaktadır.</w:t>
      </w:r>
    </w:p>
    <w:p w14:paraId="53137583" w14:textId="77777777" w:rsidR="00983C99" w:rsidRDefault="00AA5172"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lastRenderedPageBreak/>
        <w:t xml:space="preserve">3. </w:t>
      </w:r>
      <w:r w:rsidR="003A7CFC" w:rsidRPr="00E21DF0">
        <w:rPr>
          <w:rFonts w:asciiTheme="majorBidi" w:hAnsiTheme="majorBidi" w:cstheme="majorBidi"/>
          <w:sz w:val="24"/>
          <w:szCs w:val="24"/>
        </w:rPr>
        <w:t>Enâniyet, insan</w:t>
      </w:r>
      <w:r w:rsidR="004D2B78" w:rsidRPr="00E21DF0">
        <w:rPr>
          <w:rFonts w:asciiTheme="majorBidi" w:hAnsiTheme="majorBidi" w:cstheme="majorBidi"/>
          <w:sz w:val="24"/>
          <w:szCs w:val="24"/>
        </w:rPr>
        <w:t>ın doğru yoldan çıkmasına sebep olur</w:t>
      </w:r>
      <w:r w:rsidR="003A7CFC" w:rsidRPr="00E21DF0">
        <w:rPr>
          <w:rFonts w:asciiTheme="majorBidi" w:hAnsiTheme="majorBidi" w:cstheme="majorBidi"/>
          <w:sz w:val="24"/>
          <w:szCs w:val="24"/>
        </w:rPr>
        <w:t xml:space="preserve">. Bu duygu, insanın </w:t>
      </w:r>
      <w:r w:rsidR="0072730A" w:rsidRPr="00E21DF0">
        <w:rPr>
          <w:rFonts w:asciiTheme="majorBidi" w:hAnsiTheme="majorBidi" w:cstheme="majorBidi"/>
          <w:sz w:val="24"/>
          <w:szCs w:val="24"/>
        </w:rPr>
        <w:t xml:space="preserve">dünya nimetlerini, ahiret nimetlerine tercih etmesindeki en önemli etkendir. </w:t>
      </w:r>
      <w:r w:rsidR="00B10D0A" w:rsidRPr="00E21DF0">
        <w:rPr>
          <w:rFonts w:asciiTheme="majorBidi" w:hAnsiTheme="majorBidi" w:cstheme="majorBidi"/>
          <w:sz w:val="24"/>
          <w:szCs w:val="24"/>
        </w:rPr>
        <w:t>Kârûn</w:t>
      </w:r>
      <w:r w:rsidR="0072730A" w:rsidRPr="00E21DF0">
        <w:rPr>
          <w:rFonts w:asciiTheme="majorBidi" w:hAnsiTheme="majorBidi" w:cstheme="majorBidi"/>
          <w:sz w:val="24"/>
          <w:szCs w:val="24"/>
        </w:rPr>
        <w:t>’un</w:t>
      </w:r>
      <w:r w:rsidR="00E46EA8" w:rsidRPr="00E21DF0">
        <w:rPr>
          <w:rFonts w:asciiTheme="majorBidi" w:hAnsiTheme="majorBidi" w:cstheme="majorBidi"/>
          <w:sz w:val="24"/>
          <w:szCs w:val="24"/>
        </w:rPr>
        <w:t xml:space="preserve"> malını </w:t>
      </w:r>
      <w:r w:rsidR="0072730A" w:rsidRPr="00E21DF0">
        <w:rPr>
          <w:rFonts w:asciiTheme="majorBidi" w:hAnsiTheme="majorBidi" w:cstheme="majorBidi"/>
          <w:sz w:val="24"/>
          <w:szCs w:val="24"/>
        </w:rPr>
        <w:t>yalnızca kendi yararına kullanması da onun doğru yoldan ayrılmasına ve dünya nimetlerini, ahiret nimetlerine değişmesine sebep olmuştur. O mal</w:t>
      </w:r>
      <w:r w:rsidR="00E46EA8" w:rsidRPr="00E21DF0">
        <w:rPr>
          <w:rFonts w:asciiTheme="majorBidi" w:hAnsiTheme="majorBidi" w:cstheme="majorBidi"/>
          <w:sz w:val="24"/>
          <w:szCs w:val="24"/>
        </w:rPr>
        <w:t>ını â</w:t>
      </w:r>
      <w:r w:rsidR="0072730A" w:rsidRPr="00E21DF0">
        <w:rPr>
          <w:rFonts w:asciiTheme="majorBidi" w:hAnsiTheme="majorBidi" w:cstheme="majorBidi"/>
          <w:sz w:val="24"/>
          <w:szCs w:val="24"/>
        </w:rPr>
        <w:t xml:space="preserve">deta bir silah olarak kullanarak kendini zulmedenlerden olmuştur. </w:t>
      </w:r>
    </w:p>
    <w:p w14:paraId="4D1EC055" w14:textId="5202DE35" w:rsidR="00FE2EBB" w:rsidRPr="00E21DF0" w:rsidRDefault="0072730A"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 xml:space="preserve"> </w:t>
      </w:r>
    </w:p>
    <w:p w14:paraId="746CD914" w14:textId="12ECC1D0" w:rsidR="007A5344" w:rsidRPr="00E21DF0" w:rsidRDefault="00676E0E" w:rsidP="00571FF9">
      <w:pPr>
        <w:pStyle w:val="Balk2"/>
        <w:numPr>
          <w:ilvl w:val="1"/>
          <w:numId w:val="3"/>
        </w:numPr>
        <w:spacing w:before="0" w:line="360" w:lineRule="auto"/>
        <w:jc w:val="both"/>
        <w:rPr>
          <w:rFonts w:asciiTheme="majorBidi" w:hAnsiTheme="majorBidi"/>
          <w:b/>
          <w:bCs/>
          <w:color w:val="auto"/>
          <w:sz w:val="24"/>
          <w:szCs w:val="24"/>
        </w:rPr>
      </w:pPr>
      <w:r w:rsidRPr="00E21DF0">
        <w:rPr>
          <w:rFonts w:asciiTheme="majorBidi" w:hAnsiTheme="majorBidi"/>
          <w:b/>
          <w:bCs/>
          <w:color w:val="auto"/>
          <w:sz w:val="24"/>
          <w:szCs w:val="24"/>
        </w:rPr>
        <w:t xml:space="preserve"> </w:t>
      </w:r>
      <w:bookmarkStart w:id="361" w:name="_Toc59565401"/>
      <w:bookmarkStart w:id="362" w:name="_Toc72979141"/>
      <w:r w:rsidR="00B10D0A" w:rsidRPr="00E21DF0">
        <w:rPr>
          <w:rFonts w:asciiTheme="majorBidi" w:hAnsiTheme="majorBidi"/>
          <w:b/>
          <w:bCs/>
          <w:color w:val="auto"/>
          <w:sz w:val="24"/>
          <w:szCs w:val="24"/>
        </w:rPr>
        <w:t>Kârûn</w:t>
      </w:r>
      <w:r w:rsidR="007A5344" w:rsidRPr="00E21DF0">
        <w:rPr>
          <w:rFonts w:asciiTheme="majorBidi" w:hAnsiTheme="majorBidi"/>
          <w:b/>
          <w:bCs/>
          <w:color w:val="auto"/>
          <w:sz w:val="24"/>
          <w:szCs w:val="24"/>
        </w:rPr>
        <w:t xml:space="preserve">’un </w:t>
      </w:r>
      <w:r w:rsidR="00F701D4" w:rsidRPr="00E21DF0">
        <w:rPr>
          <w:rFonts w:asciiTheme="majorBidi" w:hAnsiTheme="majorBidi"/>
          <w:b/>
          <w:bCs/>
          <w:color w:val="auto"/>
          <w:sz w:val="24"/>
          <w:szCs w:val="24"/>
        </w:rPr>
        <w:t>Â</w:t>
      </w:r>
      <w:r w:rsidR="007A5344" w:rsidRPr="00E21DF0">
        <w:rPr>
          <w:rFonts w:asciiTheme="majorBidi" w:hAnsiTheme="majorBidi"/>
          <w:b/>
          <w:bCs/>
          <w:color w:val="auto"/>
          <w:sz w:val="24"/>
          <w:szCs w:val="24"/>
        </w:rPr>
        <w:t>kıbeti</w:t>
      </w:r>
      <w:bookmarkEnd w:id="361"/>
      <w:bookmarkEnd w:id="362"/>
    </w:p>
    <w:p w14:paraId="1089A6E7" w14:textId="262B9F73" w:rsidR="008733C7" w:rsidRPr="00E21DF0" w:rsidRDefault="008733C7"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Nimet ne kadar büyük ne kadar hârikulâde ise küfr-ü küfranın azabı da o nis</w:t>
      </w:r>
      <w:r w:rsidR="00AE6A85" w:rsidRPr="00E21DF0">
        <w:rPr>
          <w:rFonts w:asciiTheme="majorBidi" w:hAnsiTheme="majorBidi" w:cstheme="majorBidi"/>
          <w:sz w:val="24"/>
          <w:szCs w:val="24"/>
        </w:rPr>
        <w:t>p</w:t>
      </w:r>
      <w:r w:rsidRPr="00E21DF0">
        <w:rPr>
          <w:rFonts w:asciiTheme="majorBidi" w:hAnsiTheme="majorBidi" w:cstheme="majorBidi"/>
          <w:sz w:val="24"/>
          <w:szCs w:val="24"/>
        </w:rPr>
        <w:t>ette benzersiz ve o nimetin zevali de o nisbette elîm olur.</w:t>
      </w:r>
      <w:r w:rsidRPr="00E21DF0">
        <w:rPr>
          <w:rStyle w:val="DipnotBavurusu"/>
          <w:rFonts w:asciiTheme="majorBidi" w:hAnsiTheme="majorBidi" w:cstheme="majorBidi"/>
          <w:sz w:val="24"/>
          <w:szCs w:val="24"/>
        </w:rPr>
        <w:footnoteReference w:id="466"/>
      </w:r>
      <w:r w:rsidRPr="00E21DF0">
        <w:rPr>
          <w:rFonts w:asciiTheme="majorBidi" w:hAnsiTheme="majorBidi" w:cstheme="majorBidi"/>
          <w:sz w:val="24"/>
          <w:szCs w:val="24"/>
        </w:rPr>
        <w:t xml:space="preserve"> Nitekim verilen nimete karşı nankörlük içerisinde bulunan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 da kendisine bahşedilen nimete orantılı olarak cezaya çaptırılanlardan biridir. O, </w:t>
      </w:r>
      <w:r w:rsidR="00B10D0A" w:rsidRPr="00E21DF0">
        <w:rPr>
          <w:rFonts w:asciiTheme="majorBidi" w:hAnsiTheme="majorBidi" w:cstheme="majorBidi"/>
          <w:sz w:val="24"/>
          <w:szCs w:val="24"/>
        </w:rPr>
        <w:t>Allah</w:t>
      </w:r>
      <w:r w:rsidRPr="00E21DF0">
        <w:rPr>
          <w:rFonts w:asciiTheme="majorBidi" w:hAnsiTheme="majorBidi" w:cstheme="majorBidi"/>
          <w:sz w:val="24"/>
          <w:szCs w:val="24"/>
        </w:rPr>
        <w:t xml:space="preserve">’ın kendisine verdiği </w:t>
      </w:r>
      <w:r w:rsidR="00E46EA8" w:rsidRPr="00E21DF0">
        <w:rPr>
          <w:rFonts w:asciiTheme="majorBidi" w:hAnsiTheme="majorBidi" w:cstheme="majorBidi"/>
          <w:sz w:val="24"/>
          <w:szCs w:val="24"/>
        </w:rPr>
        <w:t>mala</w:t>
      </w:r>
      <w:r w:rsidRPr="00E21DF0">
        <w:rPr>
          <w:rFonts w:asciiTheme="majorBidi" w:hAnsiTheme="majorBidi" w:cstheme="majorBidi"/>
          <w:sz w:val="24"/>
          <w:szCs w:val="24"/>
        </w:rPr>
        <w:t xml:space="preserve"> şükretmesi ve insanlara ihsan etmesi gerekirken nankörlük etmiş ve nimetin asıl sahibini unutmuştur. Bunun neticesinde kendisi de bütün </w:t>
      </w:r>
      <w:r w:rsidR="00E46EA8" w:rsidRPr="00E21DF0">
        <w:rPr>
          <w:rFonts w:asciiTheme="majorBidi" w:hAnsiTheme="majorBidi" w:cstheme="majorBidi"/>
          <w:sz w:val="24"/>
          <w:szCs w:val="24"/>
        </w:rPr>
        <w:t xml:space="preserve">malı da </w:t>
      </w:r>
      <w:r w:rsidRPr="00E21DF0">
        <w:rPr>
          <w:rFonts w:asciiTheme="majorBidi" w:hAnsiTheme="majorBidi" w:cstheme="majorBidi"/>
          <w:sz w:val="24"/>
          <w:szCs w:val="24"/>
        </w:rPr>
        <w:t xml:space="preserve">yerin dibine batırılmıştır. </w:t>
      </w:r>
      <w:r w:rsidR="0024207E" w:rsidRPr="00E21DF0">
        <w:rPr>
          <w:rFonts w:asciiTheme="majorBidi" w:hAnsiTheme="majorBidi" w:cstheme="majorBidi"/>
          <w:sz w:val="24"/>
          <w:szCs w:val="24"/>
        </w:rPr>
        <w:t>Kur’ân</w:t>
      </w:r>
      <w:r w:rsidRPr="00E21DF0">
        <w:rPr>
          <w:rFonts w:asciiTheme="majorBidi" w:hAnsiTheme="majorBidi" w:cstheme="majorBidi"/>
          <w:sz w:val="24"/>
          <w:szCs w:val="24"/>
        </w:rPr>
        <w:t xml:space="preserve"> bu durumu şöyle dile getirmektedir: </w:t>
      </w:r>
    </w:p>
    <w:p w14:paraId="194E1A81" w14:textId="3B359A5F" w:rsidR="008733C7" w:rsidRPr="00E21DF0" w:rsidRDefault="008733C7"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“Sonunda onu da sarayını da yerin dibine batırdık.</w:t>
      </w:r>
      <w:r w:rsidR="00E46EA8" w:rsidRPr="00E21DF0">
        <w:rPr>
          <w:rFonts w:asciiTheme="majorBidi" w:hAnsiTheme="majorBidi" w:cstheme="majorBidi"/>
          <w:sz w:val="24"/>
          <w:szCs w:val="24"/>
        </w:rPr>
        <w:t xml:space="preserve"> Allah’a karşı ona yardım edebilecek adamları da yoktu. Kendisini savunup kurtarabileceklerden de değildi.</w:t>
      </w:r>
      <w:r w:rsidR="00B93791" w:rsidRPr="00E21DF0">
        <w:rPr>
          <w:rFonts w:asciiTheme="majorBidi" w:hAnsiTheme="majorBidi" w:cstheme="majorBidi"/>
          <w:sz w:val="24"/>
          <w:szCs w:val="24"/>
        </w:rPr>
        <w:t>”</w:t>
      </w:r>
      <w:r w:rsidR="00B93791" w:rsidRPr="00E21DF0">
        <w:rPr>
          <w:rStyle w:val="DipnotBavurusu"/>
          <w:rFonts w:asciiTheme="majorBidi" w:hAnsiTheme="majorBidi" w:cstheme="majorBidi"/>
          <w:sz w:val="24"/>
          <w:szCs w:val="24"/>
        </w:rPr>
        <w:footnoteReference w:id="467"/>
      </w:r>
    </w:p>
    <w:p w14:paraId="1BF8504A" w14:textId="6D9026CA" w:rsidR="007C200D" w:rsidRPr="00E21DF0" w:rsidRDefault="008733C7"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 xml:space="preserve"> </w:t>
      </w:r>
      <w:r w:rsidR="007C200D" w:rsidRPr="00E21DF0">
        <w:rPr>
          <w:rFonts w:asciiTheme="majorBidi" w:hAnsiTheme="majorBidi" w:cstheme="majorBidi"/>
          <w:sz w:val="24"/>
          <w:szCs w:val="24"/>
        </w:rPr>
        <w:tab/>
        <w:t xml:space="preserve">Şimdi </w:t>
      </w:r>
      <w:r w:rsidR="00B10D0A" w:rsidRPr="00E21DF0">
        <w:rPr>
          <w:rFonts w:asciiTheme="majorBidi" w:hAnsiTheme="majorBidi" w:cstheme="majorBidi"/>
          <w:sz w:val="24"/>
          <w:szCs w:val="24"/>
        </w:rPr>
        <w:t>âyette</w:t>
      </w:r>
      <w:r w:rsidR="007C200D" w:rsidRPr="00E21DF0">
        <w:rPr>
          <w:rFonts w:asciiTheme="majorBidi" w:hAnsiTheme="majorBidi" w:cstheme="majorBidi"/>
          <w:sz w:val="24"/>
          <w:szCs w:val="24"/>
        </w:rPr>
        <w:t>n hareketle yere batma olayının sebebine ilişkin riv</w:t>
      </w:r>
      <w:r w:rsidR="000D7709" w:rsidRPr="00E21DF0">
        <w:rPr>
          <w:rFonts w:asciiTheme="majorBidi" w:hAnsiTheme="majorBidi" w:cstheme="majorBidi"/>
          <w:sz w:val="24"/>
          <w:szCs w:val="24"/>
        </w:rPr>
        <w:t>âyet</w:t>
      </w:r>
      <w:r w:rsidR="007C200D" w:rsidRPr="00E21DF0">
        <w:rPr>
          <w:rFonts w:asciiTheme="majorBidi" w:hAnsiTheme="majorBidi" w:cstheme="majorBidi"/>
          <w:sz w:val="24"/>
          <w:szCs w:val="24"/>
        </w:rPr>
        <w:t>leri aktaralım</w:t>
      </w:r>
      <w:r w:rsidR="00E46EA8" w:rsidRPr="00E21DF0">
        <w:rPr>
          <w:rFonts w:asciiTheme="majorBidi" w:hAnsiTheme="majorBidi" w:cstheme="majorBidi"/>
          <w:sz w:val="24"/>
          <w:szCs w:val="24"/>
        </w:rPr>
        <w:t>.</w:t>
      </w:r>
    </w:p>
    <w:p w14:paraId="7147C0A9" w14:textId="5947D494" w:rsidR="008733C7" w:rsidRPr="00E21DF0" w:rsidRDefault="007C200D"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r>
      <w:r w:rsidRPr="00025B5C">
        <w:rPr>
          <w:rFonts w:asciiTheme="majorBidi" w:hAnsiTheme="majorBidi" w:cstheme="majorBidi"/>
          <w:i/>
          <w:iCs/>
          <w:sz w:val="24"/>
          <w:szCs w:val="24"/>
        </w:rPr>
        <w:t>Birinci Riv</w:t>
      </w:r>
      <w:r w:rsidR="000D7709" w:rsidRPr="00025B5C">
        <w:rPr>
          <w:rFonts w:asciiTheme="majorBidi" w:hAnsiTheme="majorBidi" w:cstheme="majorBidi"/>
          <w:i/>
          <w:iCs/>
          <w:sz w:val="24"/>
          <w:szCs w:val="24"/>
        </w:rPr>
        <w:t>âyet</w:t>
      </w:r>
      <w:r w:rsidRPr="00025B5C">
        <w:rPr>
          <w:rFonts w:asciiTheme="majorBidi" w:hAnsiTheme="majorBidi" w:cstheme="majorBidi"/>
          <w:i/>
          <w:iCs/>
          <w:sz w:val="24"/>
          <w:szCs w:val="24"/>
        </w:rPr>
        <w:t xml:space="preserve"> (</w:t>
      </w:r>
      <w:r w:rsidR="00B10D0A" w:rsidRPr="00025B5C">
        <w:rPr>
          <w:rFonts w:asciiTheme="majorBidi" w:hAnsiTheme="majorBidi" w:cstheme="majorBidi"/>
          <w:i/>
          <w:iCs/>
          <w:sz w:val="24"/>
          <w:szCs w:val="24"/>
        </w:rPr>
        <w:t>Kârûn</w:t>
      </w:r>
      <w:r w:rsidRPr="00025B5C">
        <w:rPr>
          <w:rFonts w:asciiTheme="majorBidi" w:hAnsiTheme="majorBidi" w:cstheme="majorBidi"/>
          <w:i/>
          <w:iCs/>
          <w:sz w:val="24"/>
          <w:szCs w:val="24"/>
        </w:rPr>
        <w:t>’un Beddua İsteği):</w:t>
      </w:r>
      <w:r w:rsidRPr="00E21DF0">
        <w:rPr>
          <w:rFonts w:asciiTheme="majorBidi" w:hAnsiTheme="majorBidi" w:cstheme="majorBidi"/>
          <w:b/>
          <w:bCs/>
          <w:sz w:val="24"/>
          <w:szCs w:val="24"/>
        </w:rPr>
        <w:t xml:space="preserve"> </w:t>
      </w:r>
      <w:r w:rsidRPr="00E21DF0">
        <w:rPr>
          <w:rFonts w:asciiTheme="majorBidi" w:hAnsiTheme="majorBidi" w:cstheme="majorBidi"/>
          <w:sz w:val="24"/>
          <w:szCs w:val="24"/>
        </w:rPr>
        <w:t>Bir</w:t>
      </w:r>
      <w:r w:rsidR="00E46EA8" w:rsidRPr="00E21DF0">
        <w:rPr>
          <w:rFonts w:asciiTheme="majorBidi" w:hAnsiTheme="majorBidi" w:cstheme="majorBidi"/>
          <w:sz w:val="24"/>
          <w:szCs w:val="24"/>
        </w:rPr>
        <w:t xml:space="preserve"> </w:t>
      </w:r>
      <w:r w:rsidRPr="00E21DF0">
        <w:rPr>
          <w:rFonts w:asciiTheme="majorBidi" w:hAnsiTheme="majorBidi" w:cstheme="majorBidi"/>
          <w:sz w:val="24"/>
          <w:szCs w:val="24"/>
        </w:rPr>
        <w:t xml:space="preserve">gün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 xml:space="preserve"> zîneti içinde boz renkli katırlara binmiş olarak kavminin huzuruna çıkmıştı. Onun ve hizmetçilerinin üzerinde erguvan renkli elbiseler vardı. Bu </w:t>
      </w:r>
      <w:r w:rsidR="00E46EA8" w:rsidRPr="00E21DF0">
        <w:rPr>
          <w:rFonts w:asciiTheme="majorBidi" w:hAnsiTheme="majorBidi" w:cstheme="majorBidi"/>
          <w:sz w:val="24"/>
          <w:szCs w:val="24"/>
        </w:rPr>
        <w:t xml:space="preserve">maiyeti </w:t>
      </w:r>
      <w:r w:rsidRPr="00E21DF0">
        <w:rPr>
          <w:rFonts w:asciiTheme="majorBidi" w:hAnsiTheme="majorBidi" w:cstheme="majorBidi"/>
          <w:sz w:val="24"/>
          <w:szCs w:val="24"/>
        </w:rPr>
        <w:t xml:space="preserve">içinde Hz. Mûsâ’nın meclisine uğradı. </w:t>
      </w:r>
      <w:r w:rsidR="00376EF3" w:rsidRPr="00E21DF0">
        <w:rPr>
          <w:rFonts w:asciiTheme="majorBidi" w:hAnsiTheme="majorBidi" w:cstheme="majorBidi"/>
          <w:sz w:val="24"/>
          <w:szCs w:val="24"/>
        </w:rPr>
        <w:t xml:space="preserve">Hz. Mûsâ ise etrafındakilere </w:t>
      </w:r>
      <w:r w:rsidR="00B10D0A" w:rsidRPr="00E21DF0">
        <w:rPr>
          <w:rFonts w:asciiTheme="majorBidi" w:hAnsiTheme="majorBidi" w:cstheme="majorBidi"/>
          <w:sz w:val="24"/>
          <w:szCs w:val="24"/>
        </w:rPr>
        <w:t>Allah</w:t>
      </w:r>
      <w:r w:rsidR="00376EF3" w:rsidRPr="00E21DF0">
        <w:rPr>
          <w:rFonts w:asciiTheme="majorBidi" w:hAnsiTheme="majorBidi" w:cstheme="majorBidi"/>
          <w:sz w:val="24"/>
          <w:szCs w:val="24"/>
        </w:rPr>
        <w:t xml:space="preserve">’ın günlerini hatırlatıyordu. Hz. Mûsâ’nın etrafındakiler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 xml:space="preserve">’u görünce yüzlerini ona çevirerek debdebe ve ihtişamına bakmaya başladılar. Hz. Mûsâ,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’u çağırıp: Seni bu</w:t>
      </w:r>
      <w:r w:rsidR="009038A7" w:rsidRPr="00E21DF0">
        <w:rPr>
          <w:rFonts w:asciiTheme="majorBidi" w:hAnsiTheme="majorBidi" w:cstheme="majorBidi"/>
          <w:sz w:val="24"/>
          <w:szCs w:val="24"/>
        </w:rPr>
        <w:t xml:space="preserve">nu yapmaya </w:t>
      </w:r>
      <w:r w:rsidR="00376EF3" w:rsidRPr="00E21DF0">
        <w:rPr>
          <w:rFonts w:asciiTheme="majorBidi" w:hAnsiTheme="majorBidi" w:cstheme="majorBidi"/>
          <w:sz w:val="24"/>
          <w:szCs w:val="24"/>
        </w:rPr>
        <w:t>sevk</w:t>
      </w:r>
      <w:r w:rsidR="00E46EA8" w:rsidRPr="00E21DF0">
        <w:rPr>
          <w:rFonts w:asciiTheme="majorBidi" w:hAnsiTheme="majorBidi" w:cstheme="majorBidi"/>
          <w:sz w:val="24"/>
          <w:szCs w:val="24"/>
        </w:rPr>
        <w:t xml:space="preserve"> </w:t>
      </w:r>
      <w:r w:rsidR="00376EF3" w:rsidRPr="00E21DF0">
        <w:rPr>
          <w:rFonts w:asciiTheme="majorBidi" w:hAnsiTheme="majorBidi" w:cstheme="majorBidi"/>
          <w:sz w:val="24"/>
          <w:szCs w:val="24"/>
        </w:rPr>
        <w:t xml:space="preserve">eden nedir? </w:t>
      </w:r>
      <w:r w:rsidR="00E46EA8" w:rsidRPr="00E21DF0">
        <w:rPr>
          <w:rFonts w:asciiTheme="majorBidi" w:hAnsiTheme="majorBidi" w:cstheme="majorBidi"/>
          <w:sz w:val="24"/>
          <w:szCs w:val="24"/>
        </w:rPr>
        <w:t>d</w:t>
      </w:r>
      <w:r w:rsidR="00376EF3" w:rsidRPr="00E21DF0">
        <w:rPr>
          <w:rFonts w:asciiTheme="majorBidi" w:hAnsiTheme="majorBidi" w:cstheme="majorBidi"/>
          <w:sz w:val="24"/>
          <w:szCs w:val="24"/>
        </w:rPr>
        <w:t xml:space="preserve">iye sordu.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 Ya Mûsâ, ş</w:t>
      </w:r>
      <w:r w:rsidR="00957456" w:rsidRPr="00E21DF0">
        <w:rPr>
          <w:rFonts w:asciiTheme="majorBidi" w:hAnsiTheme="majorBidi" w:cstheme="majorBidi"/>
          <w:sz w:val="24"/>
          <w:szCs w:val="24"/>
        </w:rPr>
        <w:t>a</w:t>
      </w:r>
      <w:r w:rsidR="000D7709" w:rsidRPr="00E21DF0">
        <w:rPr>
          <w:rFonts w:asciiTheme="majorBidi" w:hAnsiTheme="majorBidi" w:cstheme="majorBidi"/>
          <w:sz w:val="24"/>
          <w:szCs w:val="24"/>
        </w:rPr>
        <w:t>yet</w:t>
      </w:r>
      <w:r w:rsidR="00376EF3" w:rsidRPr="00E21DF0">
        <w:rPr>
          <w:rFonts w:asciiTheme="majorBidi" w:hAnsiTheme="majorBidi" w:cstheme="majorBidi"/>
          <w:sz w:val="24"/>
          <w:szCs w:val="24"/>
        </w:rPr>
        <w:t xml:space="preserve"> sen benden peygamberlikle üstün kılınmışsan muhakkak ki bende senden dünya ile üstün kılındım. İstersen çıkalım</w:t>
      </w:r>
      <w:r w:rsidR="00957456" w:rsidRPr="00E21DF0">
        <w:rPr>
          <w:rFonts w:asciiTheme="majorBidi" w:hAnsiTheme="majorBidi" w:cstheme="majorBidi"/>
          <w:sz w:val="24"/>
          <w:szCs w:val="24"/>
        </w:rPr>
        <w:t>. S</w:t>
      </w:r>
      <w:r w:rsidR="00376EF3" w:rsidRPr="00E21DF0">
        <w:rPr>
          <w:rFonts w:asciiTheme="majorBidi" w:hAnsiTheme="majorBidi" w:cstheme="majorBidi"/>
          <w:sz w:val="24"/>
          <w:szCs w:val="24"/>
        </w:rPr>
        <w:t>en bana beddua et, ben</w:t>
      </w:r>
      <w:r w:rsidR="00957456" w:rsidRPr="00E21DF0">
        <w:rPr>
          <w:rFonts w:asciiTheme="majorBidi" w:hAnsiTheme="majorBidi" w:cstheme="majorBidi"/>
          <w:sz w:val="24"/>
          <w:szCs w:val="24"/>
        </w:rPr>
        <w:t xml:space="preserve"> </w:t>
      </w:r>
      <w:r w:rsidR="00376EF3" w:rsidRPr="00E21DF0">
        <w:rPr>
          <w:rFonts w:asciiTheme="majorBidi" w:hAnsiTheme="majorBidi" w:cstheme="majorBidi"/>
          <w:sz w:val="24"/>
          <w:szCs w:val="24"/>
        </w:rPr>
        <w:t xml:space="preserve">de sana beddua edeyim, dedi. Hz. Mûsâ ve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 xml:space="preserve"> kavminin huzuruna çıktılar. Hz. Mûsâ: Sen mi dua edeceksin yoksa ben mi dua edeyim? diye sordu.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 xml:space="preserve">: Hayır ben dua edeceğim, cevabını verdi. Bunun üzerine </w:t>
      </w:r>
      <w:r w:rsidR="00B10D0A" w:rsidRPr="00E21DF0">
        <w:rPr>
          <w:rFonts w:asciiTheme="majorBidi" w:hAnsiTheme="majorBidi" w:cstheme="majorBidi"/>
          <w:sz w:val="24"/>
          <w:szCs w:val="24"/>
        </w:rPr>
        <w:t>Kârûn</w:t>
      </w:r>
      <w:r w:rsidR="00376EF3" w:rsidRPr="00E21DF0">
        <w:rPr>
          <w:rFonts w:asciiTheme="majorBidi" w:hAnsiTheme="majorBidi" w:cstheme="majorBidi"/>
          <w:sz w:val="24"/>
          <w:szCs w:val="24"/>
        </w:rPr>
        <w:t xml:space="preserve"> dua etti fakat onun duasına icabet olunmadı. </w:t>
      </w:r>
      <w:r w:rsidR="006816B2" w:rsidRPr="00E21DF0">
        <w:rPr>
          <w:rFonts w:asciiTheme="majorBidi" w:hAnsiTheme="majorBidi" w:cstheme="majorBidi"/>
          <w:sz w:val="24"/>
          <w:szCs w:val="24"/>
        </w:rPr>
        <w:t xml:space="preserve">Hz. Mûsâ: Dua edeyim mi? diye sordu. </w:t>
      </w:r>
      <w:r w:rsidR="00B10D0A" w:rsidRPr="00E21DF0">
        <w:rPr>
          <w:rFonts w:asciiTheme="majorBidi" w:hAnsiTheme="majorBidi" w:cstheme="majorBidi"/>
          <w:sz w:val="24"/>
          <w:szCs w:val="24"/>
        </w:rPr>
        <w:t>Kârûn</w:t>
      </w:r>
      <w:r w:rsidR="006816B2" w:rsidRPr="00E21DF0">
        <w:rPr>
          <w:rFonts w:asciiTheme="majorBidi" w:hAnsiTheme="majorBidi" w:cstheme="majorBidi"/>
          <w:sz w:val="24"/>
          <w:szCs w:val="24"/>
        </w:rPr>
        <w:t xml:space="preserve"> da: Evet, dedi. Hz. Mûsâ da: </w:t>
      </w:r>
      <w:r w:rsidR="00B10D0A" w:rsidRPr="00E21DF0">
        <w:rPr>
          <w:rFonts w:asciiTheme="majorBidi" w:hAnsiTheme="majorBidi" w:cstheme="majorBidi"/>
          <w:sz w:val="24"/>
          <w:szCs w:val="24"/>
        </w:rPr>
        <w:t>Allah</w:t>
      </w:r>
      <w:r w:rsidR="006816B2" w:rsidRPr="00E21DF0">
        <w:rPr>
          <w:rFonts w:asciiTheme="majorBidi" w:hAnsiTheme="majorBidi" w:cstheme="majorBidi"/>
          <w:sz w:val="24"/>
          <w:szCs w:val="24"/>
        </w:rPr>
        <w:t xml:space="preserve">’ım, bugün yeryüzüne bana itaat etmesini emret, dedi. </w:t>
      </w:r>
      <w:r w:rsidR="00B10D0A" w:rsidRPr="00E21DF0">
        <w:rPr>
          <w:rFonts w:asciiTheme="majorBidi" w:hAnsiTheme="majorBidi" w:cstheme="majorBidi"/>
          <w:sz w:val="24"/>
          <w:szCs w:val="24"/>
        </w:rPr>
        <w:t>Allah</w:t>
      </w:r>
      <w:r w:rsidR="00957456" w:rsidRPr="00E21DF0">
        <w:rPr>
          <w:rFonts w:asciiTheme="majorBidi" w:hAnsiTheme="majorBidi" w:cstheme="majorBidi"/>
          <w:sz w:val="24"/>
          <w:szCs w:val="24"/>
        </w:rPr>
        <w:t xml:space="preserve"> </w:t>
      </w:r>
      <w:r w:rsidR="006816B2" w:rsidRPr="00E21DF0">
        <w:rPr>
          <w:rFonts w:asciiTheme="majorBidi" w:hAnsiTheme="majorBidi" w:cstheme="majorBidi"/>
          <w:sz w:val="24"/>
          <w:szCs w:val="24"/>
        </w:rPr>
        <w:t xml:space="preserve">da ona: Şüphesiz öyle yaptım, diye </w:t>
      </w:r>
      <w:r w:rsidR="006816B2" w:rsidRPr="00E21DF0">
        <w:rPr>
          <w:rFonts w:asciiTheme="majorBidi" w:hAnsiTheme="majorBidi" w:cstheme="majorBidi"/>
          <w:sz w:val="24"/>
          <w:szCs w:val="24"/>
        </w:rPr>
        <w:lastRenderedPageBreak/>
        <w:t>vahyetti. Hz. Mûsâ: Ey Yeryüzü</w:t>
      </w:r>
      <w:r w:rsidR="00957456" w:rsidRPr="00E21DF0">
        <w:rPr>
          <w:rFonts w:asciiTheme="majorBidi" w:hAnsiTheme="majorBidi" w:cstheme="majorBidi"/>
          <w:sz w:val="24"/>
          <w:szCs w:val="24"/>
        </w:rPr>
        <w:t xml:space="preserve">, </w:t>
      </w:r>
      <w:r w:rsidR="006816B2" w:rsidRPr="00E21DF0">
        <w:rPr>
          <w:rFonts w:asciiTheme="majorBidi" w:hAnsiTheme="majorBidi" w:cstheme="majorBidi"/>
          <w:sz w:val="24"/>
          <w:szCs w:val="24"/>
        </w:rPr>
        <w:t>onları yakalayıp al, dedi. Yeryüzü onları ayaklarına kadar içine aldı. Sonra: Onları al, dedi. Yeryüzü onları topuklarına kadar, sonra da dizlerine kadar içine aldı. Sonra Hz. Mûsâ: onların</w:t>
      </w:r>
      <w:r w:rsidR="00957456" w:rsidRPr="00E21DF0">
        <w:rPr>
          <w:rFonts w:asciiTheme="majorBidi" w:hAnsiTheme="majorBidi" w:cstheme="majorBidi"/>
          <w:sz w:val="24"/>
          <w:szCs w:val="24"/>
        </w:rPr>
        <w:t xml:space="preserve"> </w:t>
      </w:r>
      <w:r w:rsidR="006816B2" w:rsidRPr="00E21DF0">
        <w:rPr>
          <w:rFonts w:asciiTheme="majorBidi" w:hAnsiTheme="majorBidi" w:cstheme="majorBidi"/>
          <w:sz w:val="24"/>
          <w:szCs w:val="24"/>
        </w:rPr>
        <w:t>mallarını getir, dedi. Yeryüzü onların</w:t>
      </w:r>
      <w:r w:rsidR="00957456" w:rsidRPr="00E21DF0">
        <w:rPr>
          <w:rFonts w:asciiTheme="majorBidi" w:hAnsiTheme="majorBidi" w:cstheme="majorBidi"/>
          <w:sz w:val="24"/>
          <w:szCs w:val="24"/>
        </w:rPr>
        <w:t xml:space="preserve"> </w:t>
      </w:r>
      <w:r w:rsidR="006816B2" w:rsidRPr="00E21DF0">
        <w:rPr>
          <w:rFonts w:asciiTheme="majorBidi" w:hAnsiTheme="majorBidi" w:cstheme="majorBidi"/>
          <w:sz w:val="24"/>
          <w:szCs w:val="24"/>
        </w:rPr>
        <w:t>mallarını getirdi. Hz. Mûsâ eliyle işaret edip: Ey Lavi oğulları gidiniz, dedi. Yeryüzü onların üzerine kapandı. Başka bir riv</w:t>
      </w:r>
      <w:r w:rsidR="000D7709" w:rsidRPr="00E21DF0">
        <w:rPr>
          <w:rFonts w:asciiTheme="majorBidi" w:hAnsiTheme="majorBidi" w:cstheme="majorBidi"/>
          <w:sz w:val="24"/>
          <w:szCs w:val="24"/>
        </w:rPr>
        <w:t>âyet</w:t>
      </w:r>
      <w:r w:rsidR="006816B2" w:rsidRPr="00E21DF0">
        <w:rPr>
          <w:rFonts w:asciiTheme="majorBidi" w:hAnsiTheme="majorBidi" w:cstheme="majorBidi"/>
          <w:sz w:val="24"/>
          <w:szCs w:val="24"/>
        </w:rPr>
        <w:t>e göre onlar, her</w:t>
      </w:r>
      <w:r w:rsidR="00957456" w:rsidRPr="00E21DF0">
        <w:rPr>
          <w:rFonts w:asciiTheme="majorBidi" w:hAnsiTheme="majorBidi" w:cstheme="majorBidi"/>
          <w:sz w:val="24"/>
          <w:szCs w:val="24"/>
        </w:rPr>
        <w:t xml:space="preserve"> </w:t>
      </w:r>
      <w:r w:rsidR="006816B2" w:rsidRPr="00E21DF0">
        <w:rPr>
          <w:rFonts w:asciiTheme="majorBidi" w:hAnsiTheme="majorBidi" w:cstheme="majorBidi"/>
          <w:sz w:val="24"/>
          <w:szCs w:val="24"/>
        </w:rPr>
        <w:t>gün bir adam boyu batırılmaktadır. Kıyamet gününe kadar da batırılmaya devam edeceklerdir.</w:t>
      </w:r>
      <w:r w:rsidR="006816B2" w:rsidRPr="00E21DF0">
        <w:rPr>
          <w:rStyle w:val="DipnotBavurusu"/>
          <w:rFonts w:asciiTheme="majorBidi" w:hAnsiTheme="majorBidi" w:cstheme="majorBidi"/>
          <w:sz w:val="24"/>
          <w:szCs w:val="24"/>
        </w:rPr>
        <w:footnoteReference w:id="468"/>
      </w:r>
    </w:p>
    <w:p w14:paraId="7F047C74" w14:textId="3D200566" w:rsidR="008C2C36" w:rsidRPr="00E21DF0" w:rsidRDefault="006816B2"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r>
      <w:r w:rsidRPr="00025B5C">
        <w:rPr>
          <w:rFonts w:asciiTheme="majorBidi" w:hAnsiTheme="majorBidi" w:cstheme="majorBidi"/>
          <w:i/>
          <w:iCs/>
          <w:sz w:val="24"/>
          <w:szCs w:val="24"/>
        </w:rPr>
        <w:t>İkinci Riv</w:t>
      </w:r>
      <w:r w:rsidR="000D7709" w:rsidRPr="00025B5C">
        <w:rPr>
          <w:rFonts w:asciiTheme="majorBidi" w:hAnsiTheme="majorBidi" w:cstheme="majorBidi"/>
          <w:i/>
          <w:iCs/>
          <w:sz w:val="24"/>
          <w:szCs w:val="24"/>
        </w:rPr>
        <w:t>âyet</w:t>
      </w:r>
      <w:r w:rsidRPr="00025B5C">
        <w:rPr>
          <w:rFonts w:asciiTheme="majorBidi" w:hAnsiTheme="majorBidi" w:cstheme="majorBidi"/>
          <w:i/>
          <w:iCs/>
          <w:sz w:val="24"/>
          <w:szCs w:val="24"/>
        </w:rPr>
        <w:t xml:space="preserve"> (Zina </w:t>
      </w:r>
      <w:r w:rsidR="00911286" w:rsidRPr="00025B5C">
        <w:rPr>
          <w:rFonts w:asciiTheme="majorBidi" w:hAnsiTheme="majorBidi" w:cstheme="majorBidi"/>
          <w:i/>
          <w:iCs/>
          <w:sz w:val="24"/>
          <w:szCs w:val="24"/>
        </w:rPr>
        <w:t>İftirası):</w:t>
      </w:r>
      <w:r w:rsidR="008C2C36" w:rsidRPr="00E21DF0">
        <w:rPr>
          <w:rFonts w:asciiTheme="majorBidi" w:hAnsiTheme="majorBidi" w:cstheme="majorBidi"/>
          <w:b/>
          <w:bCs/>
          <w:sz w:val="24"/>
          <w:szCs w:val="24"/>
        </w:rPr>
        <w:t xml:space="preserve"> </w:t>
      </w:r>
      <w:r w:rsidR="00B10D0A" w:rsidRPr="00E21DF0">
        <w:rPr>
          <w:rFonts w:asciiTheme="majorBidi" w:hAnsiTheme="majorBidi" w:cstheme="majorBidi"/>
          <w:sz w:val="24"/>
          <w:szCs w:val="24"/>
        </w:rPr>
        <w:t>Kârûn</w:t>
      </w:r>
      <w:r w:rsidR="008C2C36" w:rsidRPr="00E21DF0">
        <w:rPr>
          <w:rFonts w:asciiTheme="majorBidi" w:hAnsiTheme="majorBidi" w:cstheme="majorBidi"/>
          <w:sz w:val="24"/>
          <w:szCs w:val="24"/>
        </w:rPr>
        <w:t>, Hz. Mûsâ’ya her zaman ez</w:t>
      </w:r>
      <w:r w:rsidR="00957456" w:rsidRPr="00E21DF0">
        <w:rPr>
          <w:rFonts w:asciiTheme="majorBidi" w:hAnsiTheme="majorBidi" w:cstheme="majorBidi"/>
          <w:sz w:val="24"/>
          <w:szCs w:val="24"/>
        </w:rPr>
        <w:t>â</w:t>
      </w:r>
      <w:r w:rsidR="008C2C36" w:rsidRPr="00E21DF0">
        <w:rPr>
          <w:rFonts w:asciiTheme="majorBidi" w:hAnsiTheme="majorBidi" w:cstheme="majorBidi"/>
          <w:sz w:val="24"/>
          <w:szCs w:val="24"/>
        </w:rPr>
        <w:t xml:space="preserve"> ve cef</w:t>
      </w:r>
      <w:r w:rsidR="00957456" w:rsidRPr="00E21DF0">
        <w:rPr>
          <w:rFonts w:asciiTheme="majorBidi" w:hAnsiTheme="majorBidi" w:cstheme="majorBidi"/>
          <w:sz w:val="24"/>
          <w:szCs w:val="24"/>
        </w:rPr>
        <w:t>â</w:t>
      </w:r>
      <w:r w:rsidR="008C2C36" w:rsidRPr="00E21DF0">
        <w:rPr>
          <w:rFonts w:asciiTheme="majorBidi" w:hAnsiTheme="majorBidi" w:cstheme="majorBidi"/>
          <w:sz w:val="24"/>
          <w:szCs w:val="24"/>
        </w:rPr>
        <w:t>da bulunurdu. Ancak Hz. Mûsâ aralarındaki akrabalık sebebiyle onu idare ederdi. Bu durum zekât emri gelinceye</w:t>
      </w:r>
      <w:r w:rsidR="007605BA" w:rsidRPr="00E21DF0">
        <w:rPr>
          <w:rFonts w:asciiTheme="majorBidi" w:hAnsiTheme="majorBidi" w:cstheme="majorBidi"/>
          <w:sz w:val="24"/>
          <w:szCs w:val="24"/>
        </w:rPr>
        <w:t xml:space="preserve"> kadar</w:t>
      </w:r>
      <w:r w:rsidR="008C2C36" w:rsidRPr="00E21DF0">
        <w:rPr>
          <w:rFonts w:asciiTheme="majorBidi" w:hAnsiTheme="majorBidi" w:cstheme="majorBidi"/>
          <w:sz w:val="24"/>
          <w:szCs w:val="24"/>
        </w:rPr>
        <w:t xml:space="preserve"> böyle sürdü. Bunun üzerine Hz. Mûsâ </w:t>
      </w:r>
      <w:r w:rsidR="00B10D0A" w:rsidRPr="00E21DF0">
        <w:rPr>
          <w:rFonts w:asciiTheme="majorBidi" w:hAnsiTheme="majorBidi" w:cstheme="majorBidi"/>
          <w:sz w:val="24"/>
          <w:szCs w:val="24"/>
        </w:rPr>
        <w:t>Kârûn</w:t>
      </w:r>
      <w:r w:rsidR="008C2C36" w:rsidRPr="00E21DF0">
        <w:rPr>
          <w:rFonts w:asciiTheme="majorBidi" w:hAnsiTheme="majorBidi" w:cstheme="majorBidi"/>
          <w:sz w:val="24"/>
          <w:szCs w:val="24"/>
        </w:rPr>
        <w:t xml:space="preserve"> ile malının bin dinarda bir dinar, bin koyunda bir koyun nispetind</w:t>
      </w:r>
      <w:r w:rsidR="007605BA" w:rsidRPr="00E21DF0">
        <w:rPr>
          <w:rFonts w:asciiTheme="majorBidi" w:hAnsiTheme="majorBidi" w:cstheme="majorBidi"/>
          <w:sz w:val="24"/>
          <w:szCs w:val="24"/>
        </w:rPr>
        <w:t xml:space="preserve">e zekât vermesi </w:t>
      </w:r>
      <w:r w:rsidR="008C2C36" w:rsidRPr="00E21DF0">
        <w:rPr>
          <w:rFonts w:asciiTheme="majorBidi" w:hAnsiTheme="majorBidi" w:cstheme="majorBidi"/>
          <w:sz w:val="24"/>
          <w:szCs w:val="24"/>
        </w:rPr>
        <w:t xml:space="preserve">üzere anlaşma yaptı. Ancak </w:t>
      </w:r>
      <w:r w:rsidR="00B10D0A" w:rsidRPr="00E21DF0">
        <w:rPr>
          <w:rFonts w:asciiTheme="majorBidi" w:hAnsiTheme="majorBidi" w:cstheme="majorBidi"/>
          <w:sz w:val="24"/>
          <w:szCs w:val="24"/>
        </w:rPr>
        <w:t>Kârûn</w:t>
      </w:r>
      <w:r w:rsidR="008C2C36" w:rsidRPr="00E21DF0">
        <w:rPr>
          <w:rFonts w:asciiTheme="majorBidi" w:hAnsiTheme="majorBidi" w:cstheme="majorBidi"/>
          <w:sz w:val="24"/>
          <w:szCs w:val="24"/>
        </w:rPr>
        <w:t xml:space="preserve"> eve gelip hesap edince bu miktarı çok buldu ve akabinde de İsr</w:t>
      </w:r>
      <w:r w:rsidR="00957456" w:rsidRPr="00E21DF0">
        <w:rPr>
          <w:rFonts w:asciiTheme="majorBidi" w:hAnsiTheme="majorBidi" w:cstheme="majorBidi"/>
          <w:sz w:val="24"/>
          <w:szCs w:val="24"/>
        </w:rPr>
        <w:t>â</w:t>
      </w:r>
      <w:r w:rsidR="008C2C36" w:rsidRPr="00E21DF0">
        <w:rPr>
          <w:rFonts w:asciiTheme="majorBidi" w:hAnsiTheme="majorBidi" w:cstheme="majorBidi"/>
          <w:sz w:val="24"/>
          <w:szCs w:val="24"/>
        </w:rPr>
        <w:t>iloğullarını topladı. Onlara: Mûsâ, ellerinizden mallarınızı almak istiyor, dedi. İsr</w:t>
      </w:r>
      <w:r w:rsidR="00957456" w:rsidRPr="00E21DF0">
        <w:rPr>
          <w:rFonts w:asciiTheme="majorBidi" w:hAnsiTheme="majorBidi" w:cstheme="majorBidi"/>
          <w:sz w:val="24"/>
          <w:szCs w:val="24"/>
        </w:rPr>
        <w:t>â</w:t>
      </w:r>
      <w:r w:rsidR="008C2C36" w:rsidRPr="00E21DF0">
        <w:rPr>
          <w:rFonts w:asciiTheme="majorBidi" w:hAnsiTheme="majorBidi" w:cstheme="majorBidi"/>
          <w:sz w:val="24"/>
          <w:szCs w:val="24"/>
        </w:rPr>
        <w:t xml:space="preserve">iloğulları da: Sen bizim büyüğümüzsün. Ne yapmamızı istiyorsan emret yerine getirelim, dediler. </w:t>
      </w:r>
      <w:r w:rsidR="00B10D0A" w:rsidRPr="00E21DF0">
        <w:rPr>
          <w:rFonts w:asciiTheme="majorBidi" w:hAnsiTheme="majorBidi" w:cstheme="majorBidi"/>
          <w:sz w:val="24"/>
          <w:szCs w:val="24"/>
        </w:rPr>
        <w:t>Kârûn</w:t>
      </w:r>
      <w:r w:rsidR="008C2C36" w:rsidRPr="00E21DF0">
        <w:rPr>
          <w:rFonts w:asciiTheme="majorBidi" w:hAnsiTheme="majorBidi" w:cstheme="majorBidi"/>
          <w:sz w:val="24"/>
          <w:szCs w:val="24"/>
        </w:rPr>
        <w:t xml:space="preserve"> da: Falanca günahkâr (zâniye) kadını getirin,</w:t>
      </w:r>
      <w:r w:rsidR="004A1E0B" w:rsidRPr="00E21DF0">
        <w:rPr>
          <w:rFonts w:asciiTheme="majorBidi" w:hAnsiTheme="majorBidi" w:cstheme="majorBidi"/>
          <w:sz w:val="24"/>
          <w:szCs w:val="24"/>
        </w:rPr>
        <w:t xml:space="preserve"> ona para verelim. Mûsâ’nın kendisiyle zina ettiğini söylesin. Böylece İsr</w:t>
      </w:r>
      <w:r w:rsidR="00957456" w:rsidRPr="00E21DF0">
        <w:rPr>
          <w:rFonts w:asciiTheme="majorBidi" w:hAnsiTheme="majorBidi" w:cstheme="majorBidi"/>
          <w:sz w:val="24"/>
          <w:szCs w:val="24"/>
        </w:rPr>
        <w:t>â</w:t>
      </w:r>
      <w:r w:rsidR="004A1E0B" w:rsidRPr="00E21DF0">
        <w:rPr>
          <w:rFonts w:asciiTheme="majorBidi" w:hAnsiTheme="majorBidi" w:cstheme="majorBidi"/>
          <w:sz w:val="24"/>
          <w:szCs w:val="24"/>
        </w:rPr>
        <w:t>iloğulları da ondan vazgeçsin, dedi. Kadını çağırdılar ve onunla anlaşma yaptılar. Bir bayram günü Hz. Mûsâ kavminin huzuruna çıktı ve onlara: Ey</w:t>
      </w:r>
      <w:r w:rsidR="008836F4" w:rsidRPr="00E21DF0">
        <w:rPr>
          <w:rFonts w:asciiTheme="majorBidi" w:hAnsiTheme="majorBidi" w:cstheme="majorBidi"/>
          <w:sz w:val="24"/>
          <w:szCs w:val="24"/>
        </w:rPr>
        <w:t xml:space="preserve"> Benî İsr</w:t>
      </w:r>
      <w:r w:rsidR="00F701D4" w:rsidRPr="00E21DF0">
        <w:rPr>
          <w:rFonts w:asciiTheme="majorBidi" w:hAnsiTheme="majorBidi" w:cstheme="majorBidi"/>
          <w:sz w:val="24"/>
          <w:szCs w:val="24"/>
        </w:rPr>
        <w:t>â</w:t>
      </w:r>
      <w:r w:rsidR="008836F4" w:rsidRPr="00E21DF0">
        <w:rPr>
          <w:rFonts w:asciiTheme="majorBidi" w:hAnsiTheme="majorBidi" w:cstheme="majorBidi"/>
          <w:sz w:val="24"/>
          <w:szCs w:val="24"/>
        </w:rPr>
        <w:t>il</w:t>
      </w:r>
      <w:r w:rsidR="004A1E0B" w:rsidRPr="00E21DF0">
        <w:rPr>
          <w:rFonts w:asciiTheme="majorBidi" w:hAnsiTheme="majorBidi" w:cstheme="majorBidi"/>
          <w:sz w:val="24"/>
          <w:szCs w:val="24"/>
        </w:rPr>
        <w:t>! Kim hırsızlık yaparsa onun</w:t>
      </w:r>
      <w:r w:rsidR="008836F4" w:rsidRPr="00E21DF0">
        <w:rPr>
          <w:rFonts w:asciiTheme="majorBidi" w:hAnsiTheme="majorBidi" w:cstheme="majorBidi"/>
          <w:sz w:val="24"/>
          <w:szCs w:val="24"/>
        </w:rPr>
        <w:t xml:space="preserve"> elini gövdesinden ayırırız.</w:t>
      </w:r>
      <w:r w:rsidR="004A1E0B" w:rsidRPr="00E21DF0">
        <w:rPr>
          <w:rFonts w:asciiTheme="majorBidi" w:hAnsiTheme="majorBidi" w:cstheme="majorBidi"/>
          <w:sz w:val="24"/>
          <w:szCs w:val="24"/>
        </w:rPr>
        <w:t xml:space="preserve"> Kim</w:t>
      </w:r>
      <w:r w:rsidR="008836F4" w:rsidRPr="00E21DF0">
        <w:rPr>
          <w:rFonts w:asciiTheme="majorBidi" w:hAnsiTheme="majorBidi" w:cstheme="majorBidi"/>
          <w:sz w:val="24"/>
          <w:szCs w:val="24"/>
        </w:rPr>
        <w:t xml:space="preserve"> başkasına iftirada bulunursa </w:t>
      </w:r>
      <w:r w:rsidR="004A1E0B" w:rsidRPr="00E21DF0">
        <w:rPr>
          <w:rFonts w:asciiTheme="majorBidi" w:hAnsiTheme="majorBidi" w:cstheme="majorBidi"/>
          <w:sz w:val="24"/>
          <w:szCs w:val="24"/>
        </w:rPr>
        <w:t>ona celde uygularız. Ki</w:t>
      </w:r>
      <w:r w:rsidR="008836F4" w:rsidRPr="00E21DF0">
        <w:rPr>
          <w:rFonts w:asciiTheme="majorBidi" w:hAnsiTheme="majorBidi" w:cstheme="majorBidi"/>
          <w:sz w:val="24"/>
          <w:szCs w:val="24"/>
        </w:rPr>
        <w:t xml:space="preserve">m evli olmadan </w:t>
      </w:r>
      <w:r w:rsidR="004A1E0B" w:rsidRPr="00E21DF0">
        <w:rPr>
          <w:rFonts w:asciiTheme="majorBidi" w:hAnsiTheme="majorBidi" w:cstheme="majorBidi"/>
          <w:sz w:val="24"/>
          <w:szCs w:val="24"/>
        </w:rPr>
        <w:t>zina</w:t>
      </w:r>
      <w:r w:rsidR="008836F4" w:rsidRPr="00E21DF0">
        <w:rPr>
          <w:rFonts w:asciiTheme="majorBidi" w:hAnsiTheme="majorBidi" w:cstheme="majorBidi"/>
          <w:sz w:val="24"/>
          <w:szCs w:val="24"/>
        </w:rPr>
        <w:t xml:space="preserve">da bulunursa </w:t>
      </w:r>
      <w:r w:rsidR="004A1E0B" w:rsidRPr="00E21DF0">
        <w:rPr>
          <w:rFonts w:asciiTheme="majorBidi" w:hAnsiTheme="majorBidi" w:cstheme="majorBidi"/>
          <w:sz w:val="24"/>
          <w:szCs w:val="24"/>
        </w:rPr>
        <w:t>ona da celde uygularız. Kim de</w:t>
      </w:r>
      <w:r w:rsidR="008836F4" w:rsidRPr="00E21DF0">
        <w:rPr>
          <w:rFonts w:asciiTheme="majorBidi" w:hAnsiTheme="majorBidi" w:cstheme="majorBidi"/>
          <w:sz w:val="24"/>
          <w:szCs w:val="24"/>
        </w:rPr>
        <w:t xml:space="preserve"> evli olarak </w:t>
      </w:r>
      <w:r w:rsidR="004A1E0B" w:rsidRPr="00E21DF0">
        <w:rPr>
          <w:rFonts w:asciiTheme="majorBidi" w:hAnsiTheme="majorBidi" w:cstheme="majorBidi"/>
          <w:sz w:val="24"/>
          <w:szCs w:val="24"/>
        </w:rPr>
        <w:t>zina</w:t>
      </w:r>
      <w:r w:rsidR="008836F4" w:rsidRPr="00E21DF0">
        <w:rPr>
          <w:rFonts w:asciiTheme="majorBidi" w:hAnsiTheme="majorBidi" w:cstheme="majorBidi"/>
          <w:sz w:val="24"/>
          <w:szCs w:val="24"/>
        </w:rPr>
        <w:t xml:space="preserve">da bulunursa </w:t>
      </w:r>
      <w:r w:rsidR="004A1E0B" w:rsidRPr="00E21DF0">
        <w:rPr>
          <w:rFonts w:asciiTheme="majorBidi" w:hAnsiTheme="majorBidi" w:cstheme="majorBidi"/>
          <w:sz w:val="24"/>
          <w:szCs w:val="24"/>
        </w:rPr>
        <w:t>onu recmederiz</w:t>
      </w:r>
      <w:r w:rsidR="00133E5D" w:rsidRPr="00E21DF0">
        <w:rPr>
          <w:rFonts w:asciiTheme="majorBidi" w:hAnsiTheme="majorBidi" w:cstheme="majorBidi"/>
          <w:sz w:val="24"/>
          <w:szCs w:val="24"/>
        </w:rPr>
        <w:t>, dedi. Bun</w:t>
      </w:r>
      <w:r w:rsidR="008836F4" w:rsidRPr="00E21DF0">
        <w:rPr>
          <w:rFonts w:asciiTheme="majorBidi" w:hAnsiTheme="majorBidi" w:cstheme="majorBidi"/>
          <w:sz w:val="24"/>
          <w:szCs w:val="24"/>
        </w:rPr>
        <w:t>a karşılık</w:t>
      </w:r>
      <w:r w:rsidR="00133E5D"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133E5D" w:rsidRPr="00E21DF0">
        <w:rPr>
          <w:rFonts w:asciiTheme="majorBidi" w:hAnsiTheme="majorBidi" w:cstheme="majorBidi"/>
          <w:sz w:val="24"/>
          <w:szCs w:val="24"/>
        </w:rPr>
        <w:t>:</w:t>
      </w:r>
      <w:r w:rsidR="008836F4" w:rsidRPr="00E21DF0">
        <w:rPr>
          <w:rFonts w:asciiTheme="majorBidi" w:hAnsiTheme="majorBidi" w:cstheme="majorBidi"/>
          <w:sz w:val="24"/>
          <w:szCs w:val="24"/>
        </w:rPr>
        <w:t xml:space="preserve"> Bunları yapan sen olsan dahi mi</w:t>
      </w:r>
      <w:r w:rsidR="00133E5D" w:rsidRPr="00E21DF0">
        <w:rPr>
          <w:rFonts w:asciiTheme="majorBidi" w:hAnsiTheme="majorBidi" w:cstheme="majorBidi"/>
          <w:sz w:val="24"/>
          <w:szCs w:val="24"/>
        </w:rPr>
        <w:t>? deyince Hz. Mûsâ:</w:t>
      </w:r>
      <w:r w:rsidR="008836F4" w:rsidRPr="00E21DF0">
        <w:rPr>
          <w:rFonts w:asciiTheme="majorBidi" w:hAnsiTheme="majorBidi" w:cstheme="majorBidi"/>
          <w:sz w:val="24"/>
          <w:szCs w:val="24"/>
        </w:rPr>
        <w:t xml:space="preserve"> Evet</w:t>
      </w:r>
      <w:r w:rsidR="00133E5D" w:rsidRPr="00E21DF0">
        <w:rPr>
          <w:rFonts w:asciiTheme="majorBidi" w:hAnsiTheme="majorBidi" w:cstheme="majorBidi"/>
          <w:sz w:val="24"/>
          <w:szCs w:val="24"/>
        </w:rPr>
        <w:t xml:space="preserve">, dedi. </w:t>
      </w:r>
      <w:r w:rsidR="00B10D0A" w:rsidRPr="00E21DF0">
        <w:rPr>
          <w:rFonts w:asciiTheme="majorBidi" w:hAnsiTheme="majorBidi" w:cstheme="majorBidi"/>
          <w:sz w:val="24"/>
          <w:szCs w:val="24"/>
        </w:rPr>
        <w:t>Kârûn</w:t>
      </w:r>
      <w:r w:rsidR="00133E5D" w:rsidRPr="00E21DF0">
        <w:rPr>
          <w:rFonts w:asciiTheme="majorBidi" w:hAnsiTheme="majorBidi" w:cstheme="majorBidi"/>
          <w:sz w:val="24"/>
          <w:szCs w:val="24"/>
        </w:rPr>
        <w:t>: İ</w:t>
      </w:r>
      <w:r w:rsidR="008836F4" w:rsidRPr="00E21DF0">
        <w:rPr>
          <w:rFonts w:asciiTheme="majorBidi" w:hAnsiTheme="majorBidi" w:cstheme="majorBidi"/>
          <w:sz w:val="24"/>
          <w:szCs w:val="24"/>
        </w:rPr>
        <w:t xml:space="preserve">nsanlar senin filanca </w:t>
      </w:r>
      <w:r w:rsidR="00133E5D" w:rsidRPr="00E21DF0">
        <w:rPr>
          <w:rFonts w:asciiTheme="majorBidi" w:hAnsiTheme="majorBidi" w:cstheme="majorBidi"/>
          <w:sz w:val="24"/>
          <w:szCs w:val="24"/>
        </w:rPr>
        <w:t xml:space="preserve">kadınla fücur yaptığını söylüyorlar, dedi. </w:t>
      </w:r>
      <w:r w:rsidR="00C723F5" w:rsidRPr="00E21DF0">
        <w:rPr>
          <w:rFonts w:asciiTheme="majorBidi" w:hAnsiTheme="majorBidi" w:cstheme="majorBidi"/>
          <w:sz w:val="24"/>
          <w:szCs w:val="24"/>
        </w:rPr>
        <w:t>Hz. Mûsâ</w:t>
      </w:r>
      <w:r w:rsidR="0049208D" w:rsidRPr="00E21DF0">
        <w:rPr>
          <w:rFonts w:asciiTheme="majorBidi" w:hAnsiTheme="majorBidi" w:cstheme="majorBidi"/>
          <w:sz w:val="24"/>
          <w:szCs w:val="24"/>
        </w:rPr>
        <w:t xml:space="preserve"> da</w:t>
      </w:r>
      <w:r w:rsidR="00C723F5" w:rsidRPr="00E21DF0">
        <w:rPr>
          <w:rFonts w:asciiTheme="majorBidi" w:hAnsiTheme="majorBidi" w:cstheme="majorBidi"/>
          <w:sz w:val="24"/>
          <w:szCs w:val="24"/>
        </w:rPr>
        <w:t>:</w:t>
      </w:r>
      <w:r w:rsidR="0049208D" w:rsidRPr="00E21DF0">
        <w:rPr>
          <w:rFonts w:asciiTheme="majorBidi" w:hAnsiTheme="majorBidi" w:cstheme="majorBidi"/>
          <w:sz w:val="24"/>
          <w:szCs w:val="24"/>
        </w:rPr>
        <w:t xml:space="preserve"> O</w:t>
      </w:r>
      <w:r w:rsidR="00C723F5" w:rsidRPr="00E21DF0">
        <w:rPr>
          <w:rFonts w:asciiTheme="majorBidi" w:hAnsiTheme="majorBidi" w:cstheme="majorBidi"/>
          <w:sz w:val="24"/>
          <w:szCs w:val="24"/>
        </w:rPr>
        <w:t xml:space="preserve"> kadını çağırın, dedi. </w:t>
      </w:r>
      <w:r w:rsidR="00133E5D" w:rsidRPr="00E21DF0">
        <w:rPr>
          <w:rFonts w:asciiTheme="majorBidi" w:hAnsiTheme="majorBidi" w:cstheme="majorBidi"/>
          <w:sz w:val="24"/>
          <w:szCs w:val="24"/>
        </w:rPr>
        <w:t xml:space="preserve">Kadın huzura geldi ve Hz. Mûsâ </w:t>
      </w:r>
      <w:r w:rsidR="008836F4" w:rsidRPr="00E21DF0">
        <w:rPr>
          <w:rFonts w:asciiTheme="majorBidi" w:hAnsiTheme="majorBidi" w:cstheme="majorBidi"/>
          <w:sz w:val="24"/>
          <w:szCs w:val="24"/>
        </w:rPr>
        <w:t>ona</w:t>
      </w:r>
      <w:r w:rsidR="00133E5D" w:rsidRPr="00E21DF0">
        <w:rPr>
          <w:rFonts w:asciiTheme="majorBidi" w:hAnsiTheme="majorBidi" w:cstheme="majorBidi"/>
          <w:sz w:val="24"/>
          <w:szCs w:val="24"/>
        </w:rPr>
        <w:t xml:space="preserve">: Denizi </w:t>
      </w:r>
      <w:r w:rsidR="008836F4" w:rsidRPr="00E21DF0">
        <w:rPr>
          <w:rFonts w:asciiTheme="majorBidi" w:hAnsiTheme="majorBidi" w:cstheme="majorBidi"/>
          <w:sz w:val="24"/>
          <w:szCs w:val="24"/>
        </w:rPr>
        <w:t xml:space="preserve">ikiye ayıran </w:t>
      </w:r>
      <w:r w:rsidR="00133E5D" w:rsidRPr="00E21DF0">
        <w:rPr>
          <w:rFonts w:asciiTheme="majorBidi" w:hAnsiTheme="majorBidi" w:cstheme="majorBidi"/>
          <w:sz w:val="24"/>
          <w:szCs w:val="24"/>
        </w:rPr>
        <w:t>ve Tevrat’ı indiren</w:t>
      </w:r>
      <w:r w:rsidR="008836F4" w:rsidRPr="00E21DF0">
        <w:rPr>
          <w:rFonts w:asciiTheme="majorBidi" w:hAnsiTheme="majorBidi" w:cstheme="majorBidi"/>
          <w:sz w:val="24"/>
          <w:szCs w:val="24"/>
        </w:rPr>
        <w:t xml:space="preserve"> rabbinin </w:t>
      </w:r>
      <w:r w:rsidR="00133E5D" w:rsidRPr="00E21DF0">
        <w:rPr>
          <w:rFonts w:asciiTheme="majorBidi" w:hAnsiTheme="majorBidi" w:cstheme="majorBidi"/>
          <w:sz w:val="24"/>
          <w:szCs w:val="24"/>
        </w:rPr>
        <w:t>adına</w:t>
      </w:r>
      <w:r w:rsidR="008836F4" w:rsidRPr="00E21DF0">
        <w:rPr>
          <w:rFonts w:asciiTheme="majorBidi" w:hAnsiTheme="majorBidi" w:cstheme="majorBidi"/>
          <w:sz w:val="24"/>
          <w:szCs w:val="24"/>
        </w:rPr>
        <w:t xml:space="preserve"> gerçekleri </w:t>
      </w:r>
      <w:r w:rsidR="00133E5D" w:rsidRPr="00E21DF0">
        <w:rPr>
          <w:rFonts w:asciiTheme="majorBidi" w:hAnsiTheme="majorBidi" w:cstheme="majorBidi"/>
          <w:sz w:val="24"/>
          <w:szCs w:val="24"/>
        </w:rPr>
        <w:t xml:space="preserve">söyle, bunların dediklerini sana yaptım mı? dedi. Kadın: Hayır, onlar yalan söylediler. </w:t>
      </w:r>
      <w:r w:rsidR="00B10D0A" w:rsidRPr="00E21DF0">
        <w:rPr>
          <w:rFonts w:asciiTheme="majorBidi" w:hAnsiTheme="majorBidi" w:cstheme="majorBidi"/>
          <w:sz w:val="24"/>
          <w:szCs w:val="24"/>
        </w:rPr>
        <w:t>Kârûn</w:t>
      </w:r>
      <w:r w:rsidR="00133E5D" w:rsidRPr="00E21DF0">
        <w:rPr>
          <w:rFonts w:asciiTheme="majorBidi" w:hAnsiTheme="majorBidi" w:cstheme="majorBidi"/>
          <w:sz w:val="24"/>
          <w:szCs w:val="24"/>
        </w:rPr>
        <w:t>,</w:t>
      </w:r>
      <w:r w:rsidR="008836F4" w:rsidRPr="00E21DF0">
        <w:rPr>
          <w:rFonts w:asciiTheme="majorBidi" w:hAnsiTheme="majorBidi" w:cstheme="majorBidi"/>
          <w:sz w:val="24"/>
          <w:szCs w:val="24"/>
        </w:rPr>
        <w:t xml:space="preserve"> seninle zina ettiğim yalanını söylemem için bana </w:t>
      </w:r>
      <w:r w:rsidR="00133E5D" w:rsidRPr="00E21DF0">
        <w:rPr>
          <w:rFonts w:asciiTheme="majorBidi" w:hAnsiTheme="majorBidi" w:cstheme="majorBidi"/>
          <w:sz w:val="24"/>
          <w:szCs w:val="24"/>
        </w:rPr>
        <w:t>para verdi, dedi. Hz. Mûsâ ağlayarak secdeye</w:t>
      </w:r>
      <w:r w:rsidR="008836F4" w:rsidRPr="00E21DF0">
        <w:rPr>
          <w:rFonts w:asciiTheme="majorBidi" w:hAnsiTheme="majorBidi" w:cstheme="majorBidi"/>
          <w:sz w:val="24"/>
          <w:szCs w:val="24"/>
        </w:rPr>
        <w:t xml:space="preserve"> gitti</w:t>
      </w:r>
      <w:r w:rsidR="00133E5D" w:rsidRPr="00E21DF0">
        <w:rPr>
          <w:rFonts w:asciiTheme="majorBidi" w:hAnsiTheme="majorBidi" w:cstheme="majorBidi"/>
          <w:sz w:val="24"/>
          <w:szCs w:val="24"/>
        </w:rPr>
        <w:t>.</w:t>
      </w:r>
      <w:r w:rsidR="008836F4" w:rsidRPr="00E21DF0">
        <w:rPr>
          <w:rFonts w:asciiTheme="majorBidi" w:hAnsiTheme="majorBidi" w:cstheme="majorBidi"/>
          <w:sz w:val="24"/>
          <w:szCs w:val="24"/>
        </w:rPr>
        <w:t xml:space="preserve"> </w:t>
      </w:r>
      <w:r w:rsidR="00133E5D" w:rsidRPr="00E21DF0">
        <w:rPr>
          <w:rFonts w:asciiTheme="majorBidi" w:hAnsiTheme="majorBidi" w:cstheme="majorBidi"/>
          <w:sz w:val="24"/>
          <w:szCs w:val="24"/>
        </w:rPr>
        <w:t xml:space="preserve">Akabinde </w:t>
      </w:r>
      <w:r w:rsidR="00B10D0A" w:rsidRPr="00E21DF0">
        <w:rPr>
          <w:rFonts w:asciiTheme="majorBidi" w:hAnsiTheme="majorBidi" w:cstheme="majorBidi"/>
          <w:sz w:val="24"/>
          <w:szCs w:val="24"/>
        </w:rPr>
        <w:t>Allah</w:t>
      </w:r>
      <w:r w:rsidR="00F701D4" w:rsidRPr="00E21DF0">
        <w:rPr>
          <w:rFonts w:asciiTheme="majorBidi" w:hAnsiTheme="majorBidi" w:cstheme="majorBidi"/>
          <w:sz w:val="24"/>
          <w:szCs w:val="24"/>
        </w:rPr>
        <w:t xml:space="preserve"> </w:t>
      </w:r>
      <w:r w:rsidR="00133E5D" w:rsidRPr="00E21DF0">
        <w:rPr>
          <w:rFonts w:asciiTheme="majorBidi" w:hAnsiTheme="majorBidi" w:cstheme="majorBidi"/>
          <w:sz w:val="24"/>
          <w:szCs w:val="24"/>
        </w:rPr>
        <w:t>Hz. Mûsâ’ya vahyederek yere dilediğini emretmesini bildirdi. Bunun üzerine Hz. Mûsâ: Ey</w:t>
      </w:r>
      <w:r w:rsidR="008836F4" w:rsidRPr="00E21DF0">
        <w:rPr>
          <w:rFonts w:asciiTheme="majorBidi" w:hAnsiTheme="majorBidi" w:cstheme="majorBidi"/>
          <w:sz w:val="24"/>
          <w:szCs w:val="24"/>
        </w:rPr>
        <w:t xml:space="preserve"> Benî İsr</w:t>
      </w:r>
      <w:r w:rsidR="00F701D4" w:rsidRPr="00E21DF0">
        <w:rPr>
          <w:rFonts w:asciiTheme="majorBidi" w:hAnsiTheme="majorBidi" w:cstheme="majorBidi"/>
          <w:sz w:val="24"/>
          <w:szCs w:val="24"/>
        </w:rPr>
        <w:t>â</w:t>
      </w:r>
      <w:r w:rsidR="008836F4" w:rsidRPr="00E21DF0">
        <w:rPr>
          <w:rFonts w:asciiTheme="majorBidi" w:hAnsiTheme="majorBidi" w:cstheme="majorBidi"/>
          <w:sz w:val="24"/>
          <w:szCs w:val="24"/>
        </w:rPr>
        <w:t xml:space="preserve">il! Ben </w:t>
      </w:r>
      <w:r w:rsidR="00F701D4" w:rsidRPr="00E21DF0">
        <w:rPr>
          <w:rFonts w:asciiTheme="majorBidi" w:hAnsiTheme="majorBidi" w:cstheme="majorBidi"/>
          <w:sz w:val="24"/>
          <w:szCs w:val="24"/>
        </w:rPr>
        <w:t>Firavuna</w:t>
      </w:r>
      <w:r w:rsidR="00C723F5" w:rsidRPr="00E21DF0">
        <w:rPr>
          <w:rFonts w:asciiTheme="majorBidi" w:hAnsiTheme="majorBidi" w:cstheme="majorBidi"/>
          <w:sz w:val="24"/>
          <w:szCs w:val="24"/>
        </w:rPr>
        <w:t xml:space="preserve"> peygamber olarak gönderildiğim gibi </w:t>
      </w:r>
      <w:r w:rsidR="00B10D0A" w:rsidRPr="00E21DF0">
        <w:rPr>
          <w:rFonts w:asciiTheme="majorBidi" w:hAnsiTheme="majorBidi" w:cstheme="majorBidi"/>
          <w:sz w:val="24"/>
          <w:szCs w:val="24"/>
        </w:rPr>
        <w:t>Kârûn</w:t>
      </w:r>
      <w:r w:rsidR="00C723F5" w:rsidRPr="00E21DF0">
        <w:rPr>
          <w:rFonts w:asciiTheme="majorBidi" w:hAnsiTheme="majorBidi" w:cstheme="majorBidi"/>
          <w:sz w:val="24"/>
          <w:szCs w:val="24"/>
        </w:rPr>
        <w:t>’a da peygamber olarak gönderildim. Onunla beraber olmak isteyen varsa ondan ayrılmasın. B</w:t>
      </w:r>
      <w:r w:rsidR="00476DA0" w:rsidRPr="00E21DF0">
        <w:rPr>
          <w:rFonts w:asciiTheme="majorBidi" w:hAnsiTheme="majorBidi" w:cstheme="majorBidi"/>
          <w:sz w:val="24"/>
          <w:szCs w:val="24"/>
        </w:rPr>
        <w:t>enimle beraber olmak iste</w:t>
      </w:r>
      <w:r w:rsidR="00C723F5" w:rsidRPr="00E21DF0">
        <w:rPr>
          <w:rFonts w:asciiTheme="majorBidi" w:hAnsiTheme="majorBidi" w:cstheme="majorBidi"/>
          <w:sz w:val="24"/>
          <w:szCs w:val="24"/>
        </w:rPr>
        <w:t xml:space="preserve">yen varsa da </w:t>
      </w:r>
      <w:r w:rsidR="00B10D0A" w:rsidRPr="00E21DF0">
        <w:rPr>
          <w:rFonts w:asciiTheme="majorBidi" w:hAnsiTheme="majorBidi" w:cstheme="majorBidi"/>
          <w:sz w:val="24"/>
          <w:szCs w:val="24"/>
        </w:rPr>
        <w:t>Kârûn</w:t>
      </w:r>
      <w:r w:rsidR="00476DA0" w:rsidRPr="00E21DF0">
        <w:rPr>
          <w:rFonts w:asciiTheme="majorBidi" w:hAnsiTheme="majorBidi" w:cstheme="majorBidi"/>
          <w:sz w:val="24"/>
          <w:szCs w:val="24"/>
        </w:rPr>
        <w:t xml:space="preserve">’dan </w:t>
      </w:r>
      <w:r w:rsidR="00C723F5" w:rsidRPr="00E21DF0">
        <w:rPr>
          <w:rFonts w:asciiTheme="majorBidi" w:hAnsiTheme="majorBidi" w:cstheme="majorBidi"/>
          <w:sz w:val="24"/>
          <w:szCs w:val="24"/>
        </w:rPr>
        <w:t xml:space="preserve">hemen </w:t>
      </w:r>
      <w:r w:rsidR="00476DA0" w:rsidRPr="00E21DF0">
        <w:rPr>
          <w:rFonts w:asciiTheme="majorBidi" w:hAnsiTheme="majorBidi" w:cstheme="majorBidi"/>
          <w:sz w:val="24"/>
          <w:szCs w:val="24"/>
        </w:rPr>
        <w:t>uzaklaşsın, dedi ve yere: Ey yer, onları yakalayıp içine al, dedi. Bunun üzerine yer onları diz</w:t>
      </w:r>
      <w:r w:rsidR="00C723F5" w:rsidRPr="00E21DF0">
        <w:rPr>
          <w:rFonts w:asciiTheme="majorBidi" w:hAnsiTheme="majorBidi" w:cstheme="majorBidi"/>
          <w:sz w:val="24"/>
          <w:szCs w:val="24"/>
        </w:rPr>
        <w:t>lerine</w:t>
      </w:r>
      <w:r w:rsidR="00476DA0" w:rsidRPr="00E21DF0">
        <w:rPr>
          <w:rFonts w:asciiTheme="majorBidi" w:hAnsiTheme="majorBidi" w:cstheme="majorBidi"/>
          <w:sz w:val="24"/>
          <w:szCs w:val="24"/>
        </w:rPr>
        <w:t xml:space="preserve"> kadar</w:t>
      </w:r>
      <w:r w:rsidR="00C723F5" w:rsidRPr="00E21DF0">
        <w:rPr>
          <w:rFonts w:asciiTheme="majorBidi" w:hAnsiTheme="majorBidi" w:cstheme="majorBidi"/>
          <w:sz w:val="24"/>
          <w:szCs w:val="24"/>
        </w:rPr>
        <w:t xml:space="preserve"> aldı.</w:t>
      </w:r>
      <w:r w:rsidR="00476DA0" w:rsidRPr="00E21DF0">
        <w:rPr>
          <w:rFonts w:asciiTheme="majorBidi" w:hAnsiTheme="majorBidi" w:cstheme="majorBidi"/>
          <w:sz w:val="24"/>
          <w:szCs w:val="24"/>
        </w:rPr>
        <w:t xml:space="preserve"> Sonra yine: Ey yer, onları al, dedi. Yer onları bellerine kada</w:t>
      </w:r>
      <w:r w:rsidR="00C723F5" w:rsidRPr="00E21DF0">
        <w:rPr>
          <w:rFonts w:asciiTheme="majorBidi" w:hAnsiTheme="majorBidi" w:cstheme="majorBidi"/>
          <w:sz w:val="24"/>
          <w:szCs w:val="24"/>
        </w:rPr>
        <w:t>r aldı</w:t>
      </w:r>
      <w:r w:rsidR="00476DA0" w:rsidRPr="00E21DF0">
        <w:rPr>
          <w:rFonts w:asciiTheme="majorBidi" w:hAnsiTheme="majorBidi" w:cstheme="majorBidi"/>
          <w:sz w:val="24"/>
          <w:szCs w:val="24"/>
        </w:rPr>
        <w:t xml:space="preserve">. Üçüncü kez Hz. Mûsâ yere: Ey yer, onları </w:t>
      </w:r>
      <w:r w:rsidR="00476DA0" w:rsidRPr="00E21DF0">
        <w:rPr>
          <w:rFonts w:asciiTheme="majorBidi" w:hAnsiTheme="majorBidi" w:cstheme="majorBidi"/>
          <w:sz w:val="24"/>
          <w:szCs w:val="24"/>
        </w:rPr>
        <w:lastRenderedPageBreak/>
        <w:t>al, dedi. Yer onları boyunlarına kadar</w:t>
      </w:r>
      <w:r w:rsidR="00C723F5" w:rsidRPr="00E21DF0">
        <w:rPr>
          <w:rFonts w:asciiTheme="majorBidi" w:hAnsiTheme="majorBidi" w:cstheme="majorBidi"/>
          <w:sz w:val="24"/>
          <w:szCs w:val="24"/>
        </w:rPr>
        <w:t xml:space="preserve"> aldı.</w:t>
      </w:r>
      <w:r w:rsidR="00476DA0"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476DA0" w:rsidRPr="00E21DF0">
        <w:rPr>
          <w:rFonts w:asciiTheme="majorBidi" w:hAnsiTheme="majorBidi" w:cstheme="majorBidi"/>
          <w:sz w:val="24"/>
          <w:szCs w:val="24"/>
        </w:rPr>
        <w:t xml:space="preserve"> ve</w:t>
      </w:r>
      <w:r w:rsidR="00C723F5" w:rsidRPr="00E21DF0">
        <w:rPr>
          <w:rFonts w:asciiTheme="majorBidi" w:hAnsiTheme="majorBidi" w:cstheme="majorBidi"/>
          <w:sz w:val="24"/>
          <w:szCs w:val="24"/>
        </w:rPr>
        <w:t xml:space="preserve"> yandaşları</w:t>
      </w:r>
      <w:r w:rsidR="00476DA0" w:rsidRPr="00E21DF0">
        <w:rPr>
          <w:rFonts w:asciiTheme="majorBidi" w:hAnsiTheme="majorBidi" w:cstheme="majorBidi"/>
          <w:sz w:val="24"/>
          <w:szCs w:val="24"/>
        </w:rPr>
        <w:t xml:space="preserve"> ise Hz. Mûsâ’ya</w:t>
      </w:r>
      <w:r w:rsidR="005A3B4A" w:rsidRPr="00E21DF0">
        <w:rPr>
          <w:rFonts w:asciiTheme="majorBidi" w:hAnsiTheme="majorBidi" w:cstheme="majorBidi"/>
          <w:sz w:val="24"/>
          <w:szCs w:val="24"/>
        </w:rPr>
        <w:t xml:space="preserve"> karşı</w:t>
      </w:r>
      <w:r w:rsidR="00476DA0" w:rsidRPr="00E21DF0">
        <w:rPr>
          <w:rFonts w:asciiTheme="majorBidi" w:hAnsiTheme="majorBidi" w:cstheme="majorBidi"/>
          <w:sz w:val="24"/>
          <w:szCs w:val="24"/>
        </w:rPr>
        <w:t xml:space="preserve"> feryat ediyor ve</w:t>
      </w:r>
      <w:r w:rsidR="005A3B4A" w:rsidRPr="00E21DF0">
        <w:rPr>
          <w:rFonts w:asciiTheme="majorBidi" w:hAnsiTheme="majorBidi" w:cstheme="majorBidi"/>
          <w:sz w:val="24"/>
          <w:szCs w:val="24"/>
        </w:rPr>
        <w:t xml:space="preserve"> ona </w:t>
      </w:r>
      <w:r w:rsidR="00476DA0" w:rsidRPr="00E21DF0">
        <w:rPr>
          <w:rFonts w:asciiTheme="majorBidi" w:hAnsiTheme="majorBidi" w:cstheme="majorBidi"/>
          <w:sz w:val="24"/>
          <w:szCs w:val="24"/>
        </w:rPr>
        <w:t xml:space="preserve">yalvarıyorlardı. Fakat Mûsâ son derece öfkeli olduğu için son kez yere: </w:t>
      </w:r>
      <w:r w:rsidR="00D81AC0" w:rsidRPr="00E21DF0">
        <w:rPr>
          <w:rFonts w:asciiTheme="majorBidi" w:hAnsiTheme="majorBidi" w:cstheme="majorBidi"/>
          <w:sz w:val="24"/>
          <w:szCs w:val="24"/>
        </w:rPr>
        <w:t>Ey yer, onları al, dedi. Bunun üzerine yer onları tamamen yutu</w:t>
      </w:r>
      <w:r w:rsidR="00C723F5" w:rsidRPr="00E21DF0">
        <w:rPr>
          <w:rFonts w:asciiTheme="majorBidi" w:hAnsiTheme="majorBidi" w:cstheme="majorBidi"/>
          <w:sz w:val="24"/>
          <w:szCs w:val="24"/>
        </w:rPr>
        <w:t xml:space="preserve">p üzerlerine kapandı. </w:t>
      </w:r>
      <w:r w:rsidR="00522091" w:rsidRPr="00E21DF0">
        <w:rPr>
          <w:rFonts w:asciiTheme="majorBidi" w:hAnsiTheme="majorBidi" w:cstheme="majorBidi"/>
          <w:sz w:val="24"/>
          <w:szCs w:val="24"/>
        </w:rPr>
        <w:t>Allah</w:t>
      </w:r>
      <w:r w:rsidR="00D81AC0" w:rsidRPr="00E21DF0">
        <w:rPr>
          <w:rFonts w:asciiTheme="majorBidi" w:hAnsiTheme="majorBidi" w:cstheme="majorBidi"/>
          <w:sz w:val="24"/>
          <w:szCs w:val="24"/>
        </w:rPr>
        <w:t>, Hz. Mûsâ’ya: Ey Mûsâ!</w:t>
      </w:r>
      <w:r w:rsidR="00C723F5" w:rsidRPr="00E21DF0">
        <w:rPr>
          <w:rFonts w:asciiTheme="majorBidi" w:hAnsiTheme="majorBidi" w:cstheme="majorBidi"/>
          <w:sz w:val="24"/>
          <w:szCs w:val="24"/>
        </w:rPr>
        <w:t xml:space="preserve"> Sana </w:t>
      </w:r>
      <w:r w:rsidR="00D81AC0" w:rsidRPr="00E21DF0">
        <w:rPr>
          <w:rFonts w:asciiTheme="majorBidi" w:hAnsiTheme="majorBidi" w:cstheme="majorBidi"/>
          <w:sz w:val="24"/>
          <w:szCs w:val="24"/>
        </w:rPr>
        <w:t>defalarca</w:t>
      </w:r>
      <w:r w:rsidR="00C723F5" w:rsidRPr="00E21DF0">
        <w:rPr>
          <w:rFonts w:asciiTheme="majorBidi" w:hAnsiTheme="majorBidi" w:cstheme="majorBidi"/>
          <w:sz w:val="24"/>
          <w:szCs w:val="24"/>
        </w:rPr>
        <w:t xml:space="preserve"> feryat etmelerine rağmen </w:t>
      </w:r>
      <w:r w:rsidR="00D81AC0" w:rsidRPr="00E21DF0">
        <w:rPr>
          <w:rFonts w:asciiTheme="majorBidi" w:hAnsiTheme="majorBidi" w:cstheme="majorBidi"/>
          <w:sz w:val="24"/>
          <w:szCs w:val="24"/>
        </w:rPr>
        <w:t>sen onlara merhamet etmedin. Eğer onlar bana dua etselerdi beni hemen yanı başlarında yardımcı bulurlardı, dedi. Ertesi gün İsr</w:t>
      </w:r>
      <w:r w:rsidR="00F701D4" w:rsidRPr="00E21DF0">
        <w:rPr>
          <w:rFonts w:asciiTheme="majorBidi" w:hAnsiTheme="majorBidi" w:cstheme="majorBidi"/>
          <w:sz w:val="24"/>
          <w:szCs w:val="24"/>
        </w:rPr>
        <w:t>â</w:t>
      </w:r>
      <w:r w:rsidR="00D81AC0" w:rsidRPr="00E21DF0">
        <w:rPr>
          <w:rFonts w:asciiTheme="majorBidi" w:hAnsiTheme="majorBidi" w:cstheme="majorBidi"/>
          <w:sz w:val="24"/>
          <w:szCs w:val="24"/>
        </w:rPr>
        <w:t xml:space="preserve">iloğulları aralarında: Mûsâ bunu </w:t>
      </w:r>
      <w:r w:rsidR="00B10D0A" w:rsidRPr="00E21DF0">
        <w:rPr>
          <w:rFonts w:asciiTheme="majorBidi" w:hAnsiTheme="majorBidi" w:cstheme="majorBidi"/>
          <w:sz w:val="24"/>
          <w:szCs w:val="24"/>
        </w:rPr>
        <w:t>Kârûn</w:t>
      </w:r>
      <w:r w:rsidR="00D81AC0" w:rsidRPr="00E21DF0">
        <w:rPr>
          <w:rFonts w:asciiTheme="majorBidi" w:hAnsiTheme="majorBidi" w:cstheme="majorBidi"/>
          <w:sz w:val="24"/>
          <w:szCs w:val="24"/>
        </w:rPr>
        <w:t>’un hazinelerine ve saraylarına v</w:t>
      </w:r>
      <w:r w:rsidR="00F701D4" w:rsidRPr="00E21DF0">
        <w:rPr>
          <w:rFonts w:asciiTheme="majorBidi" w:hAnsiTheme="majorBidi" w:cstheme="majorBidi"/>
          <w:sz w:val="24"/>
          <w:szCs w:val="24"/>
        </w:rPr>
        <w:t>â</w:t>
      </w:r>
      <w:r w:rsidR="00D81AC0" w:rsidRPr="00E21DF0">
        <w:rPr>
          <w:rFonts w:asciiTheme="majorBidi" w:hAnsiTheme="majorBidi" w:cstheme="majorBidi"/>
          <w:sz w:val="24"/>
          <w:szCs w:val="24"/>
        </w:rPr>
        <w:t xml:space="preserve">ris olmak için yaptı, diye fısıldamaya başladılar. Bunun üzerine Hz. Mûsâ </w:t>
      </w:r>
      <w:r w:rsidR="00B10D0A" w:rsidRPr="00E21DF0">
        <w:rPr>
          <w:rFonts w:asciiTheme="majorBidi" w:hAnsiTheme="majorBidi" w:cstheme="majorBidi"/>
          <w:sz w:val="24"/>
          <w:szCs w:val="24"/>
        </w:rPr>
        <w:t>Allah</w:t>
      </w:r>
      <w:r w:rsidR="00D81AC0" w:rsidRPr="00E21DF0">
        <w:rPr>
          <w:rFonts w:asciiTheme="majorBidi" w:hAnsiTheme="majorBidi" w:cstheme="majorBidi"/>
          <w:sz w:val="24"/>
          <w:szCs w:val="24"/>
        </w:rPr>
        <w:t>’a</w:t>
      </w:r>
      <w:r w:rsidR="00C723F5" w:rsidRPr="00E21DF0">
        <w:rPr>
          <w:rFonts w:asciiTheme="majorBidi" w:hAnsiTheme="majorBidi" w:cstheme="majorBidi"/>
          <w:sz w:val="24"/>
          <w:szCs w:val="24"/>
        </w:rPr>
        <w:t xml:space="preserve"> yakarışta bulundu.</w:t>
      </w:r>
      <w:r w:rsidR="00D81AC0" w:rsidRPr="00E21DF0">
        <w:rPr>
          <w:rFonts w:asciiTheme="majorBidi" w:hAnsiTheme="majorBidi" w:cstheme="majorBidi"/>
          <w:sz w:val="24"/>
          <w:szCs w:val="24"/>
        </w:rPr>
        <w:t xml:space="preserve"> Akabinde </w:t>
      </w:r>
      <w:r w:rsidR="00B10D0A" w:rsidRPr="00E21DF0">
        <w:rPr>
          <w:rFonts w:asciiTheme="majorBidi" w:hAnsiTheme="majorBidi" w:cstheme="majorBidi"/>
          <w:sz w:val="24"/>
          <w:szCs w:val="24"/>
        </w:rPr>
        <w:t>Kârûn</w:t>
      </w:r>
      <w:r w:rsidR="00D81AC0" w:rsidRPr="00E21DF0">
        <w:rPr>
          <w:rFonts w:asciiTheme="majorBidi" w:hAnsiTheme="majorBidi" w:cstheme="majorBidi"/>
          <w:sz w:val="24"/>
          <w:szCs w:val="24"/>
        </w:rPr>
        <w:t xml:space="preserve">’un bütün </w:t>
      </w:r>
      <w:r w:rsidR="00F701D4" w:rsidRPr="00E21DF0">
        <w:rPr>
          <w:rFonts w:asciiTheme="majorBidi" w:hAnsiTheme="majorBidi" w:cstheme="majorBidi"/>
          <w:sz w:val="24"/>
          <w:szCs w:val="24"/>
        </w:rPr>
        <w:t>malı</w:t>
      </w:r>
      <w:r w:rsidR="00D81AC0" w:rsidRPr="00E21DF0">
        <w:rPr>
          <w:rFonts w:asciiTheme="majorBidi" w:hAnsiTheme="majorBidi" w:cstheme="majorBidi"/>
          <w:sz w:val="24"/>
          <w:szCs w:val="24"/>
        </w:rPr>
        <w:t xml:space="preserve"> ve sarayları yere geçti. O debdebe ve ihtişamdan hiçbir iz kalmadı.</w:t>
      </w:r>
      <w:r w:rsidR="00D81AC0" w:rsidRPr="00E21DF0">
        <w:rPr>
          <w:rStyle w:val="DipnotBavurusu"/>
          <w:rFonts w:asciiTheme="majorBidi" w:hAnsiTheme="majorBidi" w:cstheme="majorBidi"/>
          <w:sz w:val="24"/>
          <w:szCs w:val="24"/>
        </w:rPr>
        <w:footnoteReference w:id="469"/>
      </w:r>
      <w:r w:rsidR="00D81AC0" w:rsidRPr="00E21DF0">
        <w:rPr>
          <w:rFonts w:asciiTheme="majorBidi" w:hAnsiTheme="majorBidi" w:cstheme="majorBidi"/>
          <w:sz w:val="24"/>
          <w:szCs w:val="24"/>
        </w:rPr>
        <w:t xml:space="preserve"> </w:t>
      </w:r>
    </w:p>
    <w:p w14:paraId="01461D19" w14:textId="7DE6AE42" w:rsidR="00D81AC0" w:rsidRPr="00E21DF0" w:rsidRDefault="00C873AE"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r>
      <w:r w:rsidRPr="00025B5C">
        <w:rPr>
          <w:rFonts w:asciiTheme="majorBidi" w:hAnsiTheme="majorBidi" w:cstheme="majorBidi"/>
          <w:i/>
          <w:iCs/>
          <w:sz w:val="24"/>
          <w:szCs w:val="24"/>
        </w:rPr>
        <w:t>Üçüncü Riv</w:t>
      </w:r>
      <w:r w:rsidR="000D7709" w:rsidRPr="00025B5C">
        <w:rPr>
          <w:rFonts w:asciiTheme="majorBidi" w:hAnsiTheme="majorBidi" w:cstheme="majorBidi"/>
          <w:i/>
          <w:iCs/>
          <w:sz w:val="24"/>
          <w:szCs w:val="24"/>
        </w:rPr>
        <w:t>âyet</w:t>
      </w:r>
      <w:r w:rsidRPr="00025B5C">
        <w:rPr>
          <w:rFonts w:asciiTheme="majorBidi" w:hAnsiTheme="majorBidi" w:cstheme="majorBidi"/>
          <w:i/>
          <w:iCs/>
          <w:sz w:val="24"/>
          <w:szCs w:val="24"/>
        </w:rPr>
        <w:t xml:space="preserve"> (Cin</w:t>
      </w:r>
      <w:r w:rsidR="000D7709" w:rsidRPr="00025B5C">
        <w:rPr>
          <w:rFonts w:asciiTheme="majorBidi" w:hAnsiTheme="majorBidi" w:cstheme="majorBidi"/>
          <w:i/>
          <w:iCs/>
          <w:sz w:val="24"/>
          <w:szCs w:val="24"/>
        </w:rPr>
        <w:t>âyet</w:t>
      </w:r>
      <w:r w:rsidRPr="00025B5C">
        <w:rPr>
          <w:rFonts w:asciiTheme="majorBidi" w:hAnsiTheme="majorBidi" w:cstheme="majorBidi"/>
          <w:i/>
          <w:iCs/>
          <w:sz w:val="24"/>
          <w:szCs w:val="24"/>
        </w:rPr>
        <w:t xml:space="preserve"> İftirası):</w:t>
      </w:r>
      <w:r w:rsidRPr="00E21DF0">
        <w:rPr>
          <w:rFonts w:asciiTheme="majorBidi" w:hAnsiTheme="majorBidi" w:cstheme="majorBidi"/>
          <w:b/>
          <w:bCs/>
          <w:sz w:val="24"/>
          <w:szCs w:val="24"/>
        </w:rPr>
        <w:t xml:space="preserve"> </w:t>
      </w:r>
      <w:r w:rsidRPr="00E21DF0">
        <w:rPr>
          <w:rFonts w:asciiTheme="majorBidi" w:hAnsiTheme="majorBidi" w:cstheme="majorBidi"/>
          <w:sz w:val="24"/>
          <w:szCs w:val="24"/>
        </w:rPr>
        <w:t>Hârûn’un ölümünden sonra İsr</w:t>
      </w:r>
      <w:r w:rsidR="00F701D4" w:rsidRPr="00E21DF0">
        <w:rPr>
          <w:rFonts w:asciiTheme="majorBidi" w:hAnsiTheme="majorBidi" w:cstheme="majorBidi"/>
          <w:sz w:val="24"/>
          <w:szCs w:val="24"/>
        </w:rPr>
        <w:t>â</w:t>
      </w:r>
      <w:r w:rsidRPr="00E21DF0">
        <w:rPr>
          <w:rFonts w:asciiTheme="majorBidi" w:hAnsiTheme="majorBidi" w:cstheme="majorBidi"/>
          <w:sz w:val="24"/>
          <w:szCs w:val="24"/>
        </w:rPr>
        <w:t xml:space="preserve">iloğullarından bir kısmı </w:t>
      </w:r>
      <w:r w:rsidR="00B10D0A" w:rsidRPr="00E21DF0">
        <w:rPr>
          <w:rFonts w:asciiTheme="majorBidi" w:hAnsiTheme="majorBidi" w:cstheme="majorBidi"/>
          <w:sz w:val="24"/>
          <w:szCs w:val="24"/>
        </w:rPr>
        <w:t>Kârûn</w:t>
      </w:r>
      <w:r w:rsidRPr="00E21DF0">
        <w:rPr>
          <w:rFonts w:asciiTheme="majorBidi" w:hAnsiTheme="majorBidi" w:cstheme="majorBidi"/>
          <w:sz w:val="24"/>
          <w:szCs w:val="24"/>
        </w:rPr>
        <w:t>’un kışkırtması ve öncülüğü ile Hârûn’un Hz. Mûsâ tarafından öldürüldüğünü iddia ettiler. Hz. Mûsâ da bu söylentilere çok üzüldü ve dua etti. Sonunda da yer kendisinin buyruğuna verildi. Sonrası yukarıda aktardığımız riv</w:t>
      </w:r>
      <w:r w:rsidR="000D7709" w:rsidRPr="00E21DF0">
        <w:rPr>
          <w:rFonts w:asciiTheme="majorBidi" w:hAnsiTheme="majorBidi" w:cstheme="majorBidi"/>
          <w:sz w:val="24"/>
          <w:szCs w:val="24"/>
        </w:rPr>
        <w:t>âyet</w:t>
      </w:r>
      <w:r w:rsidRPr="00E21DF0">
        <w:rPr>
          <w:rFonts w:asciiTheme="majorBidi" w:hAnsiTheme="majorBidi" w:cstheme="majorBidi"/>
          <w:sz w:val="24"/>
          <w:szCs w:val="24"/>
        </w:rPr>
        <w:t>teki gibidir.</w:t>
      </w:r>
      <w:r w:rsidRPr="00E21DF0">
        <w:rPr>
          <w:rStyle w:val="DipnotBavurusu"/>
          <w:rFonts w:asciiTheme="majorBidi" w:hAnsiTheme="majorBidi" w:cstheme="majorBidi"/>
          <w:sz w:val="24"/>
          <w:szCs w:val="24"/>
        </w:rPr>
        <w:footnoteReference w:id="470"/>
      </w:r>
    </w:p>
    <w:p w14:paraId="7BC2F427" w14:textId="33D09E71" w:rsidR="00C873AE" w:rsidRPr="00E21DF0" w:rsidRDefault="00C873AE" w:rsidP="00571FF9">
      <w:pPr>
        <w:spacing w:after="0" w:line="360" w:lineRule="auto"/>
        <w:jc w:val="both"/>
        <w:rPr>
          <w:rFonts w:asciiTheme="majorBidi" w:hAnsiTheme="majorBidi" w:cstheme="majorBidi"/>
          <w:sz w:val="24"/>
          <w:szCs w:val="24"/>
        </w:rPr>
      </w:pPr>
      <w:r w:rsidRPr="00E21DF0">
        <w:rPr>
          <w:rFonts w:asciiTheme="majorBidi" w:hAnsiTheme="majorBidi" w:cstheme="majorBidi"/>
          <w:sz w:val="24"/>
          <w:szCs w:val="24"/>
        </w:rPr>
        <w:tab/>
        <w:t>Fahrettin Râzî bu gibi riv</w:t>
      </w:r>
      <w:r w:rsidR="000D7709" w:rsidRPr="00E21DF0">
        <w:rPr>
          <w:rFonts w:asciiTheme="majorBidi" w:hAnsiTheme="majorBidi" w:cstheme="majorBidi"/>
          <w:sz w:val="24"/>
          <w:szCs w:val="24"/>
        </w:rPr>
        <w:t>âyet</w:t>
      </w:r>
      <w:r w:rsidRPr="00E21DF0">
        <w:rPr>
          <w:rFonts w:asciiTheme="majorBidi" w:hAnsiTheme="majorBidi" w:cstheme="majorBidi"/>
          <w:sz w:val="24"/>
          <w:szCs w:val="24"/>
        </w:rPr>
        <w:t xml:space="preserve">lerin faydasının az olduğunu, bunların </w:t>
      </w:r>
      <w:r w:rsidR="00F701D4" w:rsidRPr="00E21DF0">
        <w:rPr>
          <w:rFonts w:asciiTheme="majorBidi" w:hAnsiTheme="majorBidi" w:cstheme="majorBidi"/>
          <w:sz w:val="24"/>
          <w:szCs w:val="24"/>
        </w:rPr>
        <w:t>â</w:t>
      </w:r>
      <w:r w:rsidRPr="00E21DF0">
        <w:rPr>
          <w:rFonts w:asciiTheme="majorBidi" w:hAnsiTheme="majorBidi" w:cstheme="majorBidi"/>
          <w:sz w:val="24"/>
          <w:szCs w:val="24"/>
        </w:rPr>
        <w:t>h</w:t>
      </w:r>
      <w:r w:rsidR="00F701D4" w:rsidRPr="00E21DF0">
        <w:rPr>
          <w:rFonts w:asciiTheme="majorBidi" w:hAnsiTheme="majorBidi" w:cstheme="majorBidi"/>
          <w:sz w:val="24"/>
          <w:szCs w:val="24"/>
        </w:rPr>
        <w:t>â</w:t>
      </w:r>
      <w:r w:rsidRPr="00E21DF0">
        <w:rPr>
          <w:rFonts w:asciiTheme="majorBidi" w:hAnsiTheme="majorBidi" w:cstheme="majorBidi"/>
          <w:sz w:val="24"/>
          <w:szCs w:val="24"/>
        </w:rPr>
        <w:t>d riv</w:t>
      </w:r>
      <w:r w:rsidR="000D7709" w:rsidRPr="00E21DF0">
        <w:rPr>
          <w:rFonts w:asciiTheme="majorBidi" w:hAnsiTheme="majorBidi" w:cstheme="majorBidi"/>
          <w:sz w:val="24"/>
          <w:szCs w:val="24"/>
        </w:rPr>
        <w:t>âyet</w:t>
      </w:r>
      <w:r w:rsidRPr="00E21DF0">
        <w:rPr>
          <w:rFonts w:asciiTheme="majorBidi" w:hAnsiTheme="majorBidi" w:cstheme="majorBidi"/>
          <w:sz w:val="24"/>
          <w:szCs w:val="24"/>
        </w:rPr>
        <w:t>lerden olup kesinlik ifade etmediğini, bu haberlerin birbiriyle çeliştiğini, evl</w:t>
      </w:r>
      <w:r w:rsidR="00F701D4" w:rsidRPr="00E21DF0">
        <w:rPr>
          <w:rFonts w:asciiTheme="majorBidi" w:hAnsiTheme="majorBidi" w:cstheme="majorBidi"/>
          <w:sz w:val="24"/>
          <w:szCs w:val="24"/>
        </w:rPr>
        <w:t>â</w:t>
      </w:r>
      <w:r w:rsidRPr="00E21DF0">
        <w:rPr>
          <w:rFonts w:asciiTheme="majorBidi" w:hAnsiTheme="majorBidi" w:cstheme="majorBidi"/>
          <w:sz w:val="24"/>
          <w:szCs w:val="24"/>
        </w:rPr>
        <w:t xml:space="preserve"> ol</w:t>
      </w:r>
      <w:r w:rsidR="00613A56" w:rsidRPr="00E21DF0">
        <w:rPr>
          <w:rFonts w:asciiTheme="majorBidi" w:hAnsiTheme="majorBidi" w:cstheme="majorBidi"/>
          <w:sz w:val="24"/>
          <w:szCs w:val="24"/>
        </w:rPr>
        <w:t xml:space="preserve">anın böylesi şeyleri alıp </w:t>
      </w:r>
      <w:r w:rsidR="00E4455E" w:rsidRPr="00E21DF0">
        <w:rPr>
          <w:rFonts w:asciiTheme="majorBidi" w:hAnsiTheme="majorBidi" w:cstheme="majorBidi"/>
          <w:sz w:val="24"/>
          <w:szCs w:val="24"/>
        </w:rPr>
        <w:t>Kur’ân’ın</w:t>
      </w:r>
      <w:r w:rsidR="00613A56" w:rsidRPr="00E21DF0">
        <w:rPr>
          <w:rFonts w:asciiTheme="majorBidi" w:hAnsiTheme="majorBidi" w:cstheme="majorBidi"/>
          <w:sz w:val="24"/>
          <w:szCs w:val="24"/>
        </w:rPr>
        <w:t xml:space="preserve"> nassının delâlet ettiği kadarıyla yetinmek ve diğer tafsilatı gaybı bilen </w:t>
      </w:r>
      <w:r w:rsidR="00B10D0A" w:rsidRPr="00E21DF0">
        <w:rPr>
          <w:rFonts w:asciiTheme="majorBidi" w:hAnsiTheme="majorBidi" w:cstheme="majorBidi"/>
          <w:sz w:val="24"/>
          <w:szCs w:val="24"/>
        </w:rPr>
        <w:t>Allah</w:t>
      </w:r>
      <w:r w:rsidR="00613A56" w:rsidRPr="00E21DF0">
        <w:rPr>
          <w:rFonts w:asciiTheme="majorBidi" w:hAnsiTheme="majorBidi" w:cstheme="majorBidi"/>
          <w:sz w:val="24"/>
          <w:szCs w:val="24"/>
        </w:rPr>
        <w:t>’a havale etmek olduğunu dile getirmiştir.</w:t>
      </w:r>
      <w:r w:rsidR="00613A56" w:rsidRPr="00E21DF0">
        <w:rPr>
          <w:rStyle w:val="DipnotBavurusu"/>
          <w:rFonts w:asciiTheme="majorBidi" w:hAnsiTheme="majorBidi" w:cstheme="majorBidi"/>
          <w:sz w:val="24"/>
          <w:szCs w:val="24"/>
        </w:rPr>
        <w:footnoteReference w:id="471"/>
      </w:r>
      <w:r w:rsidR="00613A56" w:rsidRPr="00E21DF0">
        <w:rPr>
          <w:rFonts w:asciiTheme="majorBidi" w:hAnsiTheme="majorBidi" w:cstheme="majorBidi"/>
          <w:sz w:val="24"/>
          <w:szCs w:val="24"/>
        </w:rPr>
        <w:t xml:space="preserve"> Nitekim cin</w:t>
      </w:r>
      <w:r w:rsidR="000D7709" w:rsidRPr="00E21DF0">
        <w:rPr>
          <w:rFonts w:asciiTheme="majorBidi" w:hAnsiTheme="majorBidi" w:cstheme="majorBidi"/>
          <w:sz w:val="24"/>
          <w:szCs w:val="24"/>
        </w:rPr>
        <w:t>âyet</w:t>
      </w:r>
      <w:r w:rsidR="00613A56" w:rsidRPr="00E21DF0">
        <w:rPr>
          <w:rFonts w:asciiTheme="majorBidi" w:hAnsiTheme="majorBidi" w:cstheme="majorBidi"/>
          <w:sz w:val="24"/>
          <w:szCs w:val="24"/>
        </w:rPr>
        <w:t xml:space="preserve"> iftirası riv</w:t>
      </w:r>
      <w:r w:rsidR="000D7709" w:rsidRPr="00E21DF0">
        <w:rPr>
          <w:rFonts w:asciiTheme="majorBidi" w:hAnsiTheme="majorBidi" w:cstheme="majorBidi"/>
          <w:sz w:val="24"/>
          <w:szCs w:val="24"/>
        </w:rPr>
        <w:t>âyet</w:t>
      </w:r>
      <w:r w:rsidR="00613A56" w:rsidRPr="00E21DF0">
        <w:rPr>
          <w:rFonts w:asciiTheme="majorBidi" w:hAnsiTheme="majorBidi" w:cstheme="majorBidi"/>
          <w:sz w:val="24"/>
          <w:szCs w:val="24"/>
        </w:rPr>
        <w:t>ine baktığımız zaman bu riv</w:t>
      </w:r>
      <w:r w:rsidR="000D7709" w:rsidRPr="00E21DF0">
        <w:rPr>
          <w:rFonts w:asciiTheme="majorBidi" w:hAnsiTheme="majorBidi" w:cstheme="majorBidi"/>
          <w:sz w:val="24"/>
          <w:szCs w:val="24"/>
        </w:rPr>
        <w:t>âyet</w:t>
      </w:r>
      <w:r w:rsidR="00613A56" w:rsidRPr="00E21DF0">
        <w:rPr>
          <w:rFonts w:asciiTheme="majorBidi" w:hAnsiTheme="majorBidi" w:cstheme="majorBidi"/>
          <w:sz w:val="24"/>
          <w:szCs w:val="24"/>
        </w:rPr>
        <w:t xml:space="preserve"> zaman bakımından </w:t>
      </w:r>
      <w:r w:rsidR="0024207E" w:rsidRPr="00E21DF0">
        <w:rPr>
          <w:rFonts w:asciiTheme="majorBidi" w:hAnsiTheme="majorBidi" w:cstheme="majorBidi"/>
          <w:sz w:val="24"/>
          <w:szCs w:val="24"/>
        </w:rPr>
        <w:t>Kur’ân</w:t>
      </w:r>
      <w:r w:rsidR="00010DF5" w:rsidRPr="00E21DF0">
        <w:rPr>
          <w:rFonts w:asciiTheme="majorBidi" w:hAnsiTheme="majorBidi" w:cstheme="majorBidi"/>
          <w:sz w:val="24"/>
          <w:szCs w:val="24"/>
        </w:rPr>
        <w:t>’</w:t>
      </w:r>
      <w:r w:rsidR="00F701D4" w:rsidRPr="00E21DF0">
        <w:rPr>
          <w:rFonts w:asciiTheme="majorBidi" w:hAnsiTheme="majorBidi" w:cstheme="majorBidi"/>
          <w:sz w:val="24"/>
          <w:szCs w:val="24"/>
        </w:rPr>
        <w:t>a</w:t>
      </w:r>
      <w:r w:rsidR="00010DF5" w:rsidRPr="00E21DF0">
        <w:rPr>
          <w:rFonts w:asciiTheme="majorBidi" w:hAnsiTheme="majorBidi" w:cstheme="majorBidi"/>
          <w:sz w:val="24"/>
          <w:szCs w:val="24"/>
        </w:rPr>
        <w:t xml:space="preserve"> uygun düşmemektedir.</w:t>
      </w:r>
      <w:r w:rsidR="00010DF5" w:rsidRPr="00E21DF0">
        <w:rPr>
          <w:rStyle w:val="DipnotBavurusu"/>
          <w:rFonts w:asciiTheme="majorBidi" w:hAnsiTheme="majorBidi" w:cstheme="majorBidi"/>
          <w:sz w:val="24"/>
          <w:szCs w:val="24"/>
        </w:rPr>
        <w:footnoteReference w:id="472"/>
      </w:r>
      <w:r w:rsidR="00010DF5" w:rsidRPr="00E21DF0">
        <w:rPr>
          <w:rFonts w:asciiTheme="majorBidi" w:hAnsiTheme="majorBidi" w:cstheme="majorBidi"/>
          <w:sz w:val="24"/>
          <w:szCs w:val="24"/>
        </w:rPr>
        <w:t xml:space="preserve"> Çünkü </w:t>
      </w:r>
      <w:r w:rsidR="00B10D0A" w:rsidRPr="00E21DF0">
        <w:rPr>
          <w:rFonts w:asciiTheme="majorBidi" w:hAnsiTheme="majorBidi" w:cstheme="majorBidi"/>
          <w:sz w:val="24"/>
          <w:szCs w:val="24"/>
        </w:rPr>
        <w:t>Kur’ân’da</w:t>
      </w:r>
      <w:r w:rsidR="00010DF5" w:rsidRPr="00E21DF0">
        <w:rPr>
          <w:rFonts w:asciiTheme="majorBidi" w:hAnsiTheme="majorBidi" w:cstheme="majorBidi"/>
          <w:sz w:val="24"/>
          <w:szCs w:val="24"/>
        </w:rPr>
        <w:t xml:space="preserve"> </w:t>
      </w:r>
      <w:r w:rsidR="00B10D0A" w:rsidRPr="00E21DF0">
        <w:rPr>
          <w:rFonts w:asciiTheme="majorBidi" w:hAnsiTheme="majorBidi" w:cstheme="majorBidi"/>
          <w:sz w:val="24"/>
          <w:szCs w:val="24"/>
        </w:rPr>
        <w:t>Kârûn</w:t>
      </w:r>
      <w:r w:rsidR="00010DF5" w:rsidRPr="00E21DF0">
        <w:rPr>
          <w:rFonts w:asciiTheme="majorBidi" w:hAnsiTheme="majorBidi" w:cstheme="majorBidi"/>
          <w:sz w:val="24"/>
          <w:szCs w:val="24"/>
        </w:rPr>
        <w:t>’un İsr</w:t>
      </w:r>
      <w:r w:rsidR="00F701D4" w:rsidRPr="00E21DF0">
        <w:rPr>
          <w:rFonts w:asciiTheme="majorBidi" w:hAnsiTheme="majorBidi" w:cstheme="majorBidi"/>
          <w:sz w:val="24"/>
          <w:szCs w:val="24"/>
        </w:rPr>
        <w:t>â</w:t>
      </w:r>
      <w:r w:rsidR="00010DF5" w:rsidRPr="00E21DF0">
        <w:rPr>
          <w:rFonts w:asciiTheme="majorBidi" w:hAnsiTheme="majorBidi" w:cstheme="majorBidi"/>
          <w:sz w:val="24"/>
          <w:szCs w:val="24"/>
        </w:rPr>
        <w:t>iloğullarının Mısır’da bulunduğu sırada yerin dibine</w:t>
      </w:r>
      <w:r w:rsidR="006277A7" w:rsidRPr="00E21DF0">
        <w:rPr>
          <w:rFonts w:asciiTheme="majorBidi" w:hAnsiTheme="majorBidi" w:cstheme="majorBidi"/>
          <w:sz w:val="24"/>
          <w:szCs w:val="24"/>
        </w:rPr>
        <w:t xml:space="preserve"> </w:t>
      </w:r>
      <w:r w:rsidR="00010DF5" w:rsidRPr="00E21DF0">
        <w:rPr>
          <w:rFonts w:asciiTheme="majorBidi" w:hAnsiTheme="majorBidi" w:cstheme="majorBidi"/>
          <w:sz w:val="24"/>
          <w:szCs w:val="24"/>
        </w:rPr>
        <w:t>geçirildiği ve Mısır’dan çıkıştan sonraki dönemlerde ise Hârûn’un yaptığı işler anlatılmaktadır.</w:t>
      </w:r>
      <w:r w:rsidR="00010DF5" w:rsidRPr="00E21DF0">
        <w:rPr>
          <w:rStyle w:val="DipnotBavurusu"/>
          <w:rFonts w:asciiTheme="majorBidi" w:hAnsiTheme="majorBidi" w:cstheme="majorBidi"/>
          <w:sz w:val="24"/>
          <w:szCs w:val="24"/>
        </w:rPr>
        <w:footnoteReference w:id="473"/>
      </w:r>
    </w:p>
    <w:p w14:paraId="66964AF3" w14:textId="29B87BCB" w:rsidR="00010DF5" w:rsidRPr="00E21DF0" w:rsidRDefault="00B10D0A" w:rsidP="00571FF9">
      <w:pPr>
        <w:spacing w:after="0" w:line="360" w:lineRule="auto"/>
        <w:ind w:firstLine="708"/>
        <w:jc w:val="both"/>
        <w:rPr>
          <w:rFonts w:asciiTheme="majorBidi" w:hAnsiTheme="majorBidi" w:cstheme="majorBidi"/>
          <w:sz w:val="24"/>
          <w:szCs w:val="24"/>
        </w:rPr>
      </w:pPr>
      <w:r w:rsidRPr="00E21DF0">
        <w:rPr>
          <w:rFonts w:asciiTheme="majorBidi" w:hAnsiTheme="majorBidi" w:cstheme="majorBidi"/>
          <w:sz w:val="24"/>
          <w:szCs w:val="24"/>
        </w:rPr>
        <w:t>Kârûn</w:t>
      </w:r>
      <w:r w:rsidR="00010DF5" w:rsidRPr="00E21DF0">
        <w:rPr>
          <w:rFonts w:asciiTheme="majorBidi" w:hAnsiTheme="majorBidi" w:cstheme="majorBidi"/>
          <w:sz w:val="24"/>
          <w:szCs w:val="24"/>
        </w:rPr>
        <w:t xml:space="preserve">’da yok edilenlerden biridir. Gerçekten de </w:t>
      </w:r>
      <w:r w:rsidRPr="00E21DF0">
        <w:rPr>
          <w:rFonts w:asciiTheme="majorBidi" w:hAnsiTheme="majorBidi" w:cstheme="majorBidi"/>
          <w:sz w:val="24"/>
          <w:szCs w:val="24"/>
        </w:rPr>
        <w:t>Kârûn</w:t>
      </w:r>
      <w:r w:rsidR="00010DF5" w:rsidRPr="00E21DF0">
        <w:rPr>
          <w:rFonts w:asciiTheme="majorBidi" w:hAnsiTheme="majorBidi" w:cstheme="majorBidi"/>
          <w:sz w:val="24"/>
          <w:szCs w:val="24"/>
        </w:rPr>
        <w:t xml:space="preserve"> yerin altına geçirilerek cezalandırılmıştır. </w:t>
      </w:r>
      <w:r w:rsidRPr="00E21DF0">
        <w:rPr>
          <w:rFonts w:asciiTheme="majorBidi" w:hAnsiTheme="majorBidi" w:cstheme="majorBidi"/>
          <w:sz w:val="24"/>
          <w:szCs w:val="24"/>
        </w:rPr>
        <w:t>Kur’ân’da</w:t>
      </w:r>
      <w:r w:rsidR="00010DF5" w:rsidRPr="00E21DF0">
        <w:rPr>
          <w:rFonts w:asciiTheme="majorBidi" w:hAnsiTheme="majorBidi" w:cstheme="majorBidi"/>
          <w:sz w:val="24"/>
          <w:szCs w:val="24"/>
        </w:rPr>
        <w:t xml:space="preserve"> yeryüzünde ululuk taslayan kimselerin, kiminin üzerine taş fırtınası yağdırıldığı, kiminin korkunç bir sese yakalandığı, kiminin suya boğdurtulduğu</w:t>
      </w:r>
      <w:r w:rsidR="00B618FD" w:rsidRPr="00E21DF0">
        <w:rPr>
          <w:rFonts w:asciiTheme="majorBidi" w:hAnsiTheme="majorBidi" w:cstheme="majorBidi"/>
          <w:sz w:val="24"/>
          <w:szCs w:val="24"/>
        </w:rPr>
        <w:t>, kiminin de yerin dibine batırıldığı ifade edilmiştir.</w:t>
      </w:r>
      <w:r w:rsidR="006277A7" w:rsidRPr="00E21DF0">
        <w:rPr>
          <w:rStyle w:val="DipnotBavurusu"/>
          <w:rFonts w:asciiTheme="majorBidi" w:hAnsiTheme="majorBidi" w:cstheme="majorBidi"/>
          <w:sz w:val="24"/>
          <w:szCs w:val="24"/>
        </w:rPr>
        <w:footnoteReference w:id="474"/>
      </w:r>
      <w:r w:rsidR="00B618FD" w:rsidRPr="00E21DF0">
        <w:rPr>
          <w:rFonts w:asciiTheme="majorBidi" w:hAnsiTheme="majorBidi" w:cstheme="majorBidi"/>
          <w:sz w:val="24"/>
          <w:szCs w:val="24"/>
        </w:rPr>
        <w:t xml:space="preserve"> İşte </w:t>
      </w:r>
      <w:r w:rsidR="00010DF5" w:rsidRPr="00E21DF0">
        <w:rPr>
          <w:rFonts w:asciiTheme="majorBidi" w:hAnsiTheme="majorBidi" w:cstheme="majorBidi"/>
          <w:sz w:val="24"/>
          <w:szCs w:val="24"/>
        </w:rPr>
        <w:t xml:space="preserve">“… kimini yerin dibine </w:t>
      </w:r>
      <w:r w:rsidR="001A1FFD" w:rsidRPr="00E21DF0">
        <w:rPr>
          <w:rFonts w:asciiTheme="majorBidi" w:hAnsiTheme="majorBidi" w:cstheme="majorBidi"/>
          <w:sz w:val="24"/>
          <w:szCs w:val="24"/>
        </w:rPr>
        <w:t>batırdık</w:t>
      </w:r>
      <w:r w:rsidR="00010DF5" w:rsidRPr="00E21DF0">
        <w:rPr>
          <w:rFonts w:asciiTheme="majorBidi" w:hAnsiTheme="majorBidi" w:cstheme="majorBidi"/>
          <w:sz w:val="24"/>
          <w:szCs w:val="24"/>
        </w:rPr>
        <w:t>…”</w:t>
      </w:r>
      <w:r w:rsidR="00010DF5" w:rsidRPr="00E21DF0">
        <w:rPr>
          <w:rStyle w:val="DipnotBavurusu"/>
          <w:rFonts w:asciiTheme="majorBidi" w:hAnsiTheme="majorBidi" w:cstheme="majorBidi"/>
          <w:sz w:val="24"/>
          <w:szCs w:val="24"/>
        </w:rPr>
        <w:footnoteReference w:id="475"/>
      </w:r>
      <w:r w:rsidR="00F701D4" w:rsidRPr="00E21DF0">
        <w:rPr>
          <w:rFonts w:asciiTheme="majorBidi" w:hAnsiTheme="majorBidi" w:cstheme="majorBidi"/>
          <w:sz w:val="24"/>
          <w:szCs w:val="24"/>
        </w:rPr>
        <w:t xml:space="preserve"> buyruğuyla </w:t>
      </w:r>
      <w:r w:rsidRPr="00E21DF0">
        <w:rPr>
          <w:rFonts w:asciiTheme="majorBidi" w:hAnsiTheme="majorBidi" w:cstheme="majorBidi"/>
          <w:sz w:val="24"/>
          <w:szCs w:val="24"/>
        </w:rPr>
        <w:t>Kârûn</w:t>
      </w:r>
      <w:r w:rsidR="00010DF5" w:rsidRPr="00E21DF0">
        <w:rPr>
          <w:rFonts w:asciiTheme="majorBidi" w:hAnsiTheme="majorBidi" w:cstheme="majorBidi"/>
          <w:sz w:val="24"/>
          <w:szCs w:val="24"/>
        </w:rPr>
        <w:t>’un hakiki manada yere geçiril</w:t>
      </w:r>
      <w:r w:rsidR="00B618FD" w:rsidRPr="00E21DF0">
        <w:rPr>
          <w:rFonts w:asciiTheme="majorBidi" w:hAnsiTheme="majorBidi" w:cstheme="majorBidi"/>
          <w:sz w:val="24"/>
          <w:szCs w:val="24"/>
        </w:rPr>
        <w:t>diği b</w:t>
      </w:r>
      <w:r w:rsidR="001A1FFD" w:rsidRPr="00E21DF0">
        <w:rPr>
          <w:rFonts w:asciiTheme="majorBidi" w:hAnsiTheme="majorBidi" w:cstheme="majorBidi"/>
          <w:sz w:val="24"/>
          <w:szCs w:val="24"/>
        </w:rPr>
        <w:t>eyan edilmiştir</w:t>
      </w:r>
      <w:r w:rsidR="00CC354F" w:rsidRPr="00E21DF0">
        <w:rPr>
          <w:rFonts w:asciiTheme="majorBidi" w:hAnsiTheme="majorBidi" w:cstheme="majorBidi"/>
          <w:sz w:val="24"/>
          <w:szCs w:val="24"/>
        </w:rPr>
        <w:t xml:space="preserve">. </w:t>
      </w:r>
      <w:r w:rsidRPr="00E21DF0">
        <w:rPr>
          <w:rFonts w:asciiTheme="majorBidi" w:hAnsiTheme="majorBidi" w:cstheme="majorBidi"/>
          <w:sz w:val="24"/>
          <w:szCs w:val="24"/>
        </w:rPr>
        <w:lastRenderedPageBreak/>
        <w:t>Kur’ân’da</w:t>
      </w:r>
      <w:r w:rsidR="00CC354F" w:rsidRPr="00E21DF0">
        <w:rPr>
          <w:rFonts w:asciiTheme="majorBidi" w:hAnsiTheme="majorBidi" w:cstheme="majorBidi"/>
          <w:sz w:val="24"/>
          <w:szCs w:val="24"/>
        </w:rPr>
        <w:t xml:space="preserve"> </w:t>
      </w:r>
      <w:r w:rsidRPr="00E21DF0">
        <w:rPr>
          <w:rFonts w:asciiTheme="majorBidi" w:hAnsiTheme="majorBidi" w:cstheme="majorBidi"/>
          <w:sz w:val="24"/>
          <w:szCs w:val="24"/>
        </w:rPr>
        <w:t>Kârûn</w:t>
      </w:r>
      <w:r w:rsidR="00CC354F" w:rsidRPr="00E21DF0">
        <w:rPr>
          <w:rFonts w:asciiTheme="majorBidi" w:hAnsiTheme="majorBidi" w:cstheme="majorBidi"/>
          <w:sz w:val="24"/>
          <w:szCs w:val="24"/>
        </w:rPr>
        <w:t xml:space="preserve">’un </w:t>
      </w:r>
      <w:r w:rsidR="00F701D4" w:rsidRPr="00E21DF0">
        <w:rPr>
          <w:rFonts w:asciiTheme="majorBidi" w:hAnsiTheme="majorBidi" w:cstheme="majorBidi"/>
          <w:sz w:val="24"/>
          <w:szCs w:val="24"/>
        </w:rPr>
        <w:t>â</w:t>
      </w:r>
      <w:r w:rsidR="00CC354F" w:rsidRPr="00E21DF0">
        <w:rPr>
          <w:rFonts w:asciiTheme="majorBidi" w:hAnsiTheme="majorBidi" w:cstheme="majorBidi"/>
          <w:sz w:val="24"/>
          <w:szCs w:val="24"/>
        </w:rPr>
        <w:t>kıbeti ile ilgili verilen bu bilgi haricinde onun nasıl yerin dibine batırıldığına dair herhangi bir bilgi verilmemiştir.</w:t>
      </w:r>
    </w:p>
    <w:p w14:paraId="435872FB" w14:textId="77777777" w:rsidR="009D4A5F" w:rsidRPr="00E21DF0" w:rsidRDefault="009D4A5F" w:rsidP="00571FF9">
      <w:pPr>
        <w:spacing w:after="0" w:line="360" w:lineRule="auto"/>
        <w:ind w:firstLine="709"/>
        <w:jc w:val="both"/>
        <w:rPr>
          <w:rFonts w:asciiTheme="majorBidi" w:hAnsiTheme="majorBidi" w:cstheme="majorBidi"/>
          <w:b/>
          <w:bCs/>
          <w:sz w:val="24"/>
          <w:szCs w:val="24"/>
          <w:lang w:bidi="ar-AE"/>
        </w:rPr>
        <w:sectPr w:rsidR="009D4A5F" w:rsidRPr="00E21DF0" w:rsidSect="00992E34">
          <w:pgSz w:w="11906" w:h="16838" w:code="9"/>
          <w:pgMar w:top="1701" w:right="1134" w:bottom="1701" w:left="2268" w:header="709" w:footer="709" w:gutter="0"/>
          <w:cols w:space="708"/>
          <w:titlePg/>
          <w:docGrid w:linePitch="360"/>
        </w:sectPr>
      </w:pPr>
    </w:p>
    <w:p w14:paraId="3079D5B3" w14:textId="77777777" w:rsidR="00646A10" w:rsidRPr="00E21DF0" w:rsidRDefault="00646A10" w:rsidP="00571FF9">
      <w:pPr>
        <w:spacing w:after="0" w:line="360" w:lineRule="auto"/>
        <w:rPr>
          <w:rFonts w:asciiTheme="majorBidi" w:hAnsiTheme="majorBidi" w:cstheme="majorBidi"/>
          <w:sz w:val="24"/>
          <w:szCs w:val="24"/>
          <w:lang w:bidi="ar-AE"/>
        </w:rPr>
      </w:pPr>
    </w:p>
    <w:p w14:paraId="45F532C1" w14:textId="77777777" w:rsidR="00646A10" w:rsidRPr="00E21DF0" w:rsidRDefault="00646A10" w:rsidP="00571FF9">
      <w:pPr>
        <w:spacing w:after="0" w:line="360" w:lineRule="auto"/>
        <w:rPr>
          <w:rFonts w:asciiTheme="majorBidi" w:hAnsiTheme="majorBidi" w:cstheme="majorBidi"/>
          <w:sz w:val="24"/>
          <w:szCs w:val="24"/>
          <w:lang w:bidi="ar-AE"/>
        </w:rPr>
      </w:pPr>
    </w:p>
    <w:p w14:paraId="13AC1AC3" w14:textId="13BF61E1" w:rsidR="00A16D7C" w:rsidRDefault="00A16D7C" w:rsidP="00D14009">
      <w:pPr>
        <w:pStyle w:val="Balk1"/>
        <w:spacing w:before="0" w:line="360" w:lineRule="auto"/>
        <w:ind w:firstLine="709"/>
        <w:jc w:val="center"/>
        <w:rPr>
          <w:rFonts w:asciiTheme="majorBidi" w:hAnsiTheme="majorBidi"/>
          <w:b/>
          <w:bCs/>
          <w:color w:val="auto"/>
          <w:sz w:val="24"/>
          <w:szCs w:val="24"/>
          <w:lang w:bidi="ar-AE"/>
        </w:rPr>
      </w:pPr>
      <w:bookmarkStart w:id="363" w:name="_Toc59565402"/>
      <w:bookmarkStart w:id="364" w:name="_Toc72979142"/>
      <w:r w:rsidRPr="00E21DF0">
        <w:rPr>
          <w:rFonts w:asciiTheme="majorBidi" w:hAnsiTheme="majorBidi"/>
          <w:b/>
          <w:bCs/>
          <w:color w:val="auto"/>
          <w:sz w:val="24"/>
          <w:szCs w:val="24"/>
          <w:lang w:bidi="ar-AE"/>
        </w:rPr>
        <w:t>SONUÇ</w:t>
      </w:r>
      <w:bookmarkEnd w:id="363"/>
      <w:bookmarkEnd w:id="364"/>
    </w:p>
    <w:p w14:paraId="301AA3F2" w14:textId="77777777" w:rsidR="00D14009" w:rsidRPr="00D14009" w:rsidRDefault="00D14009" w:rsidP="00D14009">
      <w:pPr>
        <w:spacing w:after="0" w:line="360" w:lineRule="auto"/>
        <w:rPr>
          <w:lang w:bidi="ar-AE"/>
        </w:rPr>
      </w:pPr>
    </w:p>
    <w:p w14:paraId="327F6143" w14:textId="77777777" w:rsidR="001D3423" w:rsidRPr="00E21DF0" w:rsidRDefault="001D3423" w:rsidP="00D1400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Mal kavramı Kur'ân’ın çeşitli âyetlerinde zikredilmektedir. Âyetlerde mal kavramı sıkça zikredildiği halde namaz, oruç vb. kavramlarda olduğu gibi sözlük anlamından ayrı dinî ve hukukî özel bir anlama sahip değildir. Mal kavramının ifade ettiği anlam insanların anlayışına bırakılmıştır. İslâm hukukçuları da mal kavramının anlamını belirlemeye çalışmışlardır. Bu durum mal kavramı hakkında farklı tanımlamaların ortaya çıkmasına neden olmuştur. Farklı tanımlamaların ortaya çıkmasının sebebi de nelerin mal kapsamında değerlendirilip değerlendirilmeyeceğidir. Hanefîlere göre iddihâr ve ihrâz unsuru esas alındığından dolayı menfaatler ve alacaklar mal kapsamında değerlendirilmiştir. Ancak sonraki zamanlarda ciddi sorunlarla karşılaşıldığından dolayı bu içtihattan vazgeçilmiştir. Şâfiî, Mâlikî ve Hanbelîlere göre de iddihâr ve ihrâz unsuru esas alınmadığından dolayı menfaatler ve alacaklar mal kapsamında değerlendirilmiştir.</w:t>
      </w:r>
    </w:p>
    <w:p w14:paraId="5BC31856" w14:textId="1EB7C457" w:rsidR="001D3423" w:rsidRPr="00E21DF0" w:rsidRDefault="001D342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Kur'ân’da mal ile ilintili pek çok kavram vardır. İlintili olarak kullanılan hayır, bidâa, nimet, kıyam, araz, ecir, ganimet, ferîda, semere, âlâ, rahmet, kenz, tayyib, rızık, zînet, maîşet, zuhruf, metâ, âcile, esâs, sea, teref ve dûlet gibi kavramlar malın mahiyeti hakkında bilgi vermektedir. </w:t>
      </w:r>
      <w:bookmarkStart w:id="365" w:name="_Hlk72972735"/>
      <w:r w:rsidRPr="00E21DF0">
        <w:rPr>
          <w:rFonts w:asciiTheme="majorBidi" w:hAnsiTheme="majorBidi" w:cstheme="majorBidi"/>
          <w:sz w:val="24"/>
          <w:szCs w:val="24"/>
          <w:lang w:bidi="ar-AE"/>
        </w:rPr>
        <w:t>Kur'ân’da malın “hayır, nimet, âlâ, rahmet” gibi kavramlarla ifade edilmesi malın bizatihi kötü ve şer olmadığına; “tayyib, zuhruf” gibi kavramlarla ifade edilmesi malın haz ve lezzet duyulan güzelliklerden olduğuna; “araz, âcile” gibi kavramlarla ifade edilmesi malın kalıcı ve devamlı olmadığına; “semere, rızık, ma</w:t>
      </w:r>
      <w:r w:rsidR="00C03AF1" w:rsidRPr="00E21DF0">
        <w:rPr>
          <w:rFonts w:asciiTheme="majorBidi" w:hAnsiTheme="majorBidi" w:cstheme="majorBidi"/>
          <w:sz w:val="24"/>
          <w:szCs w:val="24"/>
          <w:lang w:bidi="ar-AE"/>
        </w:rPr>
        <w:t>î</w:t>
      </w:r>
      <w:r w:rsidRPr="00E21DF0">
        <w:rPr>
          <w:rFonts w:asciiTheme="majorBidi" w:hAnsiTheme="majorBidi" w:cstheme="majorBidi"/>
          <w:sz w:val="24"/>
          <w:szCs w:val="24"/>
          <w:lang w:bidi="ar-AE"/>
        </w:rPr>
        <w:t>şet, metâ, ecir, ferîda, zînet, esâs…” gibi kavramlarla ifade edilmesi de yeme, içme, barınma vb. hususlarda kendisinden faydalanılan bir araç olduğuna işaret etmektedir.</w:t>
      </w:r>
      <w:bookmarkEnd w:id="365"/>
    </w:p>
    <w:p w14:paraId="668982A4" w14:textId="42D7DAAD" w:rsidR="001D3423" w:rsidRPr="00E21DF0" w:rsidRDefault="001D342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Kur’ân’a göre insanın mala karşı özel bir tavır alması ve yakın ilgi göstermesi hep var olan bir olgudur. İşte bu olgu günümüzde de bütün toplumları etkisi altına alarak hızlı bir şekilde yayılmaktadır. İnsanın mala olan ilgisi onun Allah ile bağının kopmasına sebep olmaktadır. Zira insan mal noktasındaki hürriyetini kullanırken gösterdiği tavrı ile haddi aşmaktadır. Kur'ân’da tenkit edilen husus da budur. Kur'ân malı değil, insanın mal karşısında sergilediği olumsuz tutum ve davranışları tenkit etmektedir. Nitekim Kur'ân insanın mal edinmesine olumlu bakmaktadır. Çünkü mal hem dünya hem de ahiret hayatının huzur ve saadetinin kazanılması için önemli bir araçtır ama bir amaç değildir. </w:t>
      </w:r>
      <w:r w:rsidRPr="00E21DF0">
        <w:rPr>
          <w:rFonts w:asciiTheme="majorBidi" w:hAnsiTheme="majorBidi" w:cstheme="majorBidi"/>
          <w:sz w:val="24"/>
          <w:szCs w:val="24"/>
          <w:lang w:bidi="ar-AE"/>
        </w:rPr>
        <w:lastRenderedPageBreak/>
        <w:t>Kur'ân’da malın bir araç olarak kullanılıp iki dünya arasındaki dengenin kurulmasını istemektedir. Bu bağlamda insanın; malın mutlak sahibinin Allah olduğu, insanın ise malı tasarruf etmede bir halife olduğu, malın malî yükümlülükler yerine getirilmediği takdirde biriktirilmemesi ve malın tek elde toplanan bir servete dönüşmemesi hususuna dikkat etmesi gerektiğini vurgulamaktadır.</w:t>
      </w:r>
    </w:p>
    <w:p w14:paraId="6DECF6A9" w14:textId="033C6278" w:rsidR="001D3423" w:rsidRPr="00E21DF0" w:rsidRDefault="001D342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 mutlak mâlikin Allah, gölge mâlikinin insan olduğu inancı ile mal-iman ilişkisini; bu inancın teoriden pratiğe dönüşmesi (sadaka, zekât, hac, kurban, cihad) ile mal-ibadet ilişkisini; bu yolda şükretme ya da nankörlük etme ile de mal-ahlâk ilişkisini ortaya koymaktadır. Böylece malın, insanı iman, ibadet ve ahlâk boyutuna taşıması beklenmektedir. </w:t>
      </w:r>
    </w:p>
    <w:p w14:paraId="3E9A532F" w14:textId="0931AFE0" w:rsidR="001D3423" w:rsidRPr="00E21DF0" w:rsidRDefault="001D3423"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Kur'ân’a göre mal, kişinin ahiretteki âkıbetini belirleyecek en temel unsurdur. Çünkü mal kimi insanın elinde rahmet işlevi görürken kimi insanın elinde fesad aracı işlevini görmektedir. Başka bir ifadeyle mal imtihan bilinci ile sorumluluğunu yerine getiren ve şükreden insan için rahmet, nefis ve şeytanın </w:t>
      </w:r>
      <w:r w:rsidR="00797721" w:rsidRPr="00E21DF0">
        <w:rPr>
          <w:rFonts w:asciiTheme="majorBidi" w:hAnsiTheme="majorBidi" w:cstheme="majorBidi"/>
          <w:sz w:val="24"/>
          <w:szCs w:val="24"/>
          <w:lang w:bidi="ar-AE"/>
        </w:rPr>
        <w:t>girdabına girerek Allah’ın takdirine uygun bir şekilde hareket etmeyen insan için de fesad aracıdır. İşte insanın malı rahmet veya fesad aracı olarak kullanması onun bahtiyar ya da bedbaht olmasına sebep olmaktadır.</w:t>
      </w:r>
    </w:p>
    <w:p w14:paraId="5234DED1" w14:textId="4B8AC915" w:rsidR="00797721" w:rsidRPr="00E21DF0" w:rsidRDefault="00797721"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Kur'ân’da insan-mal ilişkisinin ilk akla gelen örneği Kârûn’dur. Kârûn gerçek sahibinin kavrayamadığı bir mala, kendisinin elde ettiği kanısı içinde malıyla sapıtan ve mal verilerek saptırılan bir kişiliktir. Kur'ân bu kişiliği “Kârûn’a öyle hazineler verdik ki sadece anahtarlarını güçlü bir topluluk zor taşırdı”, “Bütün şatafat ve debdebeyle kavminin karşısına çıktı”, “Sonunda onu da sarayını da yerin dibine batırdık”, “Ona yardım edecek adamları olmadığı gibi kendi kendini kurtarabilecek durumda da değildi”, “Dün onun yerinde olanlar bugün pişman oldular” gibi tasvirlerle canlı bir anlatım şeklinde bizlere sunmaktadır. </w:t>
      </w:r>
    </w:p>
    <w:p w14:paraId="26510AC4" w14:textId="32DD65EF" w:rsidR="00797721" w:rsidRPr="00E21DF0" w:rsidRDefault="00A56526"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Kârûn malı sebebiyle azgınlık eden, bozgunculuk yapan, sınır tanımayan, haddini aşan zalim bir kişiliktir. O sahip olduğu malı kendinden bilip malın asıl sahibinin Allah olduğunu unutan, malının kıymetini bilmeyerek onu kötüye kullanan, malın kendisi üzerinde oluşturduğu sorumluluğu yerine getirmeyen, malı uygun olmayan yerlerde kullanarak aşırı davranışlar sergileyen, malının çokluğuyla küstahlık ve nankörlük eden bir kişiliktir. O sahip olduğu malı ile hırs, tamah, kibir, gurur, enâniyet, istiğnâ gibi duygulara kendini kaptırmış canlı bir örnektir.</w:t>
      </w:r>
    </w:p>
    <w:p w14:paraId="729C5EE2" w14:textId="0427F62F" w:rsidR="00A56526" w:rsidRPr="00E21DF0" w:rsidRDefault="00A56526"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Kur'ân’da Kârûn’un mala sahip olması tenkit edilmemiştir. Sadece malın Kârûn üzerinde menfi </w:t>
      </w:r>
      <w:r w:rsidR="0004284C" w:rsidRPr="00E21DF0">
        <w:rPr>
          <w:rFonts w:asciiTheme="majorBidi" w:hAnsiTheme="majorBidi" w:cstheme="majorBidi"/>
          <w:sz w:val="24"/>
          <w:szCs w:val="24"/>
          <w:lang w:bidi="ar-AE"/>
        </w:rPr>
        <w:t>t</w:t>
      </w:r>
      <w:r w:rsidRPr="00E21DF0">
        <w:rPr>
          <w:rFonts w:asciiTheme="majorBidi" w:hAnsiTheme="majorBidi" w:cstheme="majorBidi"/>
          <w:sz w:val="24"/>
          <w:szCs w:val="24"/>
          <w:lang w:bidi="ar-AE"/>
        </w:rPr>
        <w:t xml:space="preserve">utum ve davranışlara, değer yitimine gerekçe oluşu tenkit edilmiştir. Kârûn malını kendisinde var olan bilgi ile </w:t>
      </w:r>
      <w:r w:rsidR="0004284C" w:rsidRPr="00E21DF0">
        <w:rPr>
          <w:rFonts w:asciiTheme="majorBidi" w:hAnsiTheme="majorBidi" w:cstheme="majorBidi"/>
          <w:sz w:val="24"/>
          <w:szCs w:val="24"/>
          <w:lang w:bidi="ar-AE"/>
        </w:rPr>
        <w:t>elde ettiğini öne sürerek kendini kendine yeterli görmüş ve malının gücüne hadsiz güvenmiştir. Kendi menfaatinden başka bir değer taşımayarak dinî, ahlâkî ve ekonomik sorumluluklarını yerine getirmemiştir. Malın kendisine verdiği güçle kavmine karşı üstünlük taslamış, hırs ve tamah olarak ifade edilebilecek zafiyetin içerisine düşmüştür. Kârûn’un bu halini gören ilim erbabları onu uyarmış, o ise uyarıları dikkate bile almamıştır. Sonunda da yerin dibine batırılmıştır. Bu tür bir örnek bizi malın saptırmada ana unsur olduğu sonucuna götürmemelidir. Mal ilâhi yoldan sapmanın ana unsuru olsaydı dini en güzel biçimde yaşamına yansıtmış olan Hz. Süleyman’ın da malıyla sapmış olması gerekirdi. Bu da malın sünnetullaha uygun bir şekilde kullanılması halinde güzel ve faydalı bir araç olduğunu göstermektedir.</w:t>
      </w:r>
    </w:p>
    <w:p w14:paraId="0C1C2B64" w14:textId="6A316446" w:rsidR="0004284C" w:rsidRPr="00E21DF0" w:rsidRDefault="0004284C" w:rsidP="00571FF9">
      <w:pPr>
        <w:spacing w:after="0" w:line="360" w:lineRule="auto"/>
        <w:ind w:firstLine="708"/>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Kârûn bir örnektir. Her çağda bu örneğe rastlanmaktadır. </w:t>
      </w:r>
      <w:r w:rsidR="00307C75" w:rsidRPr="00E21DF0">
        <w:rPr>
          <w:rFonts w:asciiTheme="majorBidi" w:hAnsiTheme="majorBidi" w:cstheme="majorBidi"/>
          <w:sz w:val="24"/>
          <w:szCs w:val="24"/>
          <w:lang w:bidi="ar-AE"/>
        </w:rPr>
        <w:t>İnsanın mala olan sevgisi, malını bilgiyle ilişkilendirmesi, malını bir başkasına karşı üstünlük aracı olarak görmesi, malı yegâne amaç olarak görüp onu tek elde toplaması böylece toplumda güç ve imtiyaz sahibi olması vb. durumlar yaşamakta olduğumuz çağda da rastlayacağımız bir realitedir. İşte Kur'ân, Kârûn gibi kendisine verilen maldan ötürü azgınlık eden tipleri sıfat ve fiilleriyle takdim ederek onun gibi davrananlarında böyle bir olayla karşılaşacaklarına işaret etmektedir.</w:t>
      </w:r>
    </w:p>
    <w:p w14:paraId="6C79F3AB" w14:textId="77777777" w:rsidR="00A56526" w:rsidRPr="00E21DF0" w:rsidRDefault="00A56526" w:rsidP="00571FF9">
      <w:pPr>
        <w:spacing w:after="0" w:line="360" w:lineRule="auto"/>
        <w:ind w:firstLine="708"/>
        <w:jc w:val="both"/>
        <w:rPr>
          <w:rFonts w:asciiTheme="majorBidi" w:hAnsiTheme="majorBidi" w:cstheme="majorBidi"/>
          <w:sz w:val="24"/>
          <w:szCs w:val="24"/>
          <w:lang w:bidi="ar-AE"/>
        </w:rPr>
      </w:pPr>
    </w:p>
    <w:p w14:paraId="1E130F6D" w14:textId="77777777" w:rsidR="001D3423" w:rsidRPr="00E21DF0" w:rsidRDefault="001D3423" w:rsidP="00571FF9">
      <w:pPr>
        <w:spacing w:after="0" w:line="360" w:lineRule="auto"/>
        <w:jc w:val="both"/>
        <w:rPr>
          <w:rFonts w:asciiTheme="majorBidi" w:hAnsiTheme="majorBidi" w:cstheme="majorBidi"/>
          <w:sz w:val="24"/>
          <w:szCs w:val="24"/>
          <w:lang w:bidi="ar-AE"/>
        </w:rPr>
      </w:pPr>
    </w:p>
    <w:p w14:paraId="359CC9DC" w14:textId="77777777" w:rsidR="009D4A5F" w:rsidRPr="00E21DF0" w:rsidRDefault="009D4A5F" w:rsidP="00571FF9">
      <w:pPr>
        <w:pStyle w:val="Balk1"/>
        <w:spacing w:before="0" w:line="360" w:lineRule="auto"/>
        <w:ind w:firstLine="709"/>
        <w:jc w:val="both"/>
        <w:rPr>
          <w:rFonts w:asciiTheme="majorBidi" w:hAnsiTheme="majorBidi"/>
          <w:b/>
          <w:bCs/>
          <w:color w:val="auto"/>
          <w:sz w:val="24"/>
          <w:szCs w:val="24"/>
          <w:lang w:bidi="ar-AE"/>
        </w:rPr>
        <w:sectPr w:rsidR="009D4A5F" w:rsidRPr="00E21DF0" w:rsidSect="0013695B">
          <w:pgSz w:w="11906" w:h="16838" w:code="9"/>
          <w:pgMar w:top="1701" w:right="1134" w:bottom="1701" w:left="2268" w:header="709" w:footer="709" w:gutter="0"/>
          <w:cols w:space="708"/>
          <w:docGrid w:linePitch="360"/>
        </w:sectPr>
      </w:pPr>
    </w:p>
    <w:p w14:paraId="1A915A35" w14:textId="77777777" w:rsidR="00E071C6" w:rsidRPr="00E21DF0" w:rsidRDefault="00E071C6" w:rsidP="00571FF9">
      <w:pPr>
        <w:spacing w:after="0" w:line="360" w:lineRule="auto"/>
        <w:rPr>
          <w:rFonts w:asciiTheme="majorBidi" w:hAnsiTheme="majorBidi" w:cstheme="majorBidi"/>
          <w:sz w:val="24"/>
          <w:szCs w:val="24"/>
          <w:lang w:bidi="ar-AE"/>
        </w:rPr>
      </w:pPr>
    </w:p>
    <w:p w14:paraId="552D3A1D" w14:textId="77777777" w:rsidR="00E071C6" w:rsidRPr="00E21DF0" w:rsidRDefault="00E071C6" w:rsidP="00571FF9">
      <w:pPr>
        <w:spacing w:after="0" w:line="360" w:lineRule="auto"/>
        <w:rPr>
          <w:rFonts w:asciiTheme="majorBidi" w:hAnsiTheme="majorBidi" w:cstheme="majorBidi"/>
          <w:sz w:val="24"/>
          <w:szCs w:val="24"/>
          <w:lang w:bidi="ar-AE"/>
        </w:rPr>
      </w:pPr>
    </w:p>
    <w:p w14:paraId="5E043DB9" w14:textId="272F2E42" w:rsidR="00AB14D5" w:rsidRDefault="007A5344" w:rsidP="00D14009">
      <w:pPr>
        <w:pStyle w:val="Balk1"/>
        <w:spacing w:before="0" w:line="360" w:lineRule="auto"/>
        <w:ind w:firstLine="709"/>
        <w:jc w:val="center"/>
        <w:rPr>
          <w:rFonts w:asciiTheme="majorBidi" w:hAnsiTheme="majorBidi"/>
          <w:b/>
          <w:bCs/>
          <w:color w:val="auto"/>
          <w:sz w:val="24"/>
          <w:szCs w:val="24"/>
          <w:lang w:bidi="ar-AE"/>
        </w:rPr>
      </w:pPr>
      <w:bookmarkStart w:id="366" w:name="_Toc59565403"/>
      <w:bookmarkStart w:id="367" w:name="_Toc72979143"/>
      <w:r w:rsidRPr="00E21DF0">
        <w:rPr>
          <w:rFonts w:asciiTheme="majorBidi" w:hAnsiTheme="majorBidi"/>
          <w:b/>
          <w:bCs/>
          <w:color w:val="auto"/>
          <w:sz w:val="24"/>
          <w:szCs w:val="24"/>
          <w:lang w:bidi="ar-AE"/>
        </w:rPr>
        <w:t>KAYNAKÇA</w:t>
      </w:r>
      <w:bookmarkEnd w:id="366"/>
      <w:bookmarkEnd w:id="367"/>
    </w:p>
    <w:p w14:paraId="580E5CE3" w14:textId="77777777" w:rsidR="00D14009" w:rsidRPr="00D14009" w:rsidRDefault="00D14009" w:rsidP="00D14009">
      <w:pPr>
        <w:spacing w:after="0" w:line="360" w:lineRule="auto"/>
        <w:rPr>
          <w:lang w:bidi="ar-AE"/>
        </w:rPr>
      </w:pPr>
    </w:p>
    <w:p w14:paraId="63C0B8F9" w14:textId="77777777" w:rsidR="00AB14D5" w:rsidRPr="00E21DF0" w:rsidRDefault="00AB14D5" w:rsidP="00D1400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Abidoğlu, İsa. </w:t>
      </w:r>
      <w:r w:rsidRPr="00E21DF0">
        <w:rPr>
          <w:rFonts w:asciiTheme="majorBidi" w:hAnsiTheme="majorBidi" w:cstheme="majorBidi"/>
          <w:i/>
          <w:iCs/>
          <w:sz w:val="24"/>
          <w:szCs w:val="24"/>
          <w:lang w:bidi="ar-AE"/>
        </w:rPr>
        <w:t>Kur’ân’da Toplumsal Farklılık</w:t>
      </w:r>
      <w:r w:rsidRPr="00E21DF0">
        <w:rPr>
          <w:rFonts w:asciiTheme="majorBidi" w:hAnsiTheme="majorBidi" w:cstheme="majorBidi"/>
          <w:sz w:val="24"/>
          <w:szCs w:val="24"/>
          <w:lang w:bidi="ar-AE"/>
        </w:rPr>
        <w:t>. Eskişehir: Eskişehir Osman Gazi Ünv., Sosyal Bilimler Enstitüsü, Yüksek Lisans Tezi. 2015.</w:t>
      </w:r>
      <w:r w:rsidRPr="00E21DF0">
        <w:rPr>
          <w:rFonts w:asciiTheme="majorBidi" w:hAnsiTheme="majorBidi" w:cstheme="majorBidi"/>
          <w:sz w:val="24"/>
          <w:szCs w:val="24"/>
        </w:rPr>
        <w:t xml:space="preserve"> </w:t>
      </w:r>
    </w:p>
    <w:p w14:paraId="73850F55" w14:textId="77777777" w:rsidR="00AB14D5" w:rsidRPr="00E21DF0" w:rsidRDefault="00AB14D5" w:rsidP="00571FF9">
      <w:pPr>
        <w:spacing w:after="0" w:line="360" w:lineRule="auto"/>
        <w:ind w:left="709" w:hanging="709"/>
        <w:jc w:val="both"/>
        <w:rPr>
          <w:rFonts w:asciiTheme="majorBidi" w:hAnsiTheme="majorBidi" w:cstheme="majorBidi"/>
          <w:i/>
          <w:iCs/>
          <w:sz w:val="24"/>
          <w:szCs w:val="24"/>
          <w:lang w:bidi="ar-AE"/>
        </w:rPr>
      </w:pPr>
      <w:r w:rsidRPr="00E21DF0">
        <w:rPr>
          <w:rFonts w:asciiTheme="majorBidi" w:hAnsiTheme="majorBidi" w:cstheme="majorBidi"/>
          <w:sz w:val="24"/>
          <w:szCs w:val="24"/>
          <w:lang w:bidi="ar-AE"/>
        </w:rPr>
        <w:t>Ahmed Muhtâr Ömer</w:t>
      </w:r>
      <w:r w:rsidRPr="00E21DF0">
        <w:rPr>
          <w:rFonts w:asciiTheme="majorBidi" w:hAnsiTheme="majorBidi" w:cstheme="majorBidi"/>
          <w:i/>
          <w:iCs/>
          <w:sz w:val="24"/>
          <w:szCs w:val="24"/>
          <w:lang w:bidi="ar-AE"/>
        </w:rPr>
        <w:t xml:space="preserve">. </w:t>
      </w:r>
      <w:bookmarkStart w:id="368" w:name="_Hlk59348882"/>
      <w:r w:rsidRPr="00E21DF0">
        <w:rPr>
          <w:rFonts w:asciiTheme="majorBidi" w:hAnsiTheme="majorBidi" w:cstheme="majorBidi"/>
          <w:i/>
          <w:iCs/>
          <w:sz w:val="24"/>
          <w:szCs w:val="24"/>
          <w:lang w:bidi="ar-AE"/>
        </w:rPr>
        <w:t>el-Muʿcemü’l mevsûiʻyye li elfâẓi’l Ḳur’âni’l Kerîm ve Ḳırâ’tihî</w:t>
      </w:r>
      <w:bookmarkEnd w:id="368"/>
      <w:r w:rsidRPr="00E21DF0">
        <w:rPr>
          <w:rFonts w:asciiTheme="majorBidi" w:hAnsiTheme="majorBidi" w:cstheme="majorBidi"/>
          <w:sz w:val="24"/>
          <w:szCs w:val="24"/>
          <w:lang w:bidi="ar-AE"/>
        </w:rPr>
        <w:t>. Riyad: Müessesetü’s-Sutûr, 1423/2002.</w:t>
      </w:r>
      <w:r w:rsidRPr="00E21DF0">
        <w:rPr>
          <w:rFonts w:asciiTheme="majorBidi" w:hAnsiTheme="majorBidi" w:cstheme="majorBidi"/>
          <w:i/>
          <w:iCs/>
          <w:sz w:val="24"/>
          <w:szCs w:val="24"/>
        </w:rPr>
        <w:t xml:space="preserve"> </w:t>
      </w:r>
    </w:p>
    <w:p w14:paraId="52AA18C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Ahmet Cevdet. </w:t>
      </w:r>
      <w:r w:rsidRPr="00E21DF0">
        <w:rPr>
          <w:rFonts w:asciiTheme="majorBidi" w:hAnsiTheme="majorBidi" w:cstheme="majorBidi"/>
          <w:i/>
          <w:iCs/>
          <w:sz w:val="24"/>
          <w:szCs w:val="24"/>
          <w:lang w:bidi="ar-AE"/>
        </w:rPr>
        <w:t>Kısas-ı Enbiya.</w:t>
      </w:r>
      <w:r w:rsidRPr="00E21DF0">
        <w:rPr>
          <w:rFonts w:asciiTheme="majorBidi" w:hAnsiTheme="majorBidi" w:cstheme="majorBidi"/>
          <w:sz w:val="24"/>
          <w:szCs w:val="24"/>
          <w:lang w:bidi="ar-AE"/>
        </w:rPr>
        <w:t xml:space="preserve"> haz. Mahir İz. 6 Cilt. İstanbul: Kültür ve Turizm Bakanlığı Yay., 2. Basım, 1985.</w:t>
      </w:r>
    </w:p>
    <w:p w14:paraId="62856F8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Akşit, Mustafa Cevat (ed.). </w:t>
      </w:r>
      <w:bookmarkStart w:id="369" w:name="_Hlk59348917"/>
      <w:r w:rsidRPr="00E21DF0">
        <w:rPr>
          <w:rFonts w:asciiTheme="majorBidi" w:hAnsiTheme="majorBidi" w:cstheme="majorBidi"/>
          <w:i/>
          <w:iCs/>
          <w:sz w:val="24"/>
          <w:szCs w:val="24"/>
          <w:lang w:bidi="ar-AE"/>
        </w:rPr>
        <w:t>el-Mebsûṭ</w:t>
      </w:r>
      <w:r w:rsidRPr="00E21DF0">
        <w:rPr>
          <w:rFonts w:asciiTheme="majorBidi" w:hAnsiTheme="majorBidi" w:cstheme="majorBidi"/>
          <w:sz w:val="24"/>
          <w:szCs w:val="24"/>
          <w:lang w:bidi="ar-AE"/>
        </w:rPr>
        <w:t xml:space="preserve">. </w:t>
      </w:r>
      <w:bookmarkEnd w:id="369"/>
      <w:r w:rsidRPr="00E21DF0">
        <w:rPr>
          <w:rFonts w:asciiTheme="majorBidi" w:hAnsiTheme="majorBidi" w:cstheme="majorBidi"/>
          <w:sz w:val="24"/>
          <w:szCs w:val="24"/>
          <w:lang w:bidi="ar-AE"/>
        </w:rPr>
        <w:t>31 Cilt. İstanbul: Gümüşev Yay., 1429/2008.</w:t>
      </w:r>
    </w:p>
    <w:p w14:paraId="34142A5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Akyüz, Vecdi. </w:t>
      </w:r>
      <w:r w:rsidRPr="00E21DF0">
        <w:rPr>
          <w:rFonts w:asciiTheme="majorBidi" w:hAnsiTheme="majorBidi" w:cstheme="majorBidi"/>
          <w:i/>
          <w:iCs/>
          <w:sz w:val="24"/>
          <w:szCs w:val="24"/>
          <w:lang w:bidi="ar-AE"/>
        </w:rPr>
        <w:t>Hz. Peygamber’in Yaklaşım ve Uygulamalarında İbadet İlkeleri.</w:t>
      </w:r>
      <w:r w:rsidRPr="00E21DF0">
        <w:rPr>
          <w:rFonts w:asciiTheme="majorBidi" w:hAnsiTheme="majorBidi" w:cstheme="majorBidi"/>
          <w:sz w:val="24"/>
          <w:szCs w:val="24"/>
          <w:lang w:bidi="ar-AE"/>
        </w:rPr>
        <w:t xml:space="preserve"> İstanbul: İlke Yay., 2002.</w:t>
      </w:r>
    </w:p>
    <w:p w14:paraId="04AA24F4" w14:textId="77777777" w:rsidR="00AB14D5" w:rsidRPr="00E21DF0" w:rsidRDefault="00AB14D5" w:rsidP="00571FF9">
      <w:pPr>
        <w:spacing w:after="0" w:line="360" w:lineRule="auto"/>
        <w:ind w:left="709" w:hanging="709"/>
        <w:jc w:val="both"/>
        <w:rPr>
          <w:rFonts w:asciiTheme="majorBidi" w:hAnsiTheme="majorBidi" w:cstheme="majorBidi"/>
          <w:sz w:val="24"/>
          <w:szCs w:val="24"/>
        </w:rPr>
      </w:pPr>
      <w:r w:rsidRPr="00E21DF0">
        <w:rPr>
          <w:rFonts w:asciiTheme="majorBidi" w:hAnsiTheme="majorBidi" w:cstheme="majorBidi"/>
          <w:sz w:val="24"/>
          <w:szCs w:val="24"/>
          <w:lang w:bidi="ar-AE"/>
        </w:rPr>
        <w:t xml:space="preserve">Altıntaş, Hayrani. “Psikoloji Sözlüğü Üzerine Deneme”. </w:t>
      </w:r>
      <w:r w:rsidRPr="00E21DF0">
        <w:rPr>
          <w:rFonts w:asciiTheme="majorBidi" w:hAnsiTheme="majorBidi" w:cstheme="majorBidi"/>
          <w:i/>
          <w:iCs/>
          <w:sz w:val="24"/>
          <w:szCs w:val="24"/>
          <w:lang w:bidi="ar-AE"/>
        </w:rPr>
        <w:t>Ankara Üniversitesi İlahiyat Fakültesi Dergisi</w:t>
      </w:r>
      <w:r w:rsidRPr="00E21DF0">
        <w:rPr>
          <w:rFonts w:asciiTheme="majorBidi" w:hAnsiTheme="majorBidi" w:cstheme="majorBidi"/>
          <w:sz w:val="24"/>
          <w:szCs w:val="24"/>
          <w:lang w:bidi="ar-AE"/>
        </w:rPr>
        <w:t xml:space="preserve"> 31 (1989), 29-71.</w:t>
      </w:r>
      <w:r w:rsidRPr="00E21DF0">
        <w:rPr>
          <w:rFonts w:asciiTheme="majorBidi" w:hAnsiTheme="majorBidi" w:cstheme="majorBidi"/>
          <w:sz w:val="24"/>
          <w:szCs w:val="24"/>
        </w:rPr>
        <w:t xml:space="preserve"> </w:t>
      </w:r>
      <w:hyperlink r:id="rId16" w:history="1">
        <w:r w:rsidRPr="008C0F21">
          <w:rPr>
            <w:rStyle w:val="Kpr"/>
            <w:rFonts w:asciiTheme="majorBidi" w:hAnsiTheme="majorBidi" w:cstheme="majorBidi"/>
            <w:color w:val="auto"/>
            <w:sz w:val="24"/>
            <w:szCs w:val="24"/>
            <w:u w:val="none"/>
          </w:rPr>
          <w:t>https://dergipark.org.tr/</w:t>
        </w:r>
      </w:hyperlink>
      <w:r w:rsidRPr="008C0F21">
        <w:rPr>
          <w:rFonts w:asciiTheme="majorBidi" w:hAnsiTheme="majorBidi" w:cstheme="majorBidi"/>
          <w:sz w:val="24"/>
          <w:szCs w:val="24"/>
        </w:rPr>
        <w:t xml:space="preserve"> </w:t>
      </w:r>
    </w:p>
    <w:p w14:paraId="0E585F1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Altuntaş, Abdurrahman. “Kur’ân’da Hz. Süleyman’a Verilen Nimetler”. </w:t>
      </w:r>
      <w:r w:rsidRPr="00E21DF0">
        <w:rPr>
          <w:rFonts w:asciiTheme="majorBidi" w:hAnsiTheme="majorBidi" w:cstheme="majorBidi"/>
          <w:i/>
          <w:iCs/>
          <w:sz w:val="24"/>
          <w:szCs w:val="24"/>
          <w:lang w:bidi="ar-AE"/>
        </w:rPr>
        <w:t>Türkoloji Araştırmaları</w:t>
      </w:r>
      <w:r w:rsidRPr="00E21DF0">
        <w:rPr>
          <w:rFonts w:asciiTheme="majorBidi" w:hAnsiTheme="majorBidi" w:cstheme="majorBidi"/>
          <w:sz w:val="24"/>
          <w:szCs w:val="24"/>
          <w:lang w:bidi="ar-AE"/>
        </w:rPr>
        <w:t xml:space="preserve"> 13/17 (Eylül 2018), 49-62. </w:t>
      </w:r>
      <w:hyperlink r:id="rId17" w:history="1">
        <w:r w:rsidRPr="008C0F21">
          <w:rPr>
            <w:rStyle w:val="Kpr"/>
            <w:rFonts w:asciiTheme="majorBidi" w:hAnsiTheme="majorBidi" w:cstheme="majorBidi"/>
            <w:color w:val="auto"/>
            <w:sz w:val="24"/>
            <w:szCs w:val="24"/>
            <w:u w:val="none"/>
            <w:lang w:bidi="ar-AE"/>
          </w:rPr>
          <w:t>http://isamveri.org/</w:t>
        </w:r>
      </w:hyperlink>
    </w:p>
    <w:p w14:paraId="6F449C8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Altuntaş, Abdurrahman. </w:t>
      </w:r>
      <w:r w:rsidRPr="00E21DF0">
        <w:rPr>
          <w:rFonts w:asciiTheme="majorBidi" w:hAnsiTheme="majorBidi" w:cstheme="majorBidi"/>
          <w:i/>
          <w:iCs/>
          <w:sz w:val="24"/>
          <w:szCs w:val="24"/>
          <w:lang w:bidi="ar-AE"/>
        </w:rPr>
        <w:t>Kur’ân’da Sâlih İnsan.</w:t>
      </w:r>
      <w:r w:rsidRPr="00E21DF0">
        <w:rPr>
          <w:rFonts w:asciiTheme="majorBidi" w:hAnsiTheme="majorBidi" w:cstheme="majorBidi"/>
          <w:sz w:val="24"/>
          <w:szCs w:val="24"/>
          <w:lang w:bidi="ar-AE"/>
        </w:rPr>
        <w:t xml:space="preserve"> Ankara: İlahiyât Yay., 1. Basım, 2016.</w:t>
      </w:r>
    </w:p>
    <w:p w14:paraId="1C53B0F0" w14:textId="179B0880" w:rsidR="00EF640F"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Alûsî, Ebü’s-Senâ Şihâbüddîn Mahmud b. Abdillâh b. Mahmûd el-Hüseynî.</w:t>
      </w:r>
      <w:r w:rsidRPr="00E21DF0">
        <w:rPr>
          <w:rFonts w:asciiTheme="majorBidi" w:hAnsiTheme="majorBidi" w:cstheme="majorBidi"/>
          <w:i/>
          <w:iCs/>
          <w:sz w:val="24"/>
          <w:szCs w:val="24"/>
          <w:lang w:bidi="ar-AE"/>
        </w:rPr>
        <w:t xml:space="preserve"> </w:t>
      </w:r>
      <w:bookmarkStart w:id="370" w:name="_Hlk59348944"/>
      <w:r w:rsidRPr="00E21DF0">
        <w:rPr>
          <w:rFonts w:asciiTheme="majorBidi" w:hAnsiTheme="majorBidi" w:cstheme="majorBidi"/>
          <w:i/>
          <w:iCs/>
          <w:sz w:val="24"/>
          <w:szCs w:val="24"/>
          <w:lang w:bidi="ar-AE"/>
        </w:rPr>
        <w:t>Rû</w:t>
      </w:r>
      <w:bookmarkStart w:id="371" w:name="_Hlk72794368"/>
      <w:r w:rsidRPr="00E21DF0">
        <w:rPr>
          <w:rFonts w:asciiTheme="majorBidi" w:hAnsiTheme="majorBidi" w:cstheme="majorBidi"/>
          <w:i/>
          <w:iCs/>
          <w:sz w:val="24"/>
          <w:szCs w:val="24"/>
          <w:lang w:bidi="ar-AE"/>
        </w:rPr>
        <w:t>ḥu’l</w:t>
      </w:r>
      <w:bookmarkEnd w:id="371"/>
      <w:r w:rsidRPr="00E21DF0">
        <w:rPr>
          <w:rFonts w:asciiTheme="majorBidi" w:hAnsiTheme="majorBidi" w:cstheme="majorBidi"/>
          <w:i/>
          <w:iCs/>
          <w:sz w:val="24"/>
          <w:szCs w:val="24"/>
          <w:lang w:bidi="ar-AE"/>
        </w:rPr>
        <w:t>-meʻânî fi tefsîri’l-Ķur’âni’l-ʻaẓim ve’s-seb’ül-mesânî</w:t>
      </w:r>
      <w:r w:rsidRPr="00E21DF0">
        <w:rPr>
          <w:rFonts w:asciiTheme="majorBidi" w:hAnsiTheme="majorBidi" w:cstheme="majorBidi"/>
          <w:sz w:val="24"/>
          <w:szCs w:val="24"/>
          <w:lang w:bidi="ar-AE"/>
        </w:rPr>
        <w:t xml:space="preserve">. </w:t>
      </w:r>
      <w:bookmarkEnd w:id="370"/>
      <w:r w:rsidRPr="00E21DF0">
        <w:rPr>
          <w:rFonts w:asciiTheme="majorBidi" w:hAnsiTheme="majorBidi" w:cstheme="majorBidi"/>
          <w:sz w:val="24"/>
          <w:szCs w:val="24"/>
          <w:lang w:bidi="ar-AE"/>
        </w:rPr>
        <w:t xml:space="preserve">Beyrut: Daru’l-Fikr,1417/1997. </w:t>
      </w:r>
    </w:p>
    <w:p w14:paraId="344BD8E9" w14:textId="6609AF23" w:rsidR="00EF640F" w:rsidRPr="00E21DF0" w:rsidRDefault="00EF640F"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Askerî, Ebû Hilâl el-Hasen b. Abdillâh b. Sehl. </w:t>
      </w:r>
      <w:r w:rsidRPr="00E21DF0">
        <w:rPr>
          <w:rFonts w:asciiTheme="majorBidi" w:hAnsiTheme="majorBidi" w:cstheme="majorBidi"/>
          <w:i/>
          <w:iCs/>
          <w:sz w:val="24"/>
          <w:szCs w:val="24"/>
          <w:lang w:bidi="ar-AE"/>
        </w:rPr>
        <w:t xml:space="preserve">Arap Dili’nde ve Kur’ân’da Farklar Sözlüğü. </w:t>
      </w:r>
      <w:r w:rsidRPr="00E21DF0">
        <w:rPr>
          <w:rFonts w:asciiTheme="majorBidi" w:hAnsiTheme="majorBidi" w:cstheme="majorBidi"/>
          <w:sz w:val="24"/>
          <w:szCs w:val="24"/>
          <w:lang w:bidi="ar-AE"/>
        </w:rPr>
        <w:t>trc. Veysel Akdoğan. İstanbul: İşaret Yay., 2017</w:t>
      </w:r>
    </w:p>
    <w:p w14:paraId="31F2B2D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Avde, Abdulkâdir. </w:t>
      </w:r>
      <w:r w:rsidRPr="00E21DF0">
        <w:rPr>
          <w:rFonts w:asciiTheme="majorBidi" w:hAnsiTheme="majorBidi" w:cstheme="majorBidi"/>
          <w:i/>
          <w:iCs/>
          <w:sz w:val="24"/>
          <w:szCs w:val="24"/>
          <w:lang w:bidi="ar-AE"/>
        </w:rPr>
        <w:t>İslâm’da Mal ve İdâre.</w:t>
      </w:r>
      <w:r w:rsidRPr="00E21DF0">
        <w:rPr>
          <w:rFonts w:asciiTheme="majorBidi" w:hAnsiTheme="majorBidi" w:cstheme="majorBidi"/>
          <w:sz w:val="24"/>
          <w:szCs w:val="24"/>
          <w:lang w:bidi="ar-AE"/>
        </w:rPr>
        <w:t xml:space="preserve"> trc. Durmuş Ali Kayapınar. Konya: Sebat Yay.,1977. </w:t>
      </w:r>
    </w:p>
    <w:p w14:paraId="46C471F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Aydın, Hayati. </w:t>
      </w:r>
      <w:r w:rsidRPr="00E21DF0">
        <w:rPr>
          <w:rFonts w:asciiTheme="majorBidi" w:hAnsiTheme="majorBidi" w:cstheme="majorBidi"/>
          <w:i/>
          <w:iCs/>
          <w:sz w:val="24"/>
          <w:szCs w:val="24"/>
          <w:lang w:bidi="ar-AE"/>
        </w:rPr>
        <w:t>Kur’ân’da İnsan Psikolojisi</w:t>
      </w:r>
      <w:r w:rsidRPr="00E21DF0">
        <w:rPr>
          <w:rFonts w:asciiTheme="majorBidi" w:hAnsiTheme="majorBidi" w:cstheme="majorBidi"/>
          <w:sz w:val="24"/>
          <w:szCs w:val="24"/>
          <w:lang w:bidi="ar-AE"/>
        </w:rPr>
        <w:t>. İstanbul: Timaş Yay., 1.Basım, 2002.</w:t>
      </w:r>
    </w:p>
    <w:p w14:paraId="79542A7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Aydın, Rıza. </w:t>
      </w:r>
      <w:r w:rsidRPr="00E21DF0">
        <w:rPr>
          <w:rFonts w:asciiTheme="majorBidi" w:hAnsiTheme="majorBidi" w:cstheme="majorBidi"/>
          <w:i/>
          <w:iCs/>
          <w:sz w:val="24"/>
          <w:szCs w:val="24"/>
          <w:lang w:bidi="ar-AE"/>
        </w:rPr>
        <w:t>Birey ve Din: Din Psikolojisinde Yeni Arayışlar.</w:t>
      </w:r>
      <w:r w:rsidRPr="00E21DF0">
        <w:rPr>
          <w:rFonts w:asciiTheme="majorBidi" w:hAnsiTheme="majorBidi" w:cstheme="majorBidi"/>
          <w:sz w:val="24"/>
          <w:szCs w:val="24"/>
          <w:lang w:bidi="ar-AE"/>
        </w:rPr>
        <w:t xml:space="preserve"> İstanbul: İnsan Yay., 1. Basım, 2004.</w:t>
      </w:r>
    </w:p>
    <w:p w14:paraId="2CED804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Ayıntabî Mehmed Efendi. </w:t>
      </w:r>
      <w:r w:rsidRPr="00E21DF0">
        <w:rPr>
          <w:rFonts w:asciiTheme="majorBidi" w:hAnsiTheme="majorBidi" w:cstheme="majorBidi"/>
          <w:i/>
          <w:iCs/>
          <w:sz w:val="24"/>
          <w:szCs w:val="24"/>
          <w:lang w:bidi="ar-AE"/>
        </w:rPr>
        <w:t>Tîbyân Tefsiri</w:t>
      </w:r>
      <w:r w:rsidRPr="00E21DF0">
        <w:rPr>
          <w:rFonts w:asciiTheme="majorBidi" w:hAnsiTheme="majorBidi" w:cstheme="majorBidi"/>
          <w:sz w:val="24"/>
          <w:szCs w:val="24"/>
          <w:lang w:bidi="ar-AE"/>
        </w:rPr>
        <w:t>. sad. Süleyman Fâhir. 4 Cilt. İstanbul: Sağlam Kitabevi, 1980.</w:t>
      </w:r>
    </w:p>
    <w:p w14:paraId="2E5FF3FF"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Begavî, Ebû Muhammed Muhyissünne el-Hüseyn b. Mesʻûd b. Muhammed el-Ferrâ’. </w:t>
      </w:r>
      <w:bookmarkStart w:id="372" w:name="_Hlk59349020"/>
      <w:r w:rsidRPr="00E21DF0">
        <w:rPr>
          <w:rFonts w:asciiTheme="majorBidi" w:hAnsiTheme="majorBidi" w:cstheme="majorBidi"/>
          <w:i/>
          <w:iCs/>
          <w:sz w:val="24"/>
          <w:szCs w:val="24"/>
          <w:lang w:bidi="ar-AE"/>
        </w:rPr>
        <w:t>Meʻâlimü’t-tenzîl.</w:t>
      </w:r>
      <w:r w:rsidRPr="00E21DF0">
        <w:rPr>
          <w:rFonts w:asciiTheme="majorBidi" w:hAnsiTheme="majorBidi" w:cstheme="majorBidi"/>
          <w:sz w:val="24"/>
          <w:szCs w:val="24"/>
          <w:lang w:bidi="ar-AE"/>
        </w:rPr>
        <w:t xml:space="preserve"> </w:t>
      </w:r>
      <w:bookmarkEnd w:id="372"/>
      <w:r w:rsidRPr="00E21DF0">
        <w:rPr>
          <w:rFonts w:asciiTheme="majorBidi" w:hAnsiTheme="majorBidi" w:cstheme="majorBidi"/>
          <w:sz w:val="24"/>
          <w:szCs w:val="24"/>
          <w:lang w:bidi="ar-AE"/>
        </w:rPr>
        <w:t>thk. Muhammed Abdullah en-Nemir vd. Riyad: Dâru’t-Tayyibe, 1410/1990.</w:t>
      </w:r>
    </w:p>
    <w:p w14:paraId="3220584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Beyhakî, Ebû Bekr Ahmed b. el-Hüseyn b. Alî. </w:t>
      </w:r>
      <w:bookmarkStart w:id="373" w:name="_Hlk72997622"/>
      <w:r w:rsidRPr="00E21DF0">
        <w:rPr>
          <w:rFonts w:asciiTheme="majorBidi" w:hAnsiTheme="majorBidi" w:cstheme="majorBidi"/>
          <w:i/>
          <w:iCs/>
          <w:sz w:val="24"/>
          <w:szCs w:val="24"/>
          <w:lang w:bidi="ar-AE"/>
        </w:rPr>
        <w:t>es-Sünenü’l-kübrâ</w:t>
      </w:r>
      <w:bookmarkEnd w:id="373"/>
      <w:r w:rsidRPr="00E21DF0">
        <w:rPr>
          <w:rFonts w:asciiTheme="majorBidi" w:hAnsiTheme="majorBidi" w:cstheme="majorBidi"/>
          <w:sz w:val="24"/>
          <w:szCs w:val="24"/>
          <w:lang w:bidi="ar-AE"/>
        </w:rPr>
        <w:t>. thk. Muhammed Abdülkâdir Atâ. 11. Cilt. Beyrut: Dâru’l-Kütübi’l-İlmiyye, 1424/2003.</w:t>
      </w:r>
    </w:p>
    <w:p w14:paraId="1DE8539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Beyhakî, Ebû Bekr Ahmed b. el-Hüseyn b. Alî. </w:t>
      </w:r>
      <w:r w:rsidRPr="00E21DF0">
        <w:rPr>
          <w:rFonts w:asciiTheme="majorBidi" w:hAnsiTheme="majorBidi" w:cstheme="majorBidi"/>
          <w:i/>
          <w:iCs/>
          <w:sz w:val="24"/>
          <w:szCs w:val="24"/>
          <w:lang w:bidi="ar-AE"/>
        </w:rPr>
        <w:t>Şuʻabü’l-Îmân</w:t>
      </w:r>
      <w:r w:rsidRPr="00E21DF0">
        <w:rPr>
          <w:rFonts w:asciiTheme="majorBidi" w:hAnsiTheme="majorBidi" w:cstheme="majorBidi"/>
          <w:sz w:val="24"/>
          <w:szCs w:val="24"/>
          <w:lang w:bidi="ar-AE"/>
        </w:rPr>
        <w:t>. nşr. Muhammed es-Saîd ez-Zağlûl. 9 Cilt. Beyrut: Dâru’l-Kütübi’l-İlmiyye, 1421/2000.</w:t>
      </w:r>
    </w:p>
    <w:p w14:paraId="74DADA7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Beyzâvî, Nâsırüddîn Ebû Sâid Abdullâh b. Ömer b. Muhammed.</w:t>
      </w:r>
      <w:bookmarkStart w:id="374" w:name="_Hlk59349045"/>
      <w:r w:rsidRPr="00E21DF0">
        <w:rPr>
          <w:rFonts w:asciiTheme="majorBidi" w:hAnsiTheme="majorBidi" w:cstheme="majorBidi"/>
          <w:sz w:val="24"/>
          <w:szCs w:val="24"/>
          <w:lang w:bidi="ar-AE"/>
        </w:rPr>
        <w:t xml:space="preserve"> </w:t>
      </w:r>
      <w:r w:rsidRPr="00E21DF0">
        <w:rPr>
          <w:rFonts w:asciiTheme="majorBidi" w:hAnsiTheme="majorBidi" w:cstheme="majorBidi"/>
          <w:i/>
          <w:iCs/>
          <w:sz w:val="24"/>
          <w:szCs w:val="24"/>
          <w:lang w:bidi="ar-AE"/>
        </w:rPr>
        <w:t>Envârü’t-tenzîl ve esrârü’t-te’vîl</w:t>
      </w:r>
      <w:r w:rsidRPr="00E21DF0">
        <w:rPr>
          <w:rFonts w:asciiTheme="majorBidi" w:hAnsiTheme="majorBidi" w:cstheme="majorBidi"/>
          <w:sz w:val="24"/>
          <w:szCs w:val="24"/>
          <w:lang w:bidi="ar-AE"/>
        </w:rPr>
        <w:t>.</w:t>
      </w:r>
      <w:bookmarkEnd w:id="374"/>
      <w:r w:rsidRPr="00E21DF0">
        <w:rPr>
          <w:rFonts w:asciiTheme="majorBidi" w:hAnsiTheme="majorBidi" w:cstheme="majorBidi"/>
          <w:sz w:val="24"/>
          <w:szCs w:val="24"/>
          <w:lang w:bidi="ar-AE"/>
        </w:rPr>
        <w:t xml:space="preserve"> 5 Cilt. Beyrut: Dâru İhyâit’t-Türâsil Arabî, 1418/1998.</w:t>
      </w:r>
    </w:p>
    <w:p w14:paraId="0AFBB33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Bigiyev, Mûsâ Cârullah. </w:t>
      </w:r>
      <w:r w:rsidRPr="00E21DF0">
        <w:rPr>
          <w:rFonts w:asciiTheme="majorBidi" w:hAnsiTheme="majorBidi" w:cstheme="majorBidi"/>
          <w:i/>
          <w:iCs/>
          <w:sz w:val="24"/>
          <w:szCs w:val="24"/>
          <w:lang w:bidi="ar-AE"/>
        </w:rPr>
        <w:t>Kitâbü’s-sünne (Kur’an-Sünnet İlişkisine Farklı Bir Yaklaşım).</w:t>
      </w:r>
      <w:r w:rsidRPr="00E21DF0">
        <w:rPr>
          <w:rFonts w:asciiTheme="majorBidi" w:hAnsiTheme="majorBidi" w:cstheme="majorBidi"/>
          <w:sz w:val="24"/>
          <w:szCs w:val="24"/>
          <w:lang w:bidi="ar-AE"/>
        </w:rPr>
        <w:t xml:space="preserve"> Trc. Mehmet Görmez. Ankara: Ankara Okulu Yay., 1. Basım, 1998.</w:t>
      </w:r>
    </w:p>
    <w:p w14:paraId="7517106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Bilmen, Ömer.  </w:t>
      </w:r>
      <w:r w:rsidRPr="00E21DF0">
        <w:rPr>
          <w:rFonts w:asciiTheme="majorBidi" w:hAnsiTheme="majorBidi" w:cstheme="majorBidi"/>
          <w:i/>
          <w:iCs/>
          <w:sz w:val="24"/>
          <w:szCs w:val="24"/>
          <w:lang w:bidi="ar-AE"/>
        </w:rPr>
        <w:t>Kur’ân’ın Türkçe Meâl-i Âlîsi ve Tefsiri.</w:t>
      </w:r>
      <w:r w:rsidRPr="00E21DF0">
        <w:rPr>
          <w:rFonts w:asciiTheme="majorBidi" w:hAnsiTheme="majorBidi" w:cstheme="majorBidi"/>
          <w:sz w:val="24"/>
          <w:szCs w:val="24"/>
          <w:lang w:bidi="ar-AE"/>
        </w:rPr>
        <w:t xml:space="preserve"> 8 Cilt. İstanbul: Nesa Yay., ts.</w:t>
      </w:r>
    </w:p>
    <w:p w14:paraId="10DE48C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Boran, Mustafa. </w:t>
      </w:r>
      <w:r w:rsidRPr="00E21DF0">
        <w:rPr>
          <w:rFonts w:asciiTheme="majorBidi" w:hAnsiTheme="majorBidi" w:cstheme="majorBidi"/>
          <w:i/>
          <w:iCs/>
          <w:sz w:val="24"/>
          <w:szCs w:val="24"/>
          <w:lang w:bidi="ar-AE"/>
        </w:rPr>
        <w:t>Kur’ân’ı Kerim’de Şükür Kavramı.</w:t>
      </w:r>
      <w:r w:rsidRPr="00E21DF0">
        <w:rPr>
          <w:rFonts w:asciiTheme="majorBidi" w:hAnsiTheme="majorBidi" w:cstheme="majorBidi"/>
          <w:sz w:val="24"/>
          <w:szCs w:val="24"/>
          <w:lang w:bidi="ar-AE"/>
        </w:rPr>
        <w:t xml:space="preserve"> Bursa: Uludağ Üniversitesi, Sosyal Bilimler Enstitüsü, Yüksek Lisans Tezi, 1995. </w:t>
      </w:r>
    </w:p>
    <w:p w14:paraId="3A9B5EE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Bursevî, İsmail Hakkı. </w:t>
      </w:r>
      <w:r w:rsidRPr="00E21DF0">
        <w:rPr>
          <w:rFonts w:asciiTheme="majorBidi" w:hAnsiTheme="majorBidi" w:cstheme="majorBidi"/>
          <w:i/>
          <w:iCs/>
          <w:sz w:val="24"/>
          <w:szCs w:val="24"/>
          <w:lang w:bidi="ar-AE"/>
        </w:rPr>
        <w:t>Rûhu’l-Beyân-Kur’an Meâli ve Tefsiri.</w:t>
      </w:r>
      <w:r w:rsidRPr="00E21DF0">
        <w:rPr>
          <w:rFonts w:asciiTheme="majorBidi" w:hAnsiTheme="majorBidi" w:cstheme="majorBidi"/>
          <w:sz w:val="24"/>
          <w:szCs w:val="24"/>
          <w:lang w:bidi="ar-AE"/>
        </w:rPr>
        <w:t xml:space="preserve"> trc. Kâmil Yılmaz vd. 23 Cilt. İstanbul: Erkam Yayınları, 2016.</w:t>
      </w:r>
    </w:p>
    <w:p w14:paraId="75947E8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Canan, İbrahim. </w:t>
      </w:r>
      <w:r w:rsidRPr="00E21DF0">
        <w:rPr>
          <w:rFonts w:asciiTheme="majorBidi" w:hAnsiTheme="majorBidi" w:cstheme="majorBidi"/>
          <w:i/>
          <w:iCs/>
          <w:sz w:val="24"/>
          <w:szCs w:val="24"/>
          <w:lang w:bidi="ar-AE"/>
        </w:rPr>
        <w:t>Hadis Ansiklopedisi Kütüb-i Sitte.</w:t>
      </w:r>
      <w:r w:rsidRPr="00E21DF0">
        <w:rPr>
          <w:rFonts w:asciiTheme="majorBidi" w:hAnsiTheme="majorBidi" w:cstheme="majorBidi"/>
          <w:sz w:val="24"/>
          <w:szCs w:val="24"/>
          <w:lang w:bidi="ar-AE"/>
        </w:rPr>
        <w:t xml:space="preserve"> 18 Cilt. İstanbul: Akçağ Yay., 1986.</w:t>
      </w:r>
    </w:p>
    <w:p w14:paraId="5CC6431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Cebeci, Lütfullah. </w:t>
      </w:r>
      <w:r w:rsidRPr="00E21DF0">
        <w:rPr>
          <w:rFonts w:asciiTheme="majorBidi" w:hAnsiTheme="majorBidi" w:cstheme="majorBidi"/>
          <w:i/>
          <w:iCs/>
          <w:sz w:val="24"/>
          <w:szCs w:val="24"/>
          <w:lang w:bidi="ar-AE"/>
        </w:rPr>
        <w:t>Kur’ân-ı Kerim’e Göre Cin-Şeytan.</w:t>
      </w:r>
      <w:r w:rsidRPr="00E21DF0">
        <w:rPr>
          <w:rFonts w:asciiTheme="majorBidi" w:hAnsiTheme="majorBidi" w:cstheme="majorBidi"/>
          <w:sz w:val="24"/>
          <w:szCs w:val="24"/>
          <w:lang w:bidi="ar-AE"/>
        </w:rPr>
        <w:t xml:space="preserve"> Konya: İstişare Yay., 1989.</w:t>
      </w:r>
    </w:p>
    <w:p w14:paraId="3D0827D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Cevherî, Ebû Nasr İsmâil b. Hammâd</w:t>
      </w:r>
      <w:r w:rsidRPr="00E21DF0">
        <w:rPr>
          <w:rFonts w:asciiTheme="majorBidi" w:hAnsiTheme="majorBidi" w:cstheme="majorBidi"/>
          <w:i/>
          <w:iCs/>
          <w:sz w:val="24"/>
          <w:szCs w:val="24"/>
          <w:lang w:bidi="ar-AE"/>
        </w:rPr>
        <w:t>. eṣ-Ṣıḥâḥ fi’l-luġa</w:t>
      </w:r>
      <w:r w:rsidRPr="00E21DF0">
        <w:rPr>
          <w:rFonts w:asciiTheme="majorBidi" w:hAnsiTheme="majorBidi" w:cstheme="majorBidi"/>
          <w:sz w:val="24"/>
          <w:szCs w:val="24"/>
          <w:lang w:bidi="ar-AE"/>
        </w:rPr>
        <w:t>. 4 Cilt. Kahire: Daru’l Kütübü’l Arabiye, 1375/1956.</w:t>
      </w:r>
    </w:p>
    <w:p w14:paraId="7CEE1BB4"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Cezîrî, Abdurrahmân b. Muhammed b. İvaz. </w:t>
      </w:r>
      <w:bookmarkStart w:id="375" w:name="_Hlk59349064"/>
      <w:r w:rsidRPr="00E21DF0">
        <w:rPr>
          <w:rFonts w:asciiTheme="majorBidi" w:hAnsiTheme="majorBidi" w:cstheme="majorBidi"/>
          <w:i/>
          <w:iCs/>
          <w:sz w:val="24"/>
          <w:szCs w:val="24"/>
          <w:lang w:bidi="ar-AE"/>
        </w:rPr>
        <w:t xml:space="preserve">el-Fıḳh ʿale’l-meẕâhibi’l-erbaʻa. </w:t>
      </w:r>
      <w:bookmarkEnd w:id="375"/>
      <w:r w:rsidRPr="00E21DF0">
        <w:rPr>
          <w:rFonts w:asciiTheme="majorBidi" w:hAnsiTheme="majorBidi" w:cstheme="majorBidi"/>
          <w:sz w:val="24"/>
          <w:szCs w:val="24"/>
          <w:lang w:bidi="ar-AE"/>
        </w:rPr>
        <w:t>5 Cilt. Kahire: Darü’l-Afâki’l-Arabiyye, 1427/</w:t>
      </w:r>
      <w:bookmarkStart w:id="376" w:name="_Hlk72796520"/>
      <w:r w:rsidRPr="00E21DF0">
        <w:rPr>
          <w:rFonts w:asciiTheme="majorBidi" w:hAnsiTheme="majorBidi" w:cstheme="majorBidi"/>
          <w:sz w:val="24"/>
          <w:szCs w:val="24"/>
          <w:lang w:bidi="ar-AE"/>
        </w:rPr>
        <w:t>2006.</w:t>
      </w:r>
      <w:bookmarkEnd w:id="376"/>
    </w:p>
    <w:p w14:paraId="55A9C11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Cürcânî, Ebü’l-Hasen Alî b. Muhammed b. Alî es-Seyyid Şerîf. </w:t>
      </w:r>
      <w:r w:rsidRPr="00E21DF0">
        <w:rPr>
          <w:rFonts w:asciiTheme="majorBidi" w:hAnsiTheme="majorBidi" w:cstheme="majorBidi"/>
          <w:i/>
          <w:iCs/>
          <w:sz w:val="24"/>
          <w:szCs w:val="24"/>
          <w:lang w:bidi="ar-AE"/>
        </w:rPr>
        <w:t>et-Tarîfât</w:t>
      </w:r>
      <w:r w:rsidRPr="00E21DF0">
        <w:rPr>
          <w:rFonts w:asciiTheme="majorBidi" w:hAnsiTheme="majorBidi" w:cstheme="majorBidi"/>
          <w:sz w:val="24"/>
          <w:szCs w:val="24"/>
          <w:lang w:bidi="ar-AE"/>
        </w:rPr>
        <w:t xml:space="preserve"> (Arapça-Türkçe Terimler Sözlüğü). trc. Arif Erkan. İstanbul: Bahar Yay., 1. Basım, 1997. </w:t>
      </w:r>
    </w:p>
    <w:p w14:paraId="6C61CDE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Çağrıcı, Mustafa. “Gurur”. </w:t>
      </w:r>
      <w:r w:rsidRPr="00E21DF0">
        <w:rPr>
          <w:rFonts w:asciiTheme="majorBidi" w:hAnsiTheme="majorBidi" w:cstheme="majorBidi"/>
          <w:i/>
          <w:iCs/>
          <w:sz w:val="24"/>
          <w:szCs w:val="24"/>
          <w:lang w:bidi="ar-AE"/>
        </w:rPr>
        <w:t>Türkiye Diyanet Vakfı İslam Ansiklopedisi</w:t>
      </w:r>
      <w:r w:rsidRPr="00E21DF0">
        <w:rPr>
          <w:rFonts w:asciiTheme="majorBidi" w:hAnsiTheme="majorBidi" w:cstheme="majorBidi"/>
          <w:sz w:val="24"/>
          <w:szCs w:val="24"/>
          <w:lang w:bidi="ar-AE"/>
        </w:rPr>
        <w:t xml:space="preserve">. 14/212-213. İstanbul: TDV Yay., 1996. </w:t>
      </w:r>
    </w:p>
    <w:p w14:paraId="7F24C70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Çağrıcı, Mustafa. “Hırs”.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17/383-384. İstanbul: TDV Yay., 1998.</w:t>
      </w:r>
    </w:p>
    <w:p w14:paraId="40F3FC5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Çağrıcı, Mustafa. “Sıla-i Rahim”.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37/112-113. İstanbul: TDV Yay., 2019. </w:t>
      </w:r>
    </w:p>
    <w:p w14:paraId="6B2429E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Çamdibi, H. Mahmut. </w:t>
      </w:r>
      <w:r w:rsidRPr="00E21DF0">
        <w:rPr>
          <w:rFonts w:asciiTheme="majorBidi" w:hAnsiTheme="majorBidi" w:cstheme="majorBidi"/>
          <w:i/>
          <w:iCs/>
          <w:sz w:val="24"/>
          <w:szCs w:val="24"/>
          <w:lang w:bidi="ar-AE"/>
        </w:rPr>
        <w:t>Din Eğitiminde İnsan ve Hayat</w:t>
      </w:r>
      <w:r w:rsidRPr="00E21DF0">
        <w:rPr>
          <w:rFonts w:asciiTheme="majorBidi" w:hAnsiTheme="majorBidi" w:cstheme="majorBidi"/>
          <w:sz w:val="24"/>
          <w:szCs w:val="24"/>
          <w:lang w:bidi="ar-AE"/>
        </w:rPr>
        <w:t>. İstanbul: Çamlıca Yay., 1. Basım, 2003.</w:t>
      </w:r>
    </w:p>
    <w:p w14:paraId="6568B21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Çelik, Ömer. </w:t>
      </w:r>
      <w:r w:rsidRPr="00E21DF0">
        <w:rPr>
          <w:rFonts w:asciiTheme="majorBidi" w:hAnsiTheme="majorBidi" w:cstheme="majorBidi"/>
          <w:i/>
          <w:iCs/>
          <w:sz w:val="24"/>
          <w:szCs w:val="24"/>
          <w:lang w:bidi="ar-AE"/>
        </w:rPr>
        <w:t>Hakk’ın Dâveti Meâli ve Tefsîri</w:t>
      </w:r>
      <w:r w:rsidRPr="00E21DF0">
        <w:rPr>
          <w:rFonts w:asciiTheme="majorBidi" w:hAnsiTheme="majorBidi" w:cstheme="majorBidi"/>
          <w:sz w:val="24"/>
          <w:szCs w:val="24"/>
          <w:lang w:bidi="ar-AE"/>
        </w:rPr>
        <w:t>. 5 Cilt. İstanbul: Erkam Yay., 2013.</w:t>
      </w:r>
    </w:p>
    <w:p w14:paraId="7C855CF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Çetiner, M. Bedreddin (ed.). </w:t>
      </w:r>
      <w:r w:rsidRPr="00E21DF0">
        <w:rPr>
          <w:rFonts w:asciiTheme="majorBidi" w:hAnsiTheme="majorBidi" w:cstheme="majorBidi"/>
          <w:i/>
          <w:iCs/>
          <w:sz w:val="24"/>
          <w:szCs w:val="24"/>
          <w:lang w:bidi="ar-AE"/>
        </w:rPr>
        <w:t>Kur’ân-ı Kerim’de Mes’ûliyet (Kaynağı, Sınırları, Sonuçları)</w:t>
      </w:r>
      <w:r w:rsidRPr="00E21DF0">
        <w:rPr>
          <w:rFonts w:asciiTheme="majorBidi" w:hAnsiTheme="majorBidi" w:cstheme="majorBidi"/>
          <w:sz w:val="24"/>
          <w:szCs w:val="24"/>
          <w:lang w:bidi="ar-AE"/>
        </w:rPr>
        <w:t xml:space="preserve"> İstanbul: Ensar Neşriyat, 1. Basım, 2006.</w:t>
      </w:r>
    </w:p>
    <w:p w14:paraId="234D7C6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Çetinkaya, Şeyma.  </w:t>
      </w:r>
      <w:r w:rsidRPr="00E21DF0">
        <w:rPr>
          <w:rFonts w:asciiTheme="majorBidi" w:hAnsiTheme="majorBidi" w:cstheme="majorBidi"/>
          <w:i/>
          <w:iCs/>
          <w:sz w:val="24"/>
          <w:szCs w:val="24"/>
          <w:lang w:bidi="ar-AE"/>
        </w:rPr>
        <w:t>Kur’ân’da Cihad Kavramı (Meâni İlmi Açısından Semantik Bir İnceleme).</w:t>
      </w:r>
      <w:r w:rsidRPr="00E21DF0">
        <w:rPr>
          <w:rFonts w:asciiTheme="majorBidi" w:hAnsiTheme="majorBidi" w:cstheme="majorBidi"/>
          <w:sz w:val="24"/>
          <w:szCs w:val="24"/>
          <w:lang w:bidi="ar-AE"/>
        </w:rPr>
        <w:t xml:space="preserve"> Ankara: Ankara Yıldırım Beyazıt Üniversitesi, Sosyal Bilimler Enstitüsü, Yüksek Lisans Tezi, 2019.</w:t>
      </w:r>
    </w:p>
    <w:p w14:paraId="4CFCECBE" w14:textId="79DE0DB2"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Dâmegânî, Ebû Abdillâh Muhammed b. Alî b. Muhammed. </w:t>
      </w:r>
      <w:bookmarkStart w:id="377" w:name="_Hlk72997829"/>
      <w:r w:rsidRPr="00E21DF0">
        <w:rPr>
          <w:rFonts w:asciiTheme="majorBidi" w:hAnsiTheme="majorBidi" w:cstheme="majorBidi"/>
          <w:i/>
          <w:iCs/>
          <w:sz w:val="24"/>
          <w:szCs w:val="24"/>
          <w:lang w:bidi="ar-AE"/>
        </w:rPr>
        <w:t xml:space="preserve">Ḳāmûsü’l-Ḳur’ân </w:t>
      </w:r>
      <w:bookmarkEnd w:id="377"/>
      <w:r w:rsidRPr="00E21DF0">
        <w:rPr>
          <w:rFonts w:asciiTheme="majorBidi" w:hAnsiTheme="majorBidi" w:cstheme="majorBidi"/>
          <w:i/>
          <w:iCs/>
          <w:sz w:val="24"/>
          <w:szCs w:val="24"/>
          <w:lang w:bidi="ar-AE"/>
        </w:rPr>
        <w:t>ev Iṣlâḥu’l-vücûh ve’n-neẓâ’ir.</w:t>
      </w:r>
      <w:r w:rsidRPr="00E21DF0">
        <w:rPr>
          <w:rFonts w:asciiTheme="majorBidi" w:hAnsiTheme="majorBidi" w:cstheme="majorBidi"/>
          <w:sz w:val="24"/>
          <w:szCs w:val="24"/>
          <w:lang w:bidi="ar-AE"/>
        </w:rPr>
        <w:t xml:space="preserve"> thk. Abdülazîz Seyyidü’l-Ehl. Beyrut: Darü’l-İlm lil Melayin, 1. Basım, 1400/1980.</w:t>
      </w:r>
    </w:p>
    <w:p w14:paraId="1556B084"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Demir, Fahri. </w:t>
      </w:r>
      <w:r w:rsidRPr="00E21DF0">
        <w:rPr>
          <w:rFonts w:asciiTheme="majorBidi" w:hAnsiTheme="majorBidi" w:cstheme="majorBidi"/>
          <w:i/>
          <w:iCs/>
          <w:sz w:val="24"/>
          <w:szCs w:val="24"/>
          <w:lang w:bidi="ar-AE"/>
        </w:rPr>
        <w:t>İslâm Hukukunda Servet ve Mülkiyet Dağılımı</w:t>
      </w:r>
      <w:r w:rsidRPr="00E21DF0">
        <w:rPr>
          <w:rFonts w:asciiTheme="majorBidi" w:hAnsiTheme="majorBidi" w:cstheme="majorBidi"/>
          <w:sz w:val="24"/>
          <w:szCs w:val="24"/>
          <w:lang w:bidi="ar-AE"/>
        </w:rPr>
        <w:t>. İstanbul: İlmî Yayınları, 1. Basım, 1981.</w:t>
      </w:r>
    </w:p>
    <w:p w14:paraId="39BE7DB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Demir, Ömer &amp; Acar, Mustafa. </w:t>
      </w:r>
      <w:r w:rsidRPr="00E21DF0">
        <w:rPr>
          <w:rFonts w:asciiTheme="majorBidi" w:hAnsiTheme="majorBidi" w:cstheme="majorBidi"/>
          <w:i/>
          <w:iCs/>
          <w:sz w:val="24"/>
          <w:szCs w:val="24"/>
          <w:lang w:bidi="ar-AE"/>
        </w:rPr>
        <w:t>Sosyal Bilimler Sözlüğü.</w:t>
      </w:r>
      <w:r w:rsidRPr="00E21DF0">
        <w:rPr>
          <w:rFonts w:asciiTheme="majorBidi" w:hAnsiTheme="majorBidi" w:cstheme="majorBidi"/>
          <w:sz w:val="24"/>
          <w:szCs w:val="24"/>
          <w:lang w:bidi="ar-AE"/>
        </w:rPr>
        <w:t xml:space="preserve"> İstanbul: Ağaç Yay., 2. Basım, 1993.</w:t>
      </w:r>
    </w:p>
    <w:p w14:paraId="5BE98D1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Develioğlu, Ferit. </w:t>
      </w:r>
      <w:r w:rsidRPr="00E21DF0">
        <w:rPr>
          <w:rFonts w:asciiTheme="majorBidi" w:hAnsiTheme="majorBidi" w:cstheme="majorBidi"/>
          <w:i/>
          <w:iCs/>
          <w:sz w:val="24"/>
          <w:szCs w:val="24"/>
          <w:lang w:bidi="ar-AE"/>
        </w:rPr>
        <w:t>Osmanlıca-Türkçe Ansiklopedik Lugat: Eski ve Yeni Harflerle.</w:t>
      </w:r>
      <w:r w:rsidRPr="00E21DF0">
        <w:rPr>
          <w:rFonts w:asciiTheme="majorBidi" w:hAnsiTheme="majorBidi" w:cstheme="majorBidi"/>
          <w:sz w:val="24"/>
          <w:szCs w:val="24"/>
          <w:lang w:bidi="ar-AE"/>
        </w:rPr>
        <w:t xml:space="preserve"> haz. Aydın Sami Güneyçal. Ankara: Aydın Yayınevi, 1984.</w:t>
      </w:r>
    </w:p>
    <w:p w14:paraId="29D60991"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Duman, Ali. “Sadaka”.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35/383-384. İstanbul: TDV Yay., 2008.</w:t>
      </w:r>
      <w:r w:rsidRPr="00E21DF0">
        <w:rPr>
          <w:rFonts w:asciiTheme="majorBidi" w:hAnsiTheme="majorBidi" w:cstheme="majorBidi"/>
          <w:sz w:val="24"/>
          <w:szCs w:val="24"/>
          <w:lang w:bidi="ar-AE"/>
        </w:rPr>
        <w:tab/>
      </w:r>
    </w:p>
    <w:p w14:paraId="1339B63A"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Dübyan, Dübyan b. Muhammed. </w:t>
      </w:r>
      <w:r w:rsidRPr="00E21DF0">
        <w:rPr>
          <w:rFonts w:asciiTheme="majorBidi" w:hAnsiTheme="majorBidi" w:cstheme="majorBidi"/>
          <w:i/>
          <w:iCs/>
          <w:sz w:val="24"/>
          <w:szCs w:val="24"/>
          <w:lang w:eastAsia="tr-TR"/>
        </w:rPr>
        <w:t xml:space="preserve">el-Muʻâmelâtü’l-mâliyye. </w:t>
      </w:r>
      <w:r w:rsidRPr="00E21DF0">
        <w:rPr>
          <w:rFonts w:asciiTheme="majorBidi" w:hAnsiTheme="majorBidi" w:cstheme="majorBidi"/>
          <w:sz w:val="24"/>
          <w:szCs w:val="24"/>
          <w:lang w:eastAsia="tr-TR"/>
        </w:rPr>
        <w:t>20 Cilt. Riyad: Yy, 1432.</w:t>
      </w:r>
    </w:p>
    <w:p w14:paraId="28108B8A"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Düzenli, Tülay. “Kur’ân’da ‘Korku’ Kavramı ve Dini İletişim Yoluyla Tutum ve Değişimine Etkisi”. </w:t>
      </w:r>
      <w:r w:rsidRPr="00E21DF0">
        <w:rPr>
          <w:rFonts w:asciiTheme="majorBidi" w:hAnsiTheme="majorBidi" w:cstheme="majorBidi"/>
          <w:i/>
          <w:iCs/>
          <w:sz w:val="24"/>
          <w:szCs w:val="24"/>
          <w:lang w:bidi="ar-AE"/>
        </w:rPr>
        <w:t>Uluslararası Araştırmalar Dergisi</w:t>
      </w:r>
      <w:r w:rsidRPr="00E21DF0">
        <w:rPr>
          <w:rFonts w:asciiTheme="majorBidi" w:hAnsiTheme="majorBidi" w:cstheme="majorBidi"/>
          <w:sz w:val="24"/>
          <w:szCs w:val="24"/>
          <w:lang w:bidi="ar-AE"/>
        </w:rPr>
        <w:t xml:space="preserve"> 12/64 (Haziran 2019), 947-956.</w:t>
      </w:r>
      <w:r w:rsidRPr="00E21DF0">
        <w:rPr>
          <w:rFonts w:asciiTheme="majorBidi" w:hAnsiTheme="majorBidi" w:cstheme="majorBidi"/>
          <w:sz w:val="24"/>
          <w:szCs w:val="24"/>
        </w:rPr>
        <w:t xml:space="preserve"> </w:t>
      </w:r>
      <w:hyperlink r:id="rId18" w:history="1">
        <w:r w:rsidRPr="008C0F21">
          <w:rPr>
            <w:rStyle w:val="Kpr"/>
            <w:rFonts w:asciiTheme="majorBidi" w:hAnsiTheme="majorBidi" w:cstheme="majorBidi"/>
            <w:color w:val="auto"/>
            <w:sz w:val="24"/>
            <w:szCs w:val="24"/>
            <w:u w:val="none"/>
          </w:rPr>
          <w:t>http://isamveri.org/</w:t>
        </w:r>
      </w:hyperlink>
    </w:p>
    <w:p w14:paraId="1DC5F704"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Ebû Abdillâh Ahmed b. Muhammed b. Hanbel. </w:t>
      </w:r>
      <w:r w:rsidRPr="00E21DF0">
        <w:rPr>
          <w:rFonts w:asciiTheme="majorBidi" w:hAnsiTheme="majorBidi" w:cstheme="majorBidi"/>
          <w:i/>
          <w:iCs/>
          <w:sz w:val="24"/>
          <w:szCs w:val="24"/>
          <w:lang w:eastAsia="tr-TR"/>
        </w:rPr>
        <w:t xml:space="preserve">el-Müsned. </w:t>
      </w:r>
      <w:r w:rsidRPr="00E21DF0">
        <w:rPr>
          <w:rFonts w:asciiTheme="majorBidi" w:hAnsiTheme="majorBidi" w:cstheme="majorBidi"/>
          <w:sz w:val="24"/>
          <w:szCs w:val="24"/>
          <w:lang w:eastAsia="tr-TR"/>
        </w:rPr>
        <w:t>thk. Şuayb Arnavud vd. Beyrut: Müessesetü’r-Risale, 2001.</w:t>
      </w:r>
    </w:p>
    <w:p w14:paraId="4EA20BA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Ebû Dâvûd Süleymân b. el-Eşʻas b. İshâk es-Sicistânî el-Ezdî. </w:t>
      </w:r>
      <w:r w:rsidRPr="00E21DF0">
        <w:rPr>
          <w:rFonts w:asciiTheme="majorBidi" w:hAnsiTheme="majorBidi" w:cstheme="majorBidi"/>
          <w:i/>
          <w:iCs/>
          <w:sz w:val="24"/>
          <w:szCs w:val="24"/>
          <w:lang w:bidi="ar-AE"/>
        </w:rPr>
        <w:t>Sünenü Ebû Dâvûd</w:t>
      </w:r>
      <w:r w:rsidRPr="00E21DF0">
        <w:rPr>
          <w:rFonts w:asciiTheme="majorBidi" w:hAnsiTheme="majorBidi" w:cstheme="majorBidi"/>
          <w:sz w:val="24"/>
          <w:szCs w:val="24"/>
          <w:lang w:bidi="ar-AE"/>
        </w:rPr>
        <w:t>. nşr. İzzet Ubeyd ed-De’âsî &amp; Âdil es-Seyyid. 5 Cilt. Beyrut: Darû İbn Hazm, 1418/1997.</w:t>
      </w:r>
    </w:p>
    <w:p w14:paraId="39A6C0AB"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Ekin, Yûnus. “Dünyevîleşmeye Bir Çözüm Olarak İnfâk Anlayışı”. </w:t>
      </w:r>
      <w:r w:rsidRPr="00E21DF0">
        <w:rPr>
          <w:rFonts w:asciiTheme="majorBidi" w:hAnsiTheme="majorBidi" w:cstheme="majorBidi"/>
          <w:i/>
          <w:iCs/>
          <w:sz w:val="24"/>
          <w:szCs w:val="24"/>
          <w:lang w:bidi="ar-AE"/>
        </w:rPr>
        <w:t xml:space="preserve">Sakarya Üniversitesi İlahiyat Fakültesi Dergisi </w:t>
      </w:r>
      <w:r w:rsidRPr="00E21DF0">
        <w:rPr>
          <w:rFonts w:asciiTheme="majorBidi" w:hAnsiTheme="majorBidi" w:cstheme="majorBidi"/>
          <w:sz w:val="24"/>
          <w:szCs w:val="24"/>
          <w:lang w:bidi="ar-AE"/>
        </w:rPr>
        <w:t xml:space="preserve">6/ (Aralık 2002), 77-103. </w:t>
      </w:r>
      <w:hyperlink r:id="rId19" w:history="1">
        <w:r w:rsidRPr="008C0F21">
          <w:rPr>
            <w:rStyle w:val="Kpr"/>
            <w:rFonts w:asciiTheme="majorBidi" w:hAnsiTheme="majorBidi" w:cstheme="majorBidi"/>
            <w:color w:val="auto"/>
            <w:sz w:val="24"/>
            <w:szCs w:val="24"/>
            <w:u w:val="none"/>
            <w:lang w:bidi="ar-AE"/>
          </w:rPr>
          <w:t>http://isamveri.org/</w:t>
        </w:r>
      </w:hyperlink>
    </w:p>
    <w:p w14:paraId="4D3A2B4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Ersan, Abdülkerim. </w:t>
      </w:r>
      <w:r w:rsidRPr="00E21DF0">
        <w:rPr>
          <w:rFonts w:asciiTheme="majorBidi" w:hAnsiTheme="majorBidi" w:cstheme="majorBidi"/>
          <w:i/>
          <w:iCs/>
          <w:sz w:val="24"/>
          <w:szCs w:val="24"/>
          <w:lang w:bidi="ar-AE"/>
        </w:rPr>
        <w:t xml:space="preserve">Bireysel ve Toplumsal Sorumluluk Açısından “Hepiniz Çobansınız” Hadisi (Tahriç ve Değerlendirme). </w:t>
      </w:r>
      <w:r w:rsidRPr="00E21DF0">
        <w:rPr>
          <w:rFonts w:asciiTheme="majorBidi" w:hAnsiTheme="majorBidi" w:cstheme="majorBidi"/>
          <w:sz w:val="24"/>
          <w:szCs w:val="24"/>
          <w:lang w:bidi="ar-AE"/>
        </w:rPr>
        <w:t>İstanbul: Marmara Üniversitesi, Sosyal Bilimler Enstitüsü, Yüksek Lisans Tezi, 2008.</w:t>
      </w:r>
    </w:p>
    <w:p w14:paraId="4B9AFD6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Erul, Bünyamin &amp; Keleş, Ekrem. </w:t>
      </w:r>
      <w:r w:rsidRPr="00E21DF0">
        <w:rPr>
          <w:rFonts w:asciiTheme="majorBidi" w:hAnsiTheme="majorBidi" w:cstheme="majorBidi"/>
          <w:i/>
          <w:iCs/>
          <w:sz w:val="24"/>
          <w:szCs w:val="24"/>
          <w:lang w:bidi="ar-AE"/>
        </w:rPr>
        <w:t>Haccı Anlamak</w:t>
      </w:r>
      <w:r w:rsidRPr="00E21DF0">
        <w:rPr>
          <w:rFonts w:asciiTheme="majorBidi" w:hAnsiTheme="majorBidi" w:cstheme="majorBidi"/>
          <w:sz w:val="24"/>
          <w:szCs w:val="24"/>
          <w:lang w:bidi="ar-AE"/>
        </w:rPr>
        <w:t>. Ankara: DİB Yay., 12. Basım, 2018.</w:t>
      </w:r>
    </w:p>
    <w:p w14:paraId="1CED25AA" w14:textId="61BC6DE8"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lastRenderedPageBreak/>
        <w:t xml:space="preserve">Ezherî, Ebû Mansûr Muhammed b. Ahmed b. Ezher. </w:t>
      </w:r>
      <w:r w:rsidRPr="00E21DF0">
        <w:rPr>
          <w:rFonts w:asciiTheme="majorBidi" w:hAnsiTheme="majorBidi" w:cstheme="majorBidi"/>
          <w:i/>
          <w:iCs/>
          <w:sz w:val="24"/>
          <w:szCs w:val="24"/>
          <w:lang w:eastAsia="tr-TR"/>
        </w:rPr>
        <w:t xml:space="preserve">Tehẕîbü’l-luġa. </w:t>
      </w:r>
      <w:r w:rsidRPr="00E21DF0">
        <w:rPr>
          <w:rFonts w:asciiTheme="majorBidi" w:hAnsiTheme="majorBidi" w:cstheme="majorBidi"/>
          <w:sz w:val="24"/>
          <w:szCs w:val="24"/>
          <w:lang w:eastAsia="tr-TR"/>
        </w:rPr>
        <w:t xml:space="preserve">thk. İbrahim el-Ebyârî. 15 Cilt. Tura Sina: Darul Katibul Arabi, 1387/1967. </w:t>
      </w:r>
    </w:p>
    <w:p w14:paraId="0BBD0C17"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Ferâhîdî, Ebû Abdirrahmân el-Halîl b. Ahmed b. Amr b. Temîm. </w:t>
      </w:r>
      <w:r w:rsidRPr="00E21DF0">
        <w:rPr>
          <w:rFonts w:asciiTheme="majorBidi" w:hAnsiTheme="majorBidi" w:cstheme="majorBidi"/>
          <w:i/>
          <w:iCs/>
          <w:sz w:val="24"/>
          <w:szCs w:val="24"/>
          <w:lang w:eastAsia="tr-TR"/>
        </w:rPr>
        <w:t>Kitâbü’l-ʻAyn</w:t>
      </w:r>
      <w:r w:rsidRPr="00E21DF0">
        <w:rPr>
          <w:rFonts w:asciiTheme="majorBidi" w:hAnsiTheme="majorBidi" w:cstheme="majorBidi"/>
          <w:sz w:val="24"/>
          <w:szCs w:val="24"/>
          <w:lang w:eastAsia="tr-TR"/>
        </w:rPr>
        <w:t>.  thk. Abdülhamid Hendavi. 4 Cilt. Beyrut: Dâru’l-Kütübi’l-İlmiyye, 1999.</w:t>
      </w:r>
    </w:p>
    <w:p w14:paraId="6E8572FE"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Ferrâ, Ebû Zekeriyyâ Yahyâ b. Ziyâd b. Abdillâh el-Absî. </w:t>
      </w:r>
      <w:r w:rsidRPr="00E21DF0">
        <w:rPr>
          <w:rFonts w:asciiTheme="majorBidi" w:hAnsiTheme="majorBidi" w:cstheme="majorBidi"/>
          <w:i/>
          <w:iCs/>
          <w:sz w:val="24"/>
          <w:szCs w:val="24"/>
          <w:lang w:eastAsia="tr-TR"/>
        </w:rPr>
        <w:t xml:space="preserve">Meʻâni’l-Ḳur’ân. </w:t>
      </w:r>
      <w:r w:rsidRPr="00E21DF0">
        <w:rPr>
          <w:rFonts w:asciiTheme="majorBidi" w:hAnsiTheme="majorBidi" w:cstheme="majorBidi"/>
          <w:sz w:val="24"/>
          <w:szCs w:val="24"/>
          <w:lang w:eastAsia="tr-TR"/>
        </w:rPr>
        <w:t>3 Cilt. Beyrut: Alemü’l-Kütüb, 1983.</w:t>
      </w:r>
    </w:p>
    <w:p w14:paraId="109973A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Fîrûzâbâdî, Ebü’t-Tâhir Mecdüddîn Muhammed b. Ya’kub b. Muhammed. </w:t>
      </w:r>
      <w:bookmarkStart w:id="378" w:name="_Hlk72798258"/>
      <w:r w:rsidRPr="00E21DF0">
        <w:rPr>
          <w:rFonts w:asciiTheme="majorBidi" w:hAnsiTheme="majorBidi" w:cstheme="majorBidi"/>
          <w:i/>
          <w:iCs/>
          <w:sz w:val="24"/>
          <w:szCs w:val="24"/>
          <w:lang w:bidi="ar-AE"/>
        </w:rPr>
        <w:t>el-</w:t>
      </w:r>
      <w:bookmarkEnd w:id="378"/>
      <w:r w:rsidRPr="00E21DF0">
        <w:rPr>
          <w:rFonts w:asciiTheme="majorBidi" w:hAnsiTheme="majorBidi" w:cstheme="majorBidi"/>
          <w:i/>
          <w:iCs/>
          <w:sz w:val="24"/>
          <w:szCs w:val="24"/>
          <w:lang w:bidi="ar-AE"/>
        </w:rPr>
        <w:t>Ḳâmûsü’l-muḥîṭ.</w:t>
      </w:r>
      <w:r w:rsidRPr="00E21DF0">
        <w:rPr>
          <w:rFonts w:asciiTheme="majorBidi" w:hAnsiTheme="majorBidi" w:cstheme="majorBidi"/>
          <w:sz w:val="24"/>
          <w:szCs w:val="24"/>
          <w:lang w:bidi="ar-AE"/>
        </w:rPr>
        <w:t xml:space="preserve"> Beyrut: Müessesetü’r-Risale, 1426/2005.   </w:t>
      </w:r>
    </w:p>
    <w:p w14:paraId="69F6D7C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Garaudy, Roger. </w:t>
      </w:r>
      <w:r w:rsidRPr="00E21DF0">
        <w:rPr>
          <w:rFonts w:asciiTheme="majorBidi" w:hAnsiTheme="majorBidi" w:cstheme="majorBidi"/>
          <w:i/>
          <w:iCs/>
          <w:sz w:val="24"/>
          <w:szCs w:val="24"/>
          <w:lang w:bidi="ar-AE"/>
        </w:rPr>
        <w:t>İslâm’ın Vadettikleri</w:t>
      </w:r>
      <w:r w:rsidRPr="00E21DF0">
        <w:rPr>
          <w:rFonts w:asciiTheme="majorBidi" w:hAnsiTheme="majorBidi" w:cstheme="majorBidi"/>
          <w:sz w:val="24"/>
          <w:szCs w:val="24"/>
          <w:lang w:bidi="ar-AE"/>
        </w:rPr>
        <w:t>. trc. Sâlih Akdemir. İstanbul: Pınar Yay., 1996.</w:t>
      </w:r>
    </w:p>
    <w:p w14:paraId="3DC0249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Gazzâlî, </w:t>
      </w:r>
      <w:bookmarkStart w:id="379" w:name="_Hlk59349130"/>
      <w:r w:rsidRPr="00E21DF0">
        <w:rPr>
          <w:rFonts w:asciiTheme="majorBidi" w:hAnsiTheme="majorBidi" w:cstheme="majorBidi"/>
          <w:i/>
          <w:iCs/>
          <w:sz w:val="24"/>
          <w:szCs w:val="24"/>
          <w:lang w:bidi="ar-AE"/>
        </w:rPr>
        <w:t>el-Maḳṣadü’l-Esnâ fî Şerḥi (Me’ânî) Esmâ’i’llâhi’’l-Ḥüsnâ</w:t>
      </w:r>
      <w:bookmarkEnd w:id="379"/>
      <w:r w:rsidRPr="00E21DF0">
        <w:rPr>
          <w:rFonts w:asciiTheme="majorBidi" w:hAnsiTheme="majorBidi" w:cstheme="majorBidi"/>
          <w:sz w:val="24"/>
          <w:szCs w:val="24"/>
          <w:lang w:bidi="ar-AE"/>
        </w:rPr>
        <w:t xml:space="preserve">, thk. Muhammed Osman el-Huseyn. Kahire: el-Mektebetü’l-Kur’an, </w:t>
      </w:r>
      <w:bookmarkStart w:id="380" w:name="_Hlk72798343"/>
      <w:r w:rsidRPr="00E21DF0">
        <w:rPr>
          <w:rFonts w:asciiTheme="majorBidi" w:hAnsiTheme="majorBidi" w:cstheme="majorBidi"/>
          <w:sz w:val="24"/>
          <w:szCs w:val="24"/>
          <w:lang w:bidi="ar-AE"/>
        </w:rPr>
        <w:t>ts.</w:t>
      </w:r>
      <w:bookmarkEnd w:id="380"/>
      <w:r w:rsidRPr="00E21DF0">
        <w:rPr>
          <w:rFonts w:asciiTheme="majorBidi" w:hAnsiTheme="majorBidi" w:cstheme="majorBidi"/>
          <w:sz w:val="24"/>
          <w:szCs w:val="24"/>
          <w:lang w:bidi="ar-AE"/>
        </w:rPr>
        <w:t xml:space="preserve"> </w:t>
      </w:r>
    </w:p>
    <w:p w14:paraId="0F496D89" w14:textId="117F0B4C"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Gölcük, Şerafeddin. “Rızı</w:t>
      </w:r>
      <w:r w:rsidR="008C0F21">
        <w:rPr>
          <w:rFonts w:asciiTheme="majorBidi" w:hAnsiTheme="majorBidi" w:cstheme="majorBidi"/>
          <w:sz w:val="24"/>
          <w:szCs w:val="24"/>
          <w:lang w:bidi="ar-AE"/>
        </w:rPr>
        <w:t>k</w:t>
      </w:r>
      <w:r w:rsidRPr="00E21DF0">
        <w:rPr>
          <w:rFonts w:asciiTheme="majorBidi" w:hAnsiTheme="majorBidi" w:cstheme="majorBidi"/>
          <w:sz w:val="24"/>
          <w:szCs w:val="24"/>
          <w:lang w:bidi="ar-AE"/>
        </w:rPr>
        <w:t xml:space="preserve">”,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35/73-74. İstanbul: TDV Yay., 2008.</w:t>
      </w:r>
    </w:p>
    <w:p w14:paraId="0EFBD3B9" w14:textId="4227A68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Gözübenli, Beşir. </w:t>
      </w:r>
      <w:r w:rsidRPr="00E21DF0">
        <w:rPr>
          <w:rFonts w:asciiTheme="majorBidi" w:hAnsiTheme="majorBidi" w:cstheme="majorBidi"/>
          <w:i/>
          <w:iCs/>
          <w:sz w:val="24"/>
          <w:szCs w:val="24"/>
          <w:lang w:bidi="ar-AE"/>
        </w:rPr>
        <w:t>“Zekât: Ra</w:t>
      </w:r>
      <w:r w:rsidR="008C0F21">
        <w:rPr>
          <w:rFonts w:asciiTheme="majorBidi" w:hAnsiTheme="majorBidi" w:cstheme="majorBidi"/>
          <w:i/>
          <w:iCs/>
          <w:sz w:val="24"/>
          <w:szCs w:val="24"/>
          <w:lang w:bidi="ar-AE"/>
        </w:rPr>
        <w:t>h</w:t>
      </w:r>
      <w:r w:rsidRPr="00E21DF0">
        <w:rPr>
          <w:rFonts w:asciiTheme="majorBidi" w:hAnsiTheme="majorBidi" w:cstheme="majorBidi"/>
          <w:i/>
          <w:iCs/>
          <w:sz w:val="24"/>
          <w:szCs w:val="24"/>
          <w:lang w:bidi="ar-AE"/>
        </w:rPr>
        <w:t>met Getiren Paylaşım”, İslam’a Giriş: Ana Konulara Yeni Yaklaşımlar.</w:t>
      </w:r>
      <w:r w:rsidRPr="00E21DF0">
        <w:rPr>
          <w:rFonts w:asciiTheme="majorBidi" w:hAnsiTheme="majorBidi" w:cstheme="majorBidi"/>
          <w:sz w:val="24"/>
          <w:szCs w:val="24"/>
          <w:lang w:bidi="ar-AE"/>
        </w:rPr>
        <w:t xml:space="preserve"> Ankara: DİB Yay., 2006.</w:t>
      </w:r>
    </w:p>
    <w:p w14:paraId="6DF6277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Gurâbzâde Ahmet Efendi. </w:t>
      </w:r>
      <w:r w:rsidRPr="00E21DF0">
        <w:rPr>
          <w:rFonts w:asciiTheme="majorBidi" w:hAnsiTheme="majorBidi" w:cstheme="majorBidi"/>
          <w:i/>
          <w:iCs/>
          <w:sz w:val="24"/>
          <w:szCs w:val="24"/>
          <w:lang w:bidi="ar-AE"/>
        </w:rPr>
        <w:t>Zübedü Âsâri’l-Mevâhib ve’l-Envâr-Gurâbzâde Tefsiri</w:t>
      </w:r>
      <w:r w:rsidRPr="00E21DF0">
        <w:rPr>
          <w:rFonts w:asciiTheme="majorBidi" w:hAnsiTheme="majorBidi" w:cstheme="majorBidi"/>
          <w:sz w:val="24"/>
          <w:szCs w:val="24"/>
          <w:lang w:bidi="ar-AE"/>
        </w:rPr>
        <w:t xml:space="preserve">. İstanbul: Türkiye Yazma Eserler Kurumu Yay., 1. Basım. 2006. </w:t>
      </w:r>
    </w:p>
    <w:p w14:paraId="1754D01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Hacak, Hasan. “Mal”.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27/461-465. Ankara: TDV Yay., 2003.</w:t>
      </w:r>
    </w:p>
    <w:p w14:paraId="2BC06790"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Hacak, Hasan. “Mülkiyet”.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31/543-548. İstanbul: TDV Yay., 2006.</w:t>
      </w:r>
    </w:p>
    <w:p w14:paraId="0F51CB4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Hamevî, Ebu’l Abbâs Hatîbüddehşe Ahmed b. Muhammed b. Alî el-Feyyûmî. </w:t>
      </w:r>
      <w:r w:rsidRPr="00E21DF0">
        <w:rPr>
          <w:rFonts w:asciiTheme="majorBidi" w:hAnsiTheme="majorBidi" w:cstheme="majorBidi"/>
          <w:i/>
          <w:iCs/>
          <w:sz w:val="24"/>
          <w:szCs w:val="24"/>
          <w:lang w:bidi="ar-AE"/>
        </w:rPr>
        <w:t>el-Miṣbâḥu’l-münîr fî ġarîbi’ş-şerḥi’l-kebîr li’r-Râfiʻî.</w:t>
      </w:r>
      <w:r w:rsidRPr="00E21DF0">
        <w:rPr>
          <w:rFonts w:asciiTheme="majorBidi" w:hAnsiTheme="majorBidi" w:cstheme="majorBidi"/>
          <w:sz w:val="24"/>
          <w:szCs w:val="24"/>
          <w:lang w:bidi="ar-AE"/>
        </w:rPr>
        <w:t xml:space="preserve"> Kahire: Daru’l-Hadîs, 1.Basım, 1421/</w:t>
      </w:r>
      <w:bookmarkStart w:id="381" w:name="_Hlk72798796"/>
      <w:r w:rsidRPr="00E21DF0">
        <w:rPr>
          <w:rFonts w:asciiTheme="majorBidi" w:hAnsiTheme="majorBidi" w:cstheme="majorBidi"/>
          <w:sz w:val="24"/>
          <w:szCs w:val="24"/>
          <w:lang w:bidi="ar-AE"/>
        </w:rPr>
        <w:t>2000.</w:t>
      </w:r>
      <w:bookmarkEnd w:id="381"/>
    </w:p>
    <w:p w14:paraId="4FF0B6C4" w14:textId="77777777" w:rsidR="00AB14D5" w:rsidRPr="00E21DF0" w:rsidRDefault="00AB14D5" w:rsidP="00571FF9">
      <w:pPr>
        <w:tabs>
          <w:tab w:val="left" w:pos="2265"/>
        </w:tabs>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Hammâd, Nezîh.</w:t>
      </w:r>
      <w:r w:rsidRPr="00E21DF0">
        <w:rPr>
          <w:rFonts w:asciiTheme="majorBidi" w:hAnsiTheme="majorBidi" w:cstheme="majorBidi"/>
          <w:sz w:val="24"/>
          <w:szCs w:val="24"/>
        </w:rPr>
        <w:t xml:space="preserve"> </w:t>
      </w:r>
      <w:bookmarkStart w:id="382" w:name="_Hlk59349156"/>
      <w:r w:rsidRPr="00E21DF0">
        <w:rPr>
          <w:rFonts w:asciiTheme="majorBidi" w:hAnsiTheme="majorBidi" w:cstheme="majorBidi"/>
          <w:i/>
          <w:iCs/>
          <w:sz w:val="24"/>
          <w:szCs w:val="24"/>
          <w:lang w:bidi="ar-AE"/>
        </w:rPr>
        <w:t>Muʻcemü’l-muṣṭalahât’il-mâliyyeti ve’l-iḳtiṣâdiyyeti fî lügati’l-fuḳahâ</w:t>
      </w:r>
      <w:bookmarkEnd w:id="382"/>
      <w:r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Dımışk: Dâru’l-kalem, 1429/2</w:t>
      </w:r>
      <w:bookmarkStart w:id="383" w:name="_Hlk72798840"/>
      <w:r w:rsidRPr="00E21DF0">
        <w:rPr>
          <w:rFonts w:asciiTheme="majorBidi" w:hAnsiTheme="majorBidi" w:cstheme="majorBidi"/>
          <w:sz w:val="24"/>
          <w:szCs w:val="24"/>
          <w:lang w:bidi="ar-AE"/>
        </w:rPr>
        <w:t>008</w:t>
      </w:r>
      <w:bookmarkEnd w:id="383"/>
      <w:r w:rsidRPr="00E21DF0">
        <w:rPr>
          <w:rFonts w:asciiTheme="majorBidi" w:hAnsiTheme="majorBidi" w:cstheme="majorBidi"/>
          <w:sz w:val="24"/>
          <w:szCs w:val="24"/>
          <w:lang w:bidi="ar-AE"/>
        </w:rPr>
        <w:t>.</w:t>
      </w:r>
    </w:p>
    <w:p w14:paraId="60A051B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Harman, Ömer Faruk. “Kârûn”.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24/519-520. İstanbul: TDV Yay., 2001.</w:t>
      </w:r>
    </w:p>
    <w:p w14:paraId="016BFBD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Hasîrîzâde Mehmet Elîf b. Ahmed Muhtâr.</w:t>
      </w:r>
      <w:r w:rsidRPr="00E21DF0">
        <w:rPr>
          <w:rFonts w:asciiTheme="majorBidi" w:hAnsiTheme="majorBidi" w:cstheme="majorBidi"/>
          <w:i/>
          <w:iCs/>
          <w:sz w:val="24"/>
          <w:szCs w:val="24"/>
          <w:lang w:bidi="ar-AE"/>
        </w:rPr>
        <w:t xml:space="preserve"> en-Nûru’l-furkân fî şerhi lugati’l-Kur’ân=Kur’ân Lügati</w:t>
      </w:r>
      <w:r w:rsidRPr="00E21DF0">
        <w:rPr>
          <w:rFonts w:asciiTheme="majorBidi" w:hAnsiTheme="majorBidi" w:cstheme="majorBidi"/>
          <w:sz w:val="24"/>
          <w:szCs w:val="24"/>
          <w:lang w:bidi="ar-AE"/>
        </w:rPr>
        <w:t xml:space="preserve">. trc. Mustafa Koç &amp; Eyyüp Tanrıverdi. İstanbul: Türkiye Yazma Eserler Kurumu Başkanlığı Yayınları, 1. Basım, </w:t>
      </w:r>
      <w:bookmarkStart w:id="384" w:name="_Hlk72801818"/>
      <w:r w:rsidRPr="00E21DF0">
        <w:rPr>
          <w:rFonts w:asciiTheme="majorBidi" w:hAnsiTheme="majorBidi" w:cstheme="majorBidi"/>
          <w:sz w:val="24"/>
          <w:szCs w:val="24"/>
          <w:lang w:bidi="ar-AE"/>
        </w:rPr>
        <w:t>2015.</w:t>
      </w:r>
      <w:bookmarkEnd w:id="384"/>
      <w:r w:rsidRPr="00E21DF0">
        <w:rPr>
          <w:rFonts w:asciiTheme="majorBidi" w:hAnsiTheme="majorBidi" w:cstheme="majorBidi"/>
          <w:sz w:val="24"/>
          <w:szCs w:val="24"/>
          <w:lang w:bidi="ar-AE"/>
        </w:rPr>
        <w:t xml:space="preserve"> </w:t>
      </w:r>
    </w:p>
    <w:p w14:paraId="26A9A54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Herodotos. </w:t>
      </w:r>
      <w:r w:rsidRPr="00E21DF0">
        <w:rPr>
          <w:rFonts w:asciiTheme="majorBidi" w:hAnsiTheme="majorBidi" w:cstheme="majorBidi"/>
          <w:i/>
          <w:iCs/>
          <w:sz w:val="24"/>
          <w:szCs w:val="24"/>
          <w:lang w:bidi="ar-AE"/>
        </w:rPr>
        <w:t>Herodot Tarihi.</w:t>
      </w:r>
      <w:r w:rsidRPr="00E21DF0">
        <w:rPr>
          <w:rFonts w:asciiTheme="majorBidi" w:hAnsiTheme="majorBidi" w:cstheme="majorBidi"/>
          <w:sz w:val="24"/>
          <w:szCs w:val="24"/>
          <w:lang w:bidi="ar-AE"/>
        </w:rPr>
        <w:t xml:space="preserve"> trc. Müntekim Ökmen. İstanbul: Türkiye İş Bankası Kültür Yay., 8. Basım, 2012. </w:t>
      </w:r>
    </w:p>
    <w:p w14:paraId="5536486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bookmarkStart w:id="385" w:name="_Hlk56716927"/>
      <w:r w:rsidRPr="00E21DF0">
        <w:rPr>
          <w:rFonts w:asciiTheme="majorBidi" w:hAnsiTheme="majorBidi" w:cstheme="majorBidi"/>
          <w:sz w:val="24"/>
          <w:szCs w:val="24"/>
          <w:lang w:bidi="ar-AE"/>
        </w:rPr>
        <w:t xml:space="preserve">Izutsu, Toshihiko. </w:t>
      </w:r>
      <w:r w:rsidRPr="00E21DF0">
        <w:rPr>
          <w:rFonts w:asciiTheme="majorBidi" w:hAnsiTheme="majorBidi" w:cstheme="majorBidi"/>
          <w:i/>
          <w:iCs/>
          <w:sz w:val="24"/>
          <w:szCs w:val="24"/>
          <w:lang w:bidi="ar-AE"/>
        </w:rPr>
        <w:t>Kur’ân’da Allah ve İnsan</w:t>
      </w:r>
      <w:r w:rsidRPr="00E21DF0">
        <w:rPr>
          <w:rFonts w:asciiTheme="majorBidi" w:hAnsiTheme="majorBidi" w:cstheme="majorBidi"/>
          <w:sz w:val="24"/>
          <w:szCs w:val="24"/>
          <w:lang w:bidi="ar-AE"/>
        </w:rPr>
        <w:t xml:space="preserve">. trc. Süleyman Ateş. </w:t>
      </w:r>
      <w:bookmarkEnd w:id="385"/>
      <w:r w:rsidRPr="00E21DF0">
        <w:rPr>
          <w:rFonts w:asciiTheme="majorBidi" w:hAnsiTheme="majorBidi" w:cstheme="majorBidi"/>
          <w:sz w:val="24"/>
          <w:szCs w:val="24"/>
          <w:lang w:bidi="ar-AE"/>
        </w:rPr>
        <w:t>Ankara: Ankara Üniversitesi Yay., 1975.</w:t>
      </w:r>
    </w:p>
    <w:p w14:paraId="1E851BF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Izutsu, Toshihiko. </w:t>
      </w:r>
      <w:r w:rsidRPr="00E21DF0">
        <w:rPr>
          <w:rFonts w:asciiTheme="majorBidi" w:hAnsiTheme="majorBidi" w:cstheme="majorBidi"/>
          <w:i/>
          <w:iCs/>
          <w:sz w:val="24"/>
          <w:szCs w:val="24"/>
          <w:lang w:bidi="ar-AE"/>
        </w:rPr>
        <w:t>Kur’ân’da Dinî ve Ahlâkî Kavramlar</w:t>
      </w:r>
      <w:r w:rsidRPr="00E21DF0">
        <w:rPr>
          <w:rFonts w:asciiTheme="majorBidi" w:hAnsiTheme="majorBidi" w:cstheme="majorBidi"/>
          <w:sz w:val="24"/>
          <w:szCs w:val="24"/>
          <w:lang w:bidi="ar-AE"/>
        </w:rPr>
        <w:t>. trc. Selâhattin Ayaz. İstanbul: Pınar Yay., 2. Basım, 1991.</w:t>
      </w:r>
    </w:p>
    <w:p w14:paraId="738F4BF0" w14:textId="1AE13C7A" w:rsidR="00AB14D5" w:rsidRPr="00E21DF0" w:rsidRDefault="00AB14D5" w:rsidP="00571FF9">
      <w:pPr>
        <w:spacing w:after="0" w:line="360" w:lineRule="auto"/>
        <w:ind w:left="709" w:hanging="709"/>
        <w:jc w:val="both"/>
        <w:rPr>
          <w:rFonts w:asciiTheme="majorBidi" w:hAnsiTheme="majorBidi" w:cstheme="majorBidi"/>
          <w:sz w:val="24"/>
          <w:szCs w:val="24"/>
        </w:rPr>
      </w:pPr>
      <w:r w:rsidRPr="00E21DF0">
        <w:rPr>
          <w:rFonts w:asciiTheme="majorBidi" w:hAnsiTheme="majorBidi" w:cstheme="majorBidi"/>
          <w:sz w:val="24"/>
          <w:szCs w:val="24"/>
          <w:lang w:bidi="ar-AE"/>
        </w:rPr>
        <w:t xml:space="preserve">İbn Âşûr, Muhammed Tâhir. </w:t>
      </w:r>
      <w:bookmarkStart w:id="386" w:name="_Hlk59349191"/>
      <w:r w:rsidRPr="00E21DF0">
        <w:rPr>
          <w:rFonts w:asciiTheme="majorBidi" w:hAnsiTheme="majorBidi" w:cstheme="majorBidi"/>
          <w:i/>
          <w:iCs/>
          <w:sz w:val="24"/>
          <w:szCs w:val="24"/>
          <w:lang w:bidi="ar-AE"/>
        </w:rPr>
        <w:t>Tefsîrü’t-taḥrîr ve’t-tenvîr.</w:t>
      </w:r>
      <w:r w:rsidRPr="00E21DF0">
        <w:rPr>
          <w:rFonts w:asciiTheme="majorBidi" w:hAnsiTheme="majorBidi" w:cstheme="majorBidi"/>
          <w:sz w:val="24"/>
          <w:szCs w:val="24"/>
          <w:lang w:bidi="ar-AE"/>
        </w:rPr>
        <w:t xml:space="preserve"> 30 </w:t>
      </w:r>
      <w:bookmarkEnd w:id="386"/>
      <w:r w:rsidRPr="00E21DF0">
        <w:rPr>
          <w:rFonts w:asciiTheme="majorBidi" w:hAnsiTheme="majorBidi" w:cstheme="majorBidi"/>
          <w:sz w:val="24"/>
          <w:szCs w:val="24"/>
          <w:lang w:bidi="ar-AE"/>
        </w:rPr>
        <w:t>Cilt. Tunus: Dâru’t-Tûnisiyyetü, 1404/1984.</w:t>
      </w:r>
      <w:r w:rsidRPr="00E21DF0">
        <w:rPr>
          <w:rFonts w:asciiTheme="majorBidi" w:hAnsiTheme="majorBidi" w:cstheme="majorBidi"/>
          <w:sz w:val="24"/>
          <w:szCs w:val="24"/>
        </w:rPr>
        <w:t xml:space="preserve"> </w:t>
      </w:r>
    </w:p>
    <w:p w14:paraId="4DD9DFC6" w14:textId="6F597C97" w:rsidR="000D4A55" w:rsidRPr="00E21DF0" w:rsidRDefault="000D4A55" w:rsidP="00571FF9">
      <w:pPr>
        <w:spacing w:after="0" w:line="360" w:lineRule="auto"/>
        <w:ind w:left="709" w:hanging="709"/>
        <w:jc w:val="both"/>
        <w:rPr>
          <w:rFonts w:asciiTheme="majorBidi" w:hAnsiTheme="majorBidi" w:cstheme="majorBidi"/>
          <w:sz w:val="24"/>
          <w:szCs w:val="24"/>
        </w:rPr>
      </w:pPr>
      <w:r w:rsidRPr="00E21DF0">
        <w:rPr>
          <w:rFonts w:asciiTheme="majorBidi" w:hAnsiTheme="majorBidi" w:cstheme="majorBidi"/>
          <w:sz w:val="24"/>
          <w:szCs w:val="24"/>
        </w:rPr>
        <w:t xml:space="preserve">İbn Hacer el-Askalânî </w:t>
      </w:r>
      <w:bookmarkStart w:id="387" w:name="_Hlk59348987"/>
      <w:r w:rsidRPr="00E21DF0">
        <w:rPr>
          <w:rFonts w:asciiTheme="majorBidi" w:hAnsiTheme="majorBidi" w:cstheme="majorBidi"/>
          <w:i/>
          <w:iCs/>
          <w:sz w:val="24"/>
          <w:szCs w:val="24"/>
        </w:rPr>
        <w:t>Fetḥu’l-bâr</w:t>
      </w:r>
      <w:bookmarkEnd w:id="387"/>
      <w:r w:rsidRPr="00E21DF0">
        <w:rPr>
          <w:rFonts w:asciiTheme="majorBidi" w:hAnsiTheme="majorBidi" w:cstheme="majorBidi"/>
          <w:i/>
          <w:iCs/>
          <w:sz w:val="24"/>
          <w:szCs w:val="24"/>
        </w:rPr>
        <w:t>î.</w:t>
      </w:r>
      <w:r w:rsidRPr="00E21DF0">
        <w:rPr>
          <w:rFonts w:asciiTheme="majorBidi" w:hAnsiTheme="majorBidi" w:cstheme="majorBidi"/>
          <w:sz w:val="24"/>
          <w:szCs w:val="24"/>
        </w:rPr>
        <w:t xml:space="preserve"> 15 Cilt. Beyrut: Dâru’l-Marife, 1378/1959. </w:t>
      </w:r>
    </w:p>
    <w:p w14:paraId="5B613BA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 Ebû Zemenîn, </w:t>
      </w:r>
      <w:r w:rsidRPr="00E21DF0">
        <w:rPr>
          <w:rFonts w:asciiTheme="majorBidi" w:hAnsiTheme="majorBidi" w:cstheme="majorBidi"/>
          <w:i/>
          <w:iCs/>
          <w:sz w:val="24"/>
          <w:szCs w:val="24"/>
          <w:lang w:bidi="ar-AE"/>
        </w:rPr>
        <w:t>Tefsîrü’l-Ḳur’âni’l-ʻaẓîm</w:t>
      </w:r>
      <w:r w:rsidRPr="00E21DF0">
        <w:rPr>
          <w:rFonts w:asciiTheme="majorBidi" w:hAnsiTheme="majorBidi" w:cstheme="majorBidi"/>
          <w:sz w:val="24"/>
          <w:szCs w:val="24"/>
          <w:lang w:bidi="ar-AE"/>
        </w:rPr>
        <w:t>. 5 Cilt. Kahire: el-Faruku’l-Hadîs, 1423/ 2002.</w:t>
      </w:r>
    </w:p>
    <w:p w14:paraId="3C39A30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 Kesîr, Ebü’l-Fidâ’. </w:t>
      </w:r>
      <w:r w:rsidRPr="00E21DF0">
        <w:rPr>
          <w:rFonts w:asciiTheme="majorBidi" w:hAnsiTheme="majorBidi" w:cstheme="majorBidi"/>
          <w:i/>
          <w:iCs/>
          <w:sz w:val="24"/>
          <w:szCs w:val="24"/>
          <w:lang w:bidi="ar-AE"/>
        </w:rPr>
        <w:t>Ḳıṣaṣü’l-Enbiyâ’.</w:t>
      </w:r>
      <w:r w:rsidRPr="00E21DF0">
        <w:rPr>
          <w:rFonts w:asciiTheme="majorBidi" w:hAnsiTheme="majorBidi" w:cstheme="majorBidi"/>
          <w:sz w:val="24"/>
          <w:szCs w:val="24"/>
          <w:lang w:bidi="ar-AE"/>
        </w:rPr>
        <w:t xml:space="preserve"> thk. Abdulkâdir Ahmed Atâ. 2 Cilt. Beyrut: el-Mektebetü’l-İslâmiyye, 2.Basım, 1402/1982.</w:t>
      </w:r>
    </w:p>
    <w:p w14:paraId="0A2FE99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 Kesîr. </w:t>
      </w:r>
      <w:r w:rsidRPr="00E21DF0">
        <w:rPr>
          <w:rFonts w:asciiTheme="majorBidi" w:hAnsiTheme="majorBidi" w:cstheme="majorBidi"/>
          <w:i/>
          <w:iCs/>
          <w:sz w:val="24"/>
          <w:szCs w:val="24"/>
          <w:lang w:bidi="ar-AE"/>
        </w:rPr>
        <w:t>Hadislerle Kur’ân Tefsîri</w:t>
      </w:r>
      <w:r w:rsidRPr="00E21DF0">
        <w:rPr>
          <w:rFonts w:asciiTheme="majorBidi" w:hAnsiTheme="majorBidi" w:cstheme="majorBidi"/>
          <w:sz w:val="24"/>
          <w:szCs w:val="24"/>
          <w:lang w:bidi="ar-AE"/>
        </w:rPr>
        <w:t>. çev. Bekir Karlığa &amp; Bedreddin Çetiner. 16 Cilt. İstanbul: Çağrı Yay., 2008.</w:t>
      </w:r>
    </w:p>
    <w:p w14:paraId="6B21C3A3"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İbn Kuteybe, Ebû Muhammed Abdullâh b. Müslim. </w:t>
      </w:r>
      <w:r w:rsidRPr="00E21DF0">
        <w:rPr>
          <w:rFonts w:asciiTheme="majorBidi" w:hAnsiTheme="majorBidi" w:cstheme="majorBidi"/>
          <w:i/>
          <w:iCs/>
          <w:sz w:val="24"/>
          <w:szCs w:val="24"/>
          <w:lang w:eastAsia="tr-TR"/>
        </w:rPr>
        <w:t xml:space="preserve">Ġarîbü’l-Ḳur’ân. </w:t>
      </w:r>
      <w:r w:rsidRPr="00E21DF0">
        <w:rPr>
          <w:rFonts w:asciiTheme="majorBidi" w:hAnsiTheme="majorBidi" w:cstheme="majorBidi"/>
          <w:sz w:val="24"/>
          <w:szCs w:val="24"/>
          <w:lang w:eastAsia="tr-TR"/>
        </w:rPr>
        <w:t>thk. Seyyid Ahmed Sakr. Lübnan: Dâru’l-Kütübi’l-İlmiyye, 1978.</w:t>
      </w:r>
    </w:p>
    <w:p w14:paraId="095B2660"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 Manzûr, Ebü’l-Fazl Cemâlüddîn Muhammed b. Mükerrem b. Alî b. Ahmed. </w:t>
      </w:r>
      <w:r w:rsidRPr="00E21DF0">
        <w:rPr>
          <w:rFonts w:asciiTheme="majorBidi" w:hAnsiTheme="majorBidi" w:cstheme="majorBidi"/>
          <w:i/>
          <w:iCs/>
          <w:sz w:val="24"/>
          <w:szCs w:val="24"/>
          <w:lang w:bidi="ar-AE"/>
        </w:rPr>
        <w:t>Lisânü’l Arab.</w:t>
      </w:r>
      <w:r w:rsidRPr="00E21DF0">
        <w:rPr>
          <w:rFonts w:asciiTheme="majorBidi" w:hAnsiTheme="majorBidi" w:cstheme="majorBidi"/>
          <w:sz w:val="24"/>
          <w:szCs w:val="24"/>
          <w:lang w:bidi="ar-AE"/>
        </w:rPr>
        <w:t xml:space="preserve"> 15 Cilt. Beyrut: Dâru Sadr, 1432/2011.</w:t>
      </w:r>
    </w:p>
    <w:p w14:paraId="08DBE28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İbnü’l Esîr, Mecdüddin. </w:t>
      </w:r>
      <w:r w:rsidRPr="00E21DF0">
        <w:rPr>
          <w:rFonts w:asciiTheme="majorBidi" w:hAnsiTheme="majorBidi" w:cstheme="majorBidi"/>
          <w:i/>
          <w:iCs/>
          <w:sz w:val="24"/>
          <w:szCs w:val="24"/>
          <w:lang w:bidi="ar-AE"/>
        </w:rPr>
        <w:t xml:space="preserve">en-Nihâye fî ġarîbi’l-ḥadîs ve’l-eser. </w:t>
      </w:r>
      <w:r w:rsidRPr="00E21DF0">
        <w:rPr>
          <w:rFonts w:asciiTheme="majorBidi" w:hAnsiTheme="majorBidi" w:cstheme="majorBidi"/>
          <w:sz w:val="24"/>
          <w:szCs w:val="24"/>
          <w:lang w:bidi="ar-AE"/>
        </w:rPr>
        <w:t xml:space="preserve">5 Cilt. Kahire: Matbaatü’l-Hayriyye, ts. </w:t>
      </w:r>
    </w:p>
    <w:p w14:paraId="768F257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İbnü’l-Cevzî, Ebü’l-Ferec Cemâlüddîn Abdurrahmân b. Alî b. Muhammed el-Bağdâdî. </w:t>
      </w:r>
      <w:r w:rsidRPr="00E21DF0">
        <w:rPr>
          <w:rFonts w:asciiTheme="majorBidi" w:hAnsiTheme="majorBidi" w:cstheme="majorBidi"/>
          <w:i/>
          <w:iCs/>
          <w:sz w:val="24"/>
          <w:szCs w:val="24"/>
          <w:lang w:bidi="ar-AE"/>
        </w:rPr>
        <w:t>Zâdü’l-mesîr fî ʻilmi’t-tefsir</w:t>
      </w:r>
      <w:r w:rsidRPr="00E21DF0">
        <w:rPr>
          <w:rFonts w:asciiTheme="majorBidi" w:hAnsiTheme="majorBidi" w:cstheme="majorBidi"/>
          <w:sz w:val="24"/>
          <w:szCs w:val="24"/>
          <w:lang w:bidi="ar-AE"/>
        </w:rPr>
        <w:t>. trc. Abdülvehhab Öztürk. 6 Cilt. İstanbul: Kahraman Yay., 2009.</w:t>
      </w:r>
    </w:p>
    <w:p w14:paraId="6C9D5C29"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İbnü’l-Cevzî, Ebü’l-Ferec Cemâlüddîn Abdurrahmân b. Alî b. Muhammed el-Bağdâdî. </w:t>
      </w:r>
      <w:r w:rsidRPr="00E21DF0">
        <w:rPr>
          <w:rFonts w:asciiTheme="majorBidi" w:hAnsiTheme="majorBidi" w:cstheme="majorBidi"/>
          <w:i/>
          <w:iCs/>
          <w:sz w:val="24"/>
          <w:szCs w:val="24"/>
          <w:lang w:eastAsia="tr-TR"/>
        </w:rPr>
        <w:t xml:space="preserve">Nüzhetü’l-aʻyüni’n -nevâẓır fî ʻilmi’l-vücûh ve’n-neẓâ’ir. </w:t>
      </w:r>
      <w:r w:rsidRPr="00E21DF0">
        <w:rPr>
          <w:rFonts w:asciiTheme="majorBidi" w:hAnsiTheme="majorBidi" w:cstheme="majorBidi"/>
          <w:sz w:val="24"/>
          <w:szCs w:val="24"/>
          <w:lang w:eastAsia="tr-TR"/>
        </w:rPr>
        <w:t>thk. Abdülkerîm Kâzım er-Râzî. Beyrut: Müessesetü’r-Risale, 1984.</w:t>
      </w:r>
    </w:p>
    <w:p w14:paraId="6BE57C90"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İsfahânî, Ebü’l-Kâsım Hüseyn b. Muhammed b. el-Mufaddal er-Râgıb. </w:t>
      </w:r>
      <w:r w:rsidRPr="00E21DF0">
        <w:rPr>
          <w:rFonts w:asciiTheme="majorBidi" w:hAnsiTheme="majorBidi" w:cstheme="majorBidi"/>
          <w:i/>
          <w:iCs/>
          <w:sz w:val="24"/>
          <w:szCs w:val="24"/>
          <w:lang w:bidi="ar-AE"/>
        </w:rPr>
        <w:t xml:space="preserve">el-Müfredât fî ġarîbi’l-Ḳur’ân. </w:t>
      </w:r>
      <w:r w:rsidRPr="00E21DF0">
        <w:rPr>
          <w:rFonts w:asciiTheme="majorBidi" w:hAnsiTheme="majorBidi" w:cstheme="majorBidi"/>
          <w:sz w:val="24"/>
          <w:szCs w:val="24"/>
          <w:lang w:bidi="ar-AE"/>
        </w:rPr>
        <w:t>Beyrut: Dâru’l-Marife, ts.</w:t>
      </w:r>
    </w:p>
    <w:p w14:paraId="5DE8A14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Kalkan, Ahmet</w:t>
      </w:r>
      <w:r w:rsidRPr="00E21DF0">
        <w:rPr>
          <w:rFonts w:asciiTheme="majorBidi" w:hAnsiTheme="majorBidi" w:cstheme="majorBidi"/>
          <w:i/>
          <w:iCs/>
          <w:sz w:val="24"/>
          <w:szCs w:val="24"/>
          <w:lang w:bidi="ar-AE"/>
        </w:rPr>
        <w:t>. Ansiklopedik Kur’an Kavramları ve Güncel Yansımaları</w:t>
      </w:r>
      <w:r w:rsidRPr="00E21DF0">
        <w:rPr>
          <w:rFonts w:asciiTheme="majorBidi" w:hAnsiTheme="majorBidi" w:cstheme="majorBidi"/>
          <w:sz w:val="24"/>
          <w:szCs w:val="24"/>
          <w:lang w:bidi="ar-AE"/>
        </w:rPr>
        <w:t>. 10 Cilt. İstanbul: Davud Emre Yay., 2011.</w:t>
      </w:r>
    </w:p>
    <w:p w14:paraId="407F786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Kallek, Cengiz. “Kantar”.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24/317-320. İstanbul: TDV Yay., 2001.</w:t>
      </w:r>
    </w:p>
    <w:p w14:paraId="753B0B4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 Karaman, Hayreddin vd. </w:t>
      </w:r>
      <w:r w:rsidRPr="00E21DF0">
        <w:rPr>
          <w:rFonts w:asciiTheme="majorBidi" w:hAnsiTheme="majorBidi" w:cstheme="majorBidi"/>
          <w:i/>
          <w:iCs/>
          <w:sz w:val="24"/>
          <w:szCs w:val="24"/>
          <w:lang w:bidi="ar-AE"/>
        </w:rPr>
        <w:t>Kur’ân Yolu Türkçe Meâl ve Tefsir.</w:t>
      </w:r>
      <w:r w:rsidRPr="00E21DF0">
        <w:rPr>
          <w:rFonts w:asciiTheme="majorBidi" w:hAnsiTheme="majorBidi" w:cstheme="majorBidi"/>
          <w:sz w:val="24"/>
          <w:szCs w:val="24"/>
          <w:lang w:bidi="ar-AE"/>
        </w:rPr>
        <w:t xml:space="preserve"> 5 Cilt. Ankara: DİA Yay., 3. Basım, 2007.</w:t>
      </w:r>
    </w:p>
    <w:p w14:paraId="752D0A18"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Kasapoğlu, Abdurrahman. “Kur’ân-a Göre Cimrilik -Sebepleri, Zararları ve Eğitimi-”. </w:t>
      </w:r>
      <w:r w:rsidRPr="00E21DF0">
        <w:rPr>
          <w:rFonts w:asciiTheme="majorBidi" w:hAnsiTheme="majorBidi" w:cstheme="majorBidi"/>
          <w:i/>
          <w:iCs/>
          <w:sz w:val="24"/>
          <w:szCs w:val="24"/>
          <w:lang w:bidi="ar-AE"/>
        </w:rPr>
        <w:t>C.Ü. İlahiyat Dergisi</w:t>
      </w:r>
      <w:r w:rsidRPr="00E21DF0">
        <w:rPr>
          <w:rFonts w:asciiTheme="majorBidi" w:hAnsiTheme="majorBidi" w:cstheme="majorBidi"/>
          <w:sz w:val="24"/>
          <w:szCs w:val="24"/>
          <w:lang w:bidi="ar-AE"/>
        </w:rPr>
        <w:t xml:space="preserve"> 11/2 (2007). 329-364. </w:t>
      </w:r>
      <w:hyperlink r:id="rId20" w:history="1">
        <w:r w:rsidRPr="008C0F21">
          <w:rPr>
            <w:rStyle w:val="Kpr"/>
            <w:rFonts w:asciiTheme="majorBidi" w:hAnsiTheme="majorBidi" w:cstheme="majorBidi"/>
            <w:color w:val="auto"/>
            <w:sz w:val="24"/>
            <w:szCs w:val="24"/>
            <w:u w:val="none"/>
            <w:lang w:bidi="ar-AE"/>
          </w:rPr>
          <w:t>http://isamveri.org/</w:t>
        </w:r>
      </w:hyperlink>
    </w:p>
    <w:p w14:paraId="5BE9306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Kazvînî, Ebü’l-Hüseyn Ahmed b. Fâris b. Zekeriyyâ b. Muhammed er-Râzî el-Hemedânî. </w:t>
      </w:r>
      <w:r w:rsidRPr="00E21DF0">
        <w:rPr>
          <w:rFonts w:asciiTheme="majorBidi" w:hAnsiTheme="majorBidi" w:cstheme="majorBidi"/>
          <w:i/>
          <w:iCs/>
          <w:sz w:val="24"/>
          <w:szCs w:val="24"/>
          <w:lang w:bidi="ar-AE"/>
        </w:rPr>
        <w:t xml:space="preserve">Muʿcemü ṃekâyîsi’l-luġa, </w:t>
      </w:r>
      <w:r w:rsidRPr="00E21DF0">
        <w:rPr>
          <w:rFonts w:asciiTheme="majorBidi" w:hAnsiTheme="majorBidi" w:cstheme="majorBidi"/>
          <w:sz w:val="24"/>
          <w:szCs w:val="24"/>
          <w:lang w:bidi="ar-AE"/>
        </w:rPr>
        <w:t>nşr. Abdüsselam Muhammed Harun. 6 Cilt. Beyrut: Dar’ül-Ciyl, 1411/1991.</w:t>
      </w:r>
    </w:p>
    <w:p w14:paraId="1BF3D39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Khalid, Mohamed Mohamud. </w:t>
      </w:r>
      <w:r w:rsidRPr="00E21DF0">
        <w:rPr>
          <w:rFonts w:asciiTheme="majorBidi" w:hAnsiTheme="majorBidi" w:cstheme="majorBidi"/>
          <w:i/>
          <w:iCs/>
          <w:sz w:val="24"/>
          <w:szCs w:val="24"/>
          <w:lang w:bidi="ar-AE"/>
        </w:rPr>
        <w:t>Servet Planlaması ve Yönetimi: İslami ve Klasik Yaklaşımların Karşılaştırmalı Analizi.</w:t>
      </w:r>
      <w:r w:rsidRPr="00E21DF0">
        <w:rPr>
          <w:rFonts w:asciiTheme="majorBidi" w:hAnsiTheme="majorBidi" w:cstheme="majorBidi"/>
          <w:sz w:val="24"/>
          <w:szCs w:val="24"/>
          <w:lang w:bidi="ar-AE"/>
        </w:rPr>
        <w:t xml:space="preserve"> İstanbul: İstanbul Ticaret Ünv., Finans Enstitüsü, Yüksek Lisans Tezi, 2016.</w:t>
      </w:r>
    </w:p>
    <w:p w14:paraId="7409035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Kırca, Celal. </w:t>
      </w:r>
      <w:r w:rsidRPr="00E21DF0">
        <w:rPr>
          <w:rFonts w:asciiTheme="majorBidi" w:hAnsiTheme="majorBidi" w:cstheme="majorBidi"/>
          <w:i/>
          <w:iCs/>
          <w:sz w:val="24"/>
          <w:szCs w:val="24"/>
          <w:lang w:bidi="ar-AE"/>
        </w:rPr>
        <w:t>Kur’ân ve Fen Bilimleri.</w:t>
      </w:r>
      <w:r w:rsidRPr="00E21DF0">
        <w:rPr>
          <w:rFonts w:asciiTheme="majorBidi" w:hAnsiTheme="majorBidi" w:cstheme="majorBidi"/>
          <w:sz w:val="24"/>
          <w:szCs w:val="24"/>
          <w:lang w:bidi="ar-AE"/>
        </w:rPr>
        <w:t xml:space="preserve"> İstanbul: Marifet Yay., 2005.</w:t>
      </w:r>
    </w:p>
    <w:p w14:paraId="18D24FB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Koca Ferhat. </w:t>
      </w:r>
      <w:r w:rsidRPr="00E21DF0">
        <w:rPr>
          <w:rFonts w:asciiTheme="majorBidi" w:hAnsiTheme="majorBidi" w:cstheme="majorBidi"/>
          <w:i/>
          <w:iCs/>
          <w:sz w:val="24"/>
          <w:szCs w:val="24"/>
          <w:lang w:bidi="ar-AE"/>
        </w:rPr>
        <w:t>İslam İbadet Esasları.</w:t>
      </w:r>
      <w:r w:rsidRPr="00E21DF0">
        <w:rPr>
          <w:rFonts w:asciiTheme="majorBidi" w:hAnsiTheme="majorBidi" w:cstheme="majorBidi"/>
          <w:sz w:val="24"/>
          <w:szCs w:val="24"/>
          <w:lang w:bidi="ar-AE"/>
        </w:rPr>
        <w:t xml:space="preserve"> Ankara: Türkiye Diyanet Vakfı Yay., 3. Basım, 2013.</w:t>
      </w:r>
    </w:p>
    <w:p w14:paraId="5748E5F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Kurtubî, Ebî Abdillah Muhammed b. Ahmed b. Ebî Bekir b. Ferh. </w:t>
      </w:r>
      <w:r w:rsidRPr="00E21DF0">
        <w:rPr>
          <w:rFonts w:asciiTheme="majorBidi" w:hAnsiTheme="majorBidi" w:cstheme="majorBidi"/>
          <w:i/>
          <w:iCs/>
          <w:sz w:val="24"/>
          <w:szCs w:val="24"/>
          <w:lang w:bidi="ar-AE"/>
        </w:rPr>
        <w:t>el- Câmiʻli-aḥkâmi’l-Ķur’ân</w:t>
      </w:r>
      <w:r w:rsidRPr="00E21DF0">
        <w:rPr>
          <w:rFonts w:asciiTheme="majorBidi" w:hAnsiTheme="majorBidi" w:cstheme="majorBidi"/>
          <w:sz w:val="24"/>
          <w:szCs w:val="24"/>
          <w:lang w:bidi="ar-AE"/>
        </w:rPr>
        <w:t>. thk. Abdullah b. Abdülmuhsin et-Türkî. 24. Cilt. Beyrut: Müessesetü’r-Risale, 1427/2006.</w:t>
      </w:r>
    </w:p>
    <w:p w14:paraId="22ABF1D4"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Kuşeyrî, Ebü’l-Kâsım Zeynülislâm Abdülkerîm b. Hevâzin b. Abdilmelik. </w:t>
      </w:r>
      <w:r w:rsidRPr="00E21DF0">
        <w:rPr>
          <w:rFonts w:asciiTheme="majorBidi" w:hAnsiTheme="majorBidi" w:cstheme="majorBidi"/>
          <w:i/>
          <w:iCs/>
          <w:sz w:val="24"/>
          <w:szCs w:val="24"/>
          <w:lang w:bidi="ar-AE"/>
        </w:rPr>
        <w:t>er-Risâletü’l-Kuşeyriyye.</w:t>
      </w:r>
      <w:r w:rsidRPr="00E21DF0">
        <w:rPr>
          <w:rFonts w:asciiTheme="majorBidi" w:hAnsiTheme="majorBidi" w:cstheme="majorBidi"/>
          <w:sz w:val="24"/>
          <w:szCs w:val="24"/>
          <w:lang w:bidi="ar-AE"/>
        </w:rPr>
        <w:t xml:space="preserve"> haz. Süleyman Uludağ. İstanbul: Dergâh Yay., 1991.</w:t>
      </w:r>
    </w:p>
    <w:p w14:paraId="3969207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Kutluer, İlhan. “İnsan”.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22/ 320-323. İstanbul: TDK Yay., 2000.</w:t>
      </w:r>
    </w:p>
    <w:p w14:paraId="110F55E4"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Küçük, Ahmet. </w:t>
      </w:r>
      <w:r w:rsidRPr="00E21DF0">
        <w:rPr>
          <w:rFonts w:asciiTheme="majorBidi" w:hAnsiTheme="majorBidi" w:cstheme="majorBidi"/>
          <w:i/>
          <w:iCs/>
          <w:sz w:val="24"/>
          <w:szCs w:val="24"/>
          <w:lang w:bidi="ar-AE"/>
        </w:rPr>
        <w:t>Kur’ân’da Toplumsal Sınanma.</w:t>
      </w:r>
      <w:r w:rsidRPr="00E21DF0">
        <w:rPr>
          <w:rFonts w:asciiTheme="majorBidi" w:hAnsiTheme="majorBidi" w:cstheme="majorBidi"/>
          <w:sz w:val="24"/>
          <w:szCs w:val="24"/>
          <w:lang w:bidi="ar-AE"/>
        </w:rPr>
        <w:t xml:space="preserve"> İstanbul: Beyan Yay., 1. Basım, 2007.</w:t>
      </w:r>
    </w:p>
    <w:p w14:paraId="145ECB7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Küçük, Ali. </w:t>
      </w:r>
      <w:r w:rsidRPr="00E21DF0">
        <w:rPr>
          <w:rFonts w:asciiTheme="majorBidi" w:hAnsiTheme="majorBidi" w:cstheme="majorBidi"/>
          <w:i/>
          <w:iCs/>
          <w:sz w:val="24"/>
          <w:szCs w:val="24"/>
          <w:lang w:bidi="ar-AE"/>
        </w:rPr>
        <w:t>Besâiru’l Kur’an.</w:t>
      </w:r>
      <w:r w:rsidRPr="00E21DF0">
        <w:rPr>
          <w:rFonts w:asciiTheme="majorBidi" w:hAnsiTheme="majorBidi" w:cstheme="majorBidi"/>
          <w:sz w:val="24"/>
          <w:szCs w:val="24"/>
          <w:lang w:bidi="ar-AE"/>
        </w:rPr>
        <w:t xml:space="preserve"> 17 Cilt. Konya: Sofra Yay., 2011</w:t>
      </w:r>
    </w:p>
    <w:p w14:paraId="13AF900F"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Mahallî, Celâleddin &amp; Süyûtî, Celâleddin. </w:t>
      </w:r>
      <w:r w:rsidRPr="00E21DF0">
        <w:rPr>
          <w:rFonts w:asciiTheme="majorBidi" w:hAnsiTheme="majorBidi" w:cstheme="majorBidi"/>
          <w:i/>
          <w:iCs/>
          <w:sz w:val="24"/>
          <w:szCs w:val="24"/>
          <w:lang w:bidi="ar-AE"/>
        </w:rPr>
        <w:t>Tefsîrü’l-Celâleyn</w:t>
      </w:r>
      <w:r w:rsidRPr="00E21DF0">
        <w:rPr>
          <w:rFonts w:asciiTheme="majorBidi" w:hAnsiTheme="majorBidi" w:cstheme="majorBidi"/>
          <w:sz w:val="24"/>
          <w:szCs w:val="24"/>
          <w:lang w:bidi="ar-AE"/>
        </w:rPr>
        <w:t>. thk. Fahreddin Kabâve. Beyrut: Mektebetu Lübnan Naşirun, 1424/2003.</w:t>
      </w:r>
    </w:p>
    <w:p w14:paraId="5136596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Mâtürîdî, Ebû Mansûr Muhammed b. Muhammed b. Mahmûd es-Semerkandî. Te’vîlâtü’l-Kur’an. thk. Ahmet Vanlıoğlu. 18 Cilt. İstanbul: Mizan Yay., 1426/2005.</w:t>
      </w:r>
    </w:p>
    <w:p w14:paraId="2D10A8F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Mâverdî, Ebü’l-Hasen Alî b. Muhammed b. Habib el-Basrî. </w:t>
      </w:r>
      <w:r w:rsidRPr="00E21DF0">
        <w:rPr>
          <w:rFonts w:asciiTheme="majorBidi" w:hAnsiTheme="majorBidi" w:cstheme="majorBidi"/>
          <w:i/>
          <w:iCs/>
          <w:sz w:val="24"/>
          <w:szCs w:val="24"/>
          <w:lang w:bidi="ar-AE"/>
        </w:rPr>
        <w:t>en-Nüket ve’l ʻuyun Tefsîrü’l Maverdî.</w:t>
      </w:r>
      <w:r w:rsidRPr="00E21DF0">
        <w:rPr>
          <w:rFonts w:asciiTheme="majorBidi" w:hAnsiTheme="majorBidi" w:cstheme="majorBidi"/>
          <w:sz w:val="24"/>
          <w:szCs w:val="24"/>
          <w:lang w:bidi="ar-AE"/>
        </w:rPr>
        <w:t xml:space="preserve"> thk. Seyyid Abdülmaksûd bin Abdurrahim. 6 Cilt. Beyrut: Dâru’l-Kütübi’l-İlmiyye, 1412/1992.</w:t>
      </w:r>
    </w:p>
    <w:p w14:paraId="732F292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Merâği, Ahmed Mustafa. </w:t>
      </w:r>
      <w:r w:rsidRPr="00E21DF0">
        <w:rPr>
          <w:rFonts w:asciiTheme="majorBidi" w:hAnsiTheme="majorBidi" w:cstheme="majorBidi"/>
          <w:i/>
          <w:iCs/>
          <w:sz w:val="24"/>
          <w:szCs w:val="24"/>
          <w:lang w:bidi="ar-AE"/>
        </w:rPr>
        <w:t>Tefsîrü’l-Merâġî.</w:t>
      </w:r>
      <w:r w:rsidRPr="00E21DF0">
        <w:rPr>
          <w:rFonts w:asciiTheme="majorBidi" w:hAnsiTheme="majorBidi" w:cstheme="majorBidi"/>
          <w:sz w:val="24"/>
          <w:szCs w:val="24"/>
          <w:lang w:bidi="ar-AE"/>
        </w:rPr>
        <w:t xml:space="preserve"> 30 Cilt. Mısır: Matbaatu Mustafa el-Bâbi’l-Halebî, 1. Basım, 1365/1946.</w:t>
      </w:r>
    </w:p>
    <w:p w14:paraId="734AAF0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Mevdûdî, Ebü’l Aʻlâ. </w:t>
      </w:r>
      <w:r w:rsidRPr="00E21DF0">
        <w:rPr>
          <w:rFonts w:asciiTheme="majorBidi" w:hAnsiTheme="majorBidi" w:cstheme="majorBidi"/>
          <w:i/>
          <w:iCs/>
          <w:sz w:val="24"/>
          <w:szCs w:val="24"/>
          <w:lang w:bidi="ar-AE"/>
        </w:rPr>
        <w:t>Tefhîmu’l-Kur’an (Kur’ân’ın Anlamı ve Tefsiri)</w:t>
      </w:r>
      <w:r w:rsidRPr="00E21DF0">
        <w:rPr>
          <w:rFonts w:asciiTheme="majorBidi" w:hAnsiTheme="majorBidi" w:cstheme="majorBidi"/>
          <w:sz w:val="24"/>
          <w:szCs w:val="24"/>
          <w:lang w:bidi="ar-AE"/>
        </w:rPr>
        <w:t>. 7 Cilt. İstanbul: İnsan Yay., 2003.</w:t>
      </w:r>
    </w:p>
    <w:p w14:paraId="132AAFE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Mevdûdî, Ebü’l-Aʿlâ.</w:t>
      </w:r>
      <w:bookmarkStart w:id="388" w:name="_Hlk59467331"/>
      <w:r w:rsidRPr="00E21DF0">
        <w:rPr>
          <w:rFonts w:asciiTheme="majorBidi" w:hAnsiTheme="majorBidi" w:cstheme="majorBidi"/>
          <w:i/>
          <w:iCs/>
          <w:sz w:val="24"/>
          <w:szCs w:val="24"/>
          <w:lang w:bidi="ar-AE"/>
        </w:rPr>
        <w:t xml:space="preserve"> el-Muṣṭalaḥât’ul-erbaaʿ fi’l-Ķur’ân.</w:t>
      </w:r>
      <w:bookmarkEnd w:id="388"/>
      <w:r w:rsidRPr="00E21DF0">
        <w:rPr>
          <w:rFonts w:asciiTheme="majorBidi" w:hAnsiTheme="majorBidi" w:cstheme="majorBidi"/>
          <w:sz w:val="24"/>
          <w:szCs w:val="24"/>
          <w:lang w:bidi="ar-AE"/>
        </w:rPr>
        <w:t xml:space="preserve"> Kuveyt: Dâru’l-Kalem, 1404/</w:t>
      </w:r>
      <w:bookmarkStart w:id="389" w:name="_Hlk72801251"/>
      <w:r w:rsidRPr="00E21DF0">
        <w:rPr>
          <w:rFonts w:asciiTheme="majorBidi" w:hAnsiTheme="majorBidi" w:cstheme="majorBidi"/>
          <w:sz w:val="24"/>
          <w:szCs w:val="24"/>
          <w:lang w:bidi="ar-AE"/>
        </w:rPr>
        <w:t>1984.</w:t>
      </w:r>
    </w:p>
    <w:bookmarkEnd w:id="389"/>
    <w:p w14:paraId="67AA5E6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Mevdûdî, Ebü’l-Aʻlâ. </w:t>
      </w:r>
      <w:r w:rsidRPr="00E21DF0">
        <w:rPr>
          <w:rFonts w:asciiTheme="majorBidi" w:hAnsiTheme="majorBidi" w:cstheme="majorBidi"/>
          <w:i/>
          <w:iCs/>
          <w:sz w:val="24"/>
          <w:szCs w:val="24"/>
          <w:lang w:bidi="ar-AE"/>
        </w:rPr>
        <w:t>Tarih Boyunca Tevhid Mücadelesi ve Hz. Peygamber’in Hayatı.</w:t>
      </w:r>
      <w:r w:rsidRPr="00E21DF0">
        <w:rPr>
          <w:rFonts w:asciiTheme="majorBidi" w:hAnsiTheme="majorBidi" w:cstheme="majorBidi"/>
          <w:sz w:val="24"/>
          <w:szCs w:val="24"/>
          <w:lang w:bidi="ar-AE"/>
        </w:rPr>
        <w:t xml:space="preserve"> trc. Ahmed Asrar. 3 cilt. İstanbul: Pınar Yay., 1992. </w:t>
      </w:r>
    </w:p>
    <w:p w14:paraId="0DF52F9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Mevlânâ Celâleddîn-i Rûmî. </w:t>
      </w:r>
      <w:r w:rsidRPr="00E21DF0">
        <w:rPr>
          <w:rFonts w:asciiTheme="majorBidi" w:hAnsiTheme="majorBidi" w:cstheme="majorBidi"/>
          <w:i/>
          <w:iCs/>
          <w:sz w:val="24"/>
          <w:szCs w:val="24"/>
          <w:lang w:bidi="ar-AE"/>
        </w:rPr>
        <w:t>Dîvân-ı Kebîr</w:t>
      </w:r>
      <w:r w:rsidRPr="00E21DF0">
        <w:rPr>
          <w:rFonts w:asciiTheme="majorBidi" w:hAnsiTheme="majorBidi" w:cstheme="majorBidi"/>
          <w:sz w:val="24"/>
          <w:szCs w:val="24"/>
          <w:lang w:bidi="ar-AE"/>
        </w:rPr>
        <w:t>. haz. Abdülbaki Gölpınarlı. 7 Cilt. Ankara: Kültür Bakanlığı Yay., 1992.</w:t>
      </w:r>
    </w:p>
    <w:p w14:paraId="122FDCA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Mevlânâ Celâleddîn-i Rûmî. </w:t>
      </w:r>
      <w:r w:rsidRPr="00E21DF0">
        <w:rPr>
          <w:rFonts w:asciiTheme="majorBidi" w:hAnsiTheme="majorBidi" w:cstheme="majorBidi"/>
          <w:i/>
          <w:iCs/>
          <w:sz w:val="24"/>
          <w:szCs w:val="24"/>
          <w:lang w:bidi="ar-AE"/>
        </w:rPr>
        <w:t>Konularına Göre Açıklamalı Mesnevî Tercümesi</w:t>
      </w:r>
      <w:r w:rsidRPr="00E21DF0">
        <w:rPr>
          <w:rFonts w:asciiTheme="majorBidi" w:hAnsiTheme="majorBidi" w:cstheme="majorBidi"/>
          <w:sz w:val="24"/>
          <w:szCs w:val="24"/>
          <w:lang w:bidi="ar-AE"/>
        </w:rPr>
        <w:t>. trc. Şefik Can. 6 Cilt. İstanbul: Ötüken Neşriyât, 2016.</w:t>
      </w:r>
    </w:p>
    <w:p w14:paraId="51316F0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Mevlânâ Celâleddîn-i Rûmî. </w:t>
      </w:r>
      <w:r w:rsidRPr="00E21DF0">
        <w:rPr>
          <w:rFonts w:asciiTheme="majorBidi" w:hAnsiTheme="majorBidi" w:cstheme="majorBidi"/>
          <w:i/>
          <w:iCs/>
          <w:sz w:val="24"/>
          <w:szCs w:val="24"/>
          <w:lang w:bidi="ar-AE"/>
        </w:rPr>
        <w:t>Mesnevî.</w:t>
      </w:r>
      <w:r w:rsidRPr="00E21DF0">
        <w:rPr>
          <w:rFonts w:asciiTheme="majorBidi" w:hAnsiTheme="majorBidi" w:cstheme="majorBidi"/>
          <w:sz w:val="24"/>
          <w:szCs w:val="24"/>
          <w:lang w:bidi="ar-AE"/>
        </w:rPr>
        <w:t xml:space="preserve"> trc. Veled İzbudak. 4 Cilt. İstanbul: MEB Yay., 3. Basım,1995.</w:t>
      </w:r>
    </w:p>
    <w:p w14:paraId="707D3063"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Mısrî, Refîk Yûnus. </w:t>
      </w:r>
      <w:r w:rsidRPr="00E21DF0">
        <w:rPr>
          <w:rFonts w:asciiTheme="majorBidi" w:hAnsiTheme="majorBidi" w:cstheme="majorBidi"/>
          <w:i/>
          <w:iCs/>
          <w:sz w:val="24"/>
          <w:szCs w:val="24"/>
          <w:lang w:eastAsia="tr-TR"/>
        </w:rPr>
        <w:t>Fıḳhü’l-muʻâmelâtü’l-mâliyye</w:t>
      </w:r>
      <w:r w:rsidRPr="00E21DF0">
        <w:rPr>
          <w:rFonts w:asciiTheme="majorBidi" w:hAnsiTheme="majorBidi" w:cstheme="majorBidi"/>
          <w:sz w:val="24"/>
          <w:szCs w:val="24"/>
          <w:lang w:eastAsia="tr-TR"/>
        </w:rPr>
        <w:t>. Dımeşk: Darü’l Kalem, 1426.</w:t>
      </w:r>
    </w:p>
    <w:p w14:paraId="0DB645C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Mukâtil b. Süleymân. </w:t>
      </w:r>
      <w:r w:rsidRPr="00E21DF0">
        <w:rPr>
          <w:rFonts w:asciiTheme="majorBidi" w:hAnsiTheme="majorBidi" w:cstheme="majorBidi"/>
          <w:i/>
          <w:iCs/>
          <w:sz w:val="24"/>
          <w:szCs w:val="24"/>
          <w:lang w:bidi="ar-AE"/>
        </w:rPr>
        <w:t>Tefsîr-i Kebîr</w:t>
      </w:r>
      <w:r w:rsidRPr="00E21DF0">
        <w:rPr>
          <w:rFonts w:asciiTheme="majorBidi" w:hAnsiTheme="majorBidi" w:cstheme="majorBidi"/>
          <w:sz w:val="24"/>
          <w:szCs w:val="24"/>
          <w:lang w:bidi="ar-AE"/>
        </w:rPr>
        <w:t xml:space="preserve">. trc. M. Beşir Eryarsoy. 4 Cilt. İstanbul: İşaret Yayınları, 2006. </w:t>
      </w:r>
    </w:p>
    <w:p w14:paraId="24A05217"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Murâdî, Ebû Ca’fer Ahmed b. Muhammed b. İsmâîl. </w:t>
      </w:r>
      <w:r w:rsidRPr="00E21DF0">
        <w:rPr>
          <w:rFonts w:asciiTheme="majorBidi" w:hAnsiTheme="majorBidi" w:cstheme="majorBidi"/>
          <w:i/>
          <w:iCs/>
          <w:sz w:val="24"/>
          <w:szCs w:val="24"/>
          <w:lang w:eastAsia="tr-TR"/>
        </w:rPr>
        <w:t xml:space="preserve">Meʻâni’l-Ḳur’âni’l-Kerîm. </w:t>
      </w:r>
      <w:r w:rsidRPr="00E21DF0">
        <w:rPr>
          <w:rFonts w:asciiTheme="majorBidi" w:hAnsiTheme="majorBidi" w:cstheme="majorBidi"/>
          <w:sz w:val="24"/>
          <w:szCs w:val="24"/>
          <w:lang w:eastAsia="tr-TR"/>
        </w:rPr>
        <w:t>thk. Şeyh Muhammed Ali es-Sâbûnî. Mekke: Câmiatü Ümmi’l-Kurâ, 1988.</w:t>
      </w:r>
    </w:p>
    <w:p w14:paraId="357A11E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Mutahharî, Murtazâ. </w:t>
      </w:r>
      <w:r w:rsidRPr="00E21DF0">
        <w:rPr>
          <w:rFonts w:asciiTheme="majorBidi" w:hAnsiTheme="majorBidi" w:cstheme="majorBidi"/>
          <w:i/>
          <w:iCs/>
          <w:sz w:val="24"/>
          <w:szCs w:val="24"/>
          <w:lang w:bidi="ar-AE"/>
        </w:rPr>
        <w:t>Ahlâk Felsefesi.</w:t>
      </w:r>
      <w:r w:rsidRPr="00E21DF0">
        <w:rPr>
          <w:rFonts w:asciiTheme="majorBidi" w:hAnsiTheme="majorBidi" w:cstheme="majorBidi"/>
          <w:sz w:val="24"/>
          <w:szCs w:val="24"/>
          <w:lang w:bidi="ar-AE"/>
        </w:rPr>
        <w:t xml:space="preserve"> trc. M. Recai Elmas. İstanbul: Akademi Yay., 1990.</w:t>
      </w:r>
    </w:p>
    <w:p w14:paraId="270E753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Mutçalı, Serdar. </w:t>
      </w:r>
      <w:r w:rsidRPr="00E21DF0">
        <w:rPr>
          <w:rFonts w:asciiTheme="majorBidi" w:hAnsiTheme="majorBidi" w:cstheme="majorBidi"/>
          <w:i/>
          <w:iCs/>
          <w:sz w:val="24"/>
          <w:szCs w:val="24"/>
          <w:lang w:bidi="ar-AE"/>
        </w:rPr>
        <w:t>Arapça-Türkçe Sözlük</w:t>
      </w:r>
      <w:r w:rsidRPr="00E21DF0">
        <w:rPr>
          <w:rFonts w:asciiTheme="majorBidi" w:hAnsiTheme="majorBidi" w:cstheme="majorBidi"/>
          <w:sz w:val="24"/>
          <w:szCs w:val="24"/>
          <w:lang w:bidi="ar-AE"/>
        </w:rPr>
        <w:t>. İstanbul: Dağarcık Yay., 1995.</w:t>
      </w:r>
    </w:p>
    <w:p w14:paraId="70B3505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Mübârekpûrî, Ebü’l-Ulâ Muhammed Abdurrahmân b. Abdirrahîm. </w:t>
      </w:r>
      <w:r w:rsidRPr="00E21DF0">
        <w:rPr>
          <w:rFonts w:asciiTheme="majorBidi" w:hAnsiTheme="majorBidi" w:cstheme="majorBidi"/>
          <w:i/>
          <w:iCs/>
          <w:sz w:val="24"/>
          <w:szCs w:val="24"/>
          <w:lang w:bidi="ar-AE"/>
        </w:rPr>
        <w:t>Tuhfetü’l-Ahvezî.</w:t>
      </w:r>
      <w:r w:rsidRPr="00E21DF0">
        <w:rPr>
          <w:rFonts w:asciiTheme="majorBidi" w:hAnsiTheme="majorBidi" w:cstheme="majorBidi"/>
          <w:sz w:val="24"/>
          <w:szCs w:val="24"/>
          <w:lang w:bidi="ar-AE"/>
        </w:rPr>
        <w:t xml:space="preserve"> 10 Cilt. Beyrut: Dâru’l-Kütübi’l İlmiyye, 1410/1990. </w:t>
      </w:r>
    </w:p>
    <w:p w14:paraId="2A1EDF0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Mücâhid b. Cebr, Ebü’l-Haccâc. </w:t>
      </w:r>
      <w:r w:rsidRPr="00E21DF0">
        <w:rPr>
          <w:rFonts w:asciiTheme="majorBidi" w:hAnsiTheme="majorBidi" w:cstheme="majorBidi"/>
          <w:i/>
          <w:iCs/>
          <w:sz w:val="24"/>
          <w:szCs w:val="24"/>
          <w:lang w:bidi="ar-AE"/>
        </w:rPr>
        <w:t>Tefsîru Mücâhid.</w:t>
      </w:r>
      <w:r w:rsidRPr="00E21DF0">
        <w:rPr>
          <w:rFonts w:asciiTheme="majorBidi" w:hAnsiTheme="majorBidi" w:cstheme="majorBidi"/>
          <w:sz w:val="24"/>
          <w:szCs w:val="24"/>
          <w:lang w:bidi="ar-AE"/>
        </w:rPr>
        <w:t xml:space="preserve"> 1 Cilt. Beyrut: Dâru’l-Kütübi’l-İlmiyye, 1426/2005.</w:t>
      </w:r>
    </w:p>
    <w:p w14:paraId="7D5E978F"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Müslim, Ebü’l-Hüseyn Müslim b. el-Haccâc.</w:t>
      </w:r>
      <w:r w:rsidRPr="00E21DF0">
        <w:rPr>
          <w:rFonts w:asciiTheme="majorBidi" w:hAnsiTheme="majorBidi" w:cstheme="majorBidi"/>
          <w:i/>
          <w:iCs/>
          <w:sz w:val="24"/>
          <w:szCs w:val="24"/>
          <w:lang w:bidi="ar-AE"/>
        </w:rPr>
        <w:t xml:space="preserve"> </w:t>
      </w:r>
      <w:bookmarkStart w:id="390" w:name="_Hlk72997368"/>
      <w:r w:rsidRPr="00E21DF0">
        <w:rPr>
          <w:rFonts w:asciiTheme="majorBidi" w:hAnsiTheme="majorBidi" w:cstheme="majorBidi"/>
          <w:i/>
          <w:iCs/>
          <w:sz w:val="24"/>
          <w:szCs w:val="24"/>
          <w:lang w:bidi="ar-AE"/>
        </w:rPr>
        <w:t>el-Câmiʻu’ṣ-ṣaḥîḥ</w:t>
      </w:r>
      <w:bookmarkEnd w:id="390"/>
      <w:r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7 Cilt. Pakistan: Mektebetü’l-Büşra, 1413/2011.</w:t>
      </w:r>
    </w:p>
    <w:p w14:paraId="30E93380"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Mütercim Âsım Efendi. </w:t>
      </w:r>
      <w:r w:rsidRPr="00E21DF0">
        <w:rPr>
          <w:rFonts w:asciiTheme="majorBidi" w:hAnsiTheme="majorBidi" w:cstheme="majorBidi"/>
          <w:i/>
          <w:iCs/>
          <w:sz w:val="24"/>
          <w:szCs w:val="24"/>
          <w:lang w:bidi="ar-AE"/>
        </w:rPr>
        <w:t>el-Okyânûsu’l-basît fî tercemeti’l-kâmûsi’l-muhît</w:t>
      </w:r>
      <w:r w:rsidRPr="00E21DF0">
        <w:rPr>
          <w:rFonts w:asciiTheme="majorBidi" w:hAnsiTheme="majorBidi" w:cstheme="majorBidi"/>
          <w:sz w:val="24"/>
          <w:szCs w:val="24"/>
          <w:lang w:bidi="ar-AE"/>
        </w:rPr>
        <w:t xml:space="preserve"> trc. Mustafa Koç &amp; Eyyüb Tanrıverdi. İstanbul: Türkiye Yazma Eserler Kurumu Başkanlığı Yayınları, 1. Basım, 2013.</w:t>
      </w:r>
    </w:p>
    <w:p w14:paraId="7D69745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Nakvî, Nevvâb Haydar. </w:t>
      </w:r>
      <w:r w:rsidRPr="00E21DF0">
        <w:rPr>
          <w:rFonts w:asciiTheme="majorBidi" w:hAnsiTheme="majorBidi" w:cstheme="majorBidi"/>
          <w:i/>
          <w:iCs/>
          <w:sz w:val="24"/>
          <w:szCs w:val="24"/>
          <w:lang w:bidi="ar-AE"/>
        </w:rPr>
        <w:t>Ekonomi ve Ahlâk.</w:t>
      </w:r>
      <w:r w:rsidRPr="00E21DF0">
        <w:rPr>
          <w:rFonts w:asciiTheme="majorBidi" w:hAnsiTheme="majorBidi" w:cstheme="majorBidi"/>
          <w:sz w:val="24"/>
          <w:szCs w:val="24"/>
          <w:lang w:bidi="ar-AE"/>
        </w:rPr>
        <w:t xml:space="preserve"> trc. İlhan Kutluer. İstanbul: İnsan Yay., 1985.</w:t>
      </w:r>
    </w:p>
    <w:p w14:paraId="51A1FCD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Nedvî, Ebû’l-Hasen Ali Haseni. </w:t>
      </w:r>
      <w:r w:rsidRPr="00E21DF0">
        <w:rPr>
          <w:rFonts w:asciiTheme="majorBidi" w:hAnsiTheme="majorBidi" w:cstheme="majorBidi"/>
          <w:i/>
          <w:iCs/>
          <w:sz w:val="24"/>
          <w:szCs w:val="24"/>
          <w:lang w:bidi="ar-AE"/>
        </w:rPr>
        <w:t>Kitap ve Sünnet Işığında Dört Rükün -Namaz, Zekât, Oruç, Hac-</w:t>
      </w:r>
      <w:r w:rsidRPr="00E21DF0">
        <w:rPr>
          <w:rFonts w:asciiTheme="majorBidi" w:hAnsiTheme="majorBidi" w:cstheme="majorBidi"/>
          <w:sz w:val="24"/>
          <w:szCs w:val="24"/>
          <w:lang w:bidi="ar-AE"/>
        </w:rPr>
        <w:t xml:space="preserve"> trc. İsmet Ersöz. Konya: İslamî Neşriyât, 1. Basım, 1969.</w:t>
      </w:r>
    </w:p>
    <w:p w14:paraId="4E6D6AB1"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Nesefî, Ebü’l-Berekât Hâfızüddîn Abdullah b. Ahmed b. Mahmûd. </w:t>
      </w:r>
      <w:r w:rsidRPr="00E21DF0">
        <w:rPr>
          <w:rFonts w:asciiTheme="majorBidi" w:hAnsiTheme="majorBidi" w:cstheme="majorBidi"/>
          <w:i/>
          <w:iCs/>
          <w:sz w:val="24"/>
          <w:szCs w:val="24"/>
          <w:lang w:bidi="ar-AE"/>
        </w:rPr>
        <w:t xml:space="preserve">Kenzü’d-deḳâ’ik </w:t>
      </w:r>
      <w:r w:rsidRPr="00E21DF0">
        <w:rPr>
          <w:rFonts w:asciiTheme="majorBidi" w:hAnsiTheme="majorBidi" w:cstheme="majorBidi"/>
          <w:sz w:val="24"/>
          <w:szCs w:val="24"/>
          <w:lang w:bidi="ar-AE"/>
        </w:rPr>
        <w:t>(Zeylaî’nin Tebyînü’l-hakâiḳ fî şerḥ-i kenzi’d-dekâ’iḳ’i ile birlikte). 3 Cilt. Y.y: Dâru’l-Kütübi’l-İslamî, ts.</w:t>
      </w:r>
    </w:p>
    <w:p w14:paraId="56A2F70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Nesefî, Ebü’l-Berekât Hâfızüddîn Abdullah b. Ahmed b. Mahmûd. </w:t>
      </w:r>
      <w:r w:rsidRPr="00E21DF0">
        <w:rPr>
          <w:rFonts w:asciiTheme="majorBidi" w:hAnsiTheme="majorBidi" w:cstheme="majorBidi"/>
          <w:i/>
          <w:iCs/>
          <w:sz w:val="24"/>
          <w:szCs w:val="24"/>
          <w:lang w:bidi="ar-AE"/>
        </w:rPr>
        <w:t>Medârikü’t-tenzîl ve hakâiku’t-te’vîl.</w:t>
      </w:r>
      <w:r w:rsidRPr="00E21DF0">
        <w:rPr>
          <w:rFonts w:asciiTheme="majorBidi" w:hAnsiTheme="majorBidi" w:cstheme="majorBidi"/>
          <w:sz w:val="24"/>
          <w:szCs w:val="24"/>
          <w:lang w:bidi="ar-AE"/>
        </w:rPr>
        <w:t xml:space="preserve"> thk. Yûsuf Ali Bedîvî. 3 Cilt. Beyrut: Dâru’l Kelimeti’t-Tayyibe, 1419/1998.</w:t>
      </w:r>
    </w:p>
    <w:p w14:paraId="44EC4CAB"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Öztürk, Yener. “Kelamî Açıdan ‘Hasenenin/İyiliğin Allah’tan, Seyyienin/Kötülüğün Nefisten’ Olduğunu Bildiren Âyetin Yorumu”. </w:t>
      </w:r>
      <w:r w:rsidRPr="00E21DF0">
        <w:rPr>
          <w:rFonts w:asciiTheme="majorBidi" w:hAnsiTheme="majorBidi" w:cstheme="majorBidi"/>
          <w:i/>
          <w:iCs/>
          <w:sz w:val="24"/>
          <w:szCs w:val="24"/>
          <w:lang w:bidi="ar-AE"/>
        </w:rPr>
        <w:t xml:space="preserve">Ekev Akademi Dergisi </w:t>
      </w:r>
      <w:r w:rsidRPr="00E21DF0">
        <w:rPr>
          <w:rFonts w:asciiTheme="majorBidi" w:hAnsiTheme="majorBidi" w:cstheme="majorBidi"/>
          <w:sz w:val="24"/>
          <w:szCs w:val="24"/>
          <w:lang w:bidi="ar-AE"/>
        </w:rPr>
        <w:t>7/16 (Yaz 2003). 131-152.</w:t>
      </w:r>
      <w:r w:rsidRPr="00E21DF0">
        <w:rPr>
          <w:rFonts w:asciiTheme="majorBidi" w:hAnsiTheme="majorBidi" w:cstheme="majorBidi"/>
          <w:sz w:val="24"/>
          <w:szCs w:val="24"/>
        </w:rPr>
        <w:t xml:space="preserve"> </w:t>
      </w:r>
      <w:hyperlink r:id="rId21" w:history="1">
        <w:r w:rsidRPr="008C0F21">
          <w:rPr>
            <w:rStyle w:val="Kpr"/>
            <w:rFonts w:asciiTheme="majorBidi" w:hAnsiTheme="majorBidi" w:cstheme="majorBidi"/>
            <w:color w:val="auto"/>
            <w:sz w:val="24"/>
            <w:szCs w:val="24"/>
            <w:u w:val="none"/>
          </w:rPr>
          <w:t>http://isamveri.org/</w:t>
        </w:r>
      </w:hyperlink>
    </w:p>
    <w:p w14:paraId="384616A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Pak, Zekeriya. “Cahiliye Araplarındaki Allah İnancının Kur’ânî Boyutu”. </w:t>
      </w:r>
      <w:r w:rsidRPr="00E21DF0">
        <w:rPr>
          <w:rFonts w:asciiTheme="majorBidi" w:hAnsiTheme="majorBidi" w:cstheme="majorBidi"/>
          <w:i/>
          <w:iCs/>
          <w:sz w:val="24"/>
          <w:szCs w:val="24"/>
          <w:lang w:bidi="ar-AE"/>
        </w:rPr>
        <w:t>Cumhuriyet Üniversitesi İlahiyat Fakültesi</w:t>
      </w:r>
      <w:r w:rsidRPr="00E21DF0">
        <w:rPr>
          <w:rFonts w:asciiTheme="majorBidi" w:hAnsiTheme="majorBidi" w:cstheme="majorBidi"/>
          <w:sz w:val="24"/>
          <w:szCs w:val="24"/>
          <w:lang w:bidi="ar-AE"/>
        </w:rPr>
        <w:t xml:space="preserve"> 5/1 (Haziran 2001), 311-330</w:t>
      </w:r>
      <w:r w:rsidRPr="008C0F21">
        <w:rPr>
          <w:rFonts w:asciiTheme="majorBidi" w:hAnsiTheme="majorBidi" w:cstheme="majorBidi"/>
          <w:sz w:val="24"/>
          <w:szCs w:val="24"/>
          <w:lang w:bidi="ar-AE"/>
        </w:rPr>
        <w:t>.</w:t>
      </w:r>
      <w:r w:rsidRPr="008C0F21">
        <w:rPr>
          <w:rFonts w:asciiTheme="majorBidi" w:hAnsiTheme="majorBidi" w:cstheme="majorBidi"/>
          <w:sz w:val="24"/>
          <w:szCs w:val="24"/>
        </w:rPr>
        <w:t xml:space="preserve"> </w:t>
      </w:r>
      <w:hyperlink r:id="rId22" w:history="1">
        <w:r w:rsidRPr="008C0F21">
          <w:rPr>
            <w:rStyle w:val="Kpr"/>
            <w:rFonts w:asciiTheme="majorBidi" w:hAnsiTheme="majorBidi" w:cstheme="majorBidi"/>
            <w:color w:val="auto"/>
            <w:sz w:val="24"/>
            <w:szCs w:val="24"/>
            <w:u w:val="none"/>
          </w:rPr>
          <w:t>http://isamveri.org/</w:t>
        </w:r>
      </w:hyperlink>
      <w:r w:rsidRPr="00E21DF0">
        <w:rPr>
          <w:rFonts w:asciiTheme="majorBidi" w:hAnsiTheme="majorBidi" w:cstheme="majorBidi"/>
          <w:sz w:val="24"/>
          <w:szCs w:val="24"/>
          <w:lang w:bidi="ar-AE"/>
        </w:rPr>
        <w:t xml:space="preserve"> </w:t>
      </w:r>
    </w:p>
    <w:p w14:paraId="73DF2EDF"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Pazarbaşı, Erdoğan. </w:t>
      </w:r>
      <w:r w:rsidRPr="00E21DF0">
        <w:rPr>
          <w:rFonts w:asciiTheme="majorBidi" w:hAnsiTheme="majorBidi" w:cstheme="majorBidi"/>
          <w:i/>
          <w:iCs/>
          <w:sz w:val="24"/>
          <w:szCs w:val="24"/>
          <w:lang w:bidi="ar-AE"/>
        </w:rPr>
        <w:t>Kur’ân ve Medeniyet.</w:t>
      </w:r>
      <w:r w:rsidRPr="00E21DF0">
        <w:rPr>
          <w:rFonts w:asciiTheme="majorBidi" w:hAnsiTheme="majorBidi" w:cstheme="majorBidi"/>
          <w:sz w:val="24"/>
          <w:szCs w:val="24"/>
          <w:lang w:bidi="ar-AE"/>
        </w:rPr>
        <w:t xml:space="preserve"> İstanbul: Pınar Yay., 1. Basım, 1996.</w:t>
      </w:r>
    </w:p>
    <w:p w14:paraId="5416220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Peker, Hüseyin. </w:t>
      </w:r>
      <w:r w:rsidRPr="00E21DF0">
        <w:rPr>
          <w:rFonts w:asciiTheme="majorBidi" w:hAnsiTheme="majorBidi" w:cstheme="majorBidi"/>
          <w:i/>
          <w:iCs/>
          <w:sz w:val="24"/>
          <w:szCs w:val="24"/>
          <w:lang w:bidi="ar-AE"/>
        </w:rPr>
        <w:t>Din ve Ahlâk Eğitiminin Psikolojik ve Metodik Esasları</w:t>
      </w:r>
      <w:r w:rsidRPr="00E21DF0">
        <w:rPr>
          <w:rFonts w:asciiTheme="majorBidi" w:hAnsiTheme="majorBidi" w:cstheme="majorBidi"/>
          <w:sz w:val="24"/>
          <w:szCs w:val="24"/>
          <w:lang w:bidi="ar-AE"/>
        </w:rPr>
        <w:t xml:space="preserve">. Samsun: Eser Yay., 2. Basım, 1991. </w:t>
      </w:r>
    </w:p>
    <w:p w14:paraId="7024AB61"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Polater, Kadir. “Kur’ân Açısından Kibir Sorunu ve Sonuçları”. </w:t>
      </w:r>
      <w:r w:rsidRPr="00E21DF0">
        <w:rPr>
          <w:rFonts w:asciiTheme="majorBidi" w:hAnsiTheme="majorBidi" w:cstheme="majorBidi"/>
          <w:i/>
          <w:iCs/>
          <w:sz w:val="24"/>
          <w:szCs w:val="24"/>
          <w:lang w:bidi="ar-AE"/>
        </w:rPr>
        <w:t>Erzincan Üniversitesi Sosyal Bilimler Enstitüsü Dergisi</w:t>
      </w:r>
      <w:r w:rsidRPr="00E21DF0">
        <w:rPr>
          <w:rFonts w:asciiTheme="majorBidi" w:hAnsiTheme="majorBidi" w:cstheme="majorBidi"/>
          <w:sz w:val="24"/>
          <w:szCs w:val="24"/>
          <w:lang w:bidi="ar-AE"/>
        </w:rPr>
        <w:t xml:space="preserve"> 5/2 (2012), 335-360.</w:t>
      </w:r>
      <w:bookmarkStart w:id="391" w:name="_Hlk56751218"/>
      <w:r w:rsidRPr="00E21DF0">
        <w:rPr>
          <w:rFonts w:asciiTheme="majorBidi" w:hAnsiTheme="majorBidi" w:cstheme="majorBidi"/>
          <w:sz w:val="24"/>
          <w:szCs w:val="24"/>
          <w:lang w:bidi="ar-AE"/>
        </w:rPr>
        <w:t xml:space="preserve"> </w:t>
      </w:r>
      <w:hyperlink r:id="rId23" w:history="1">
        <w:r w:rsidRPr="008C0F21">
          <w:rPr>
            <w:rStyle w:val="Kpr"/>
            <w:rFonts w:asciiTheme="majorBidi" w:hAnsiTheme="majorBidi" w:cstheme="majorBidi"/>
            <w:color w:val="auto"/>
            <w:sz w:val="24"/>
            <w:szCs w:val="24"/>
            <w:u w:val="none"/>
            <w:lang w:bidi="ar-AE"/>
          </w:rPr>
          <w:t>http://isamveri.org/</w:t>
        </w:r>
      </w:hyperlink>
    </w:p>
    <w:bookmarkEnd w:id="391"/>
    <w:p w14:paraId="49CF889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Râzî, Ebû Abdillâh Fahrüddîn Muhammed b. Ömer b. Hüseyn et-Taberistânî. </w:t>
      </w:r>
      <w:r w:rsidRPr="00E21DF0">
        <w:rPr>
          <w:rFonts w:asciiTheme="majorBidi" w:hAnsiTheme="majorBidi" w:cstheme="majorBidi"/>
          <w:i/>
          <w:iCs/>
          <w:sz w:val="24"/>
          <w:szCs w:val="24"/>
          <w:lang w:bidi="ar-AE"/>
        </w:rPr>
        <w:t>Tefsîrü’r-Râzî= Tefsirü’l-Kebîr= Mefâtîḥu’l-ġayb</w:t>
      </w:r>
      <w:r w:rsidRPr="00E21DF0">
        <w:rPr>
          <w:rFonts w:asciiTheme="majorBidi" w:hAnsiTheme="majorBidi" w:cstheme="majorBidi"/>
          <w:sz w:val="24"/>
          <w:szCs w:val="24"/>
          <w:lang w:bidi="ar-AE"/>
        </w:rPr>
        <w:t>. 32. Cilt. Beyrut: Dâru’l-Fikr, 1401/1981.</w:t>
      </w:r>
    </w:p>
    <w:p w14:paraId="39B81FD6"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Sâbûnî, Muhammed Ali. </w:t>
      </w:r>
      <w:r w:rsidRPr="00E21DF0">
        <w:rPr>
          <w:rFonts w:asciiTheme="majorBidi" w:hAnsiTheme="majorBidi" w:cstheme="majorBidi"/>
          <w:i/>
          <w:iCs/>
          <w:sz w:val="24"/>
          <w:szCs w:val="24"/>
          <w:lang w:bidi="ar-AE"/>
        </w:rPr>
        <w:t>Șafvetü’t-tefâsîr</w:t>
      </w:r>
      <w:r w:rsidRPr="00E21DF0">
        <w:rPr>
          <w:rFonts w:asciiTheme="majorBidi" w:hAnsiTheme="majorBidi" w:cstheme="majorBidi"/>
          <w:sz w:val="24"/>
          <w:szCs w:val="24"/>
          <w:lang w:bidi="ar-AE"/>
        </w:rPr>
        <w:t>. 3 Cilt. İstanbul: Daru Yasîn, 2010.</w:t>
      </w:r>
    </w:p>
    <w:p w14:paraId="67AA2ECE"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Sarı, Mevlüt. </w:t>
      </w:r>
      <w:r w:rsidRPr="00E21DF0">
        <w:rPr>
          <w:rFonts w:asciiTheme="majorBidi" w:hAnsiTheme="majorBidi" w:cstheme="majorBidi"/>
          <w:i/>
          <w:iCs/>
          <w:sz w:val="24"/>
          <w:szCs w:val="24"/>
          <w:lang w:bidi="ar-AE"/>
        </w:rPr>
        <w:t xml:space="preserve">el-Mevârid (Türkçe-Arapça Lügat). </w:t>
      </w:r>
      <w:r w:rsidRPr="00E21DF0">
        <w:rPr>
          <w:rFonts w:asciiTheme="majorBidi" w:hAnsiTheme="majorBidi" w:cstheme="majorBidi"/>
          <w:sz w:val="24"/>
          <w:szCs w:val="24"/>
          <w:lang w:bidi="ar-AE"/>
        </w:rPr>
        <w:t>İstanbul: Bahar Yay., 1460.</w:t>
      </w:r>
    </w:p>
    <w:p w14:paraId="06D27B6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Sayı, Ali. </w:t>
      </w:r>
      <w:r w:rsidRPr="00E21DF0">
        <w:rPr>
          <w:rFonts w:asciiTheme="majorBidi" w:hAnsiTheme="majorBidi" w:cstheme="majorBidi"/>
          <w:i/>
          <w:iCs/>
          <w:sz w:val="24"/>
          <w:szCs w:val="24"/>
          <w:lang w:bidi="ar-AE"/>
        </w:rPr>
        <w:t>Firavun, Hâmân ve Kârûn Karşısında Hz. Mûsa</w:t>
      </w:r>
      <w:r w:rsidRPr="00E21DF0">
        <w:rPr>
          <w:rFonts w:asciiTheme="majorBidi" w:hAnsiTheme="majorBidi" w:cstheme="majorBidi"/>
          <w:sz w:val="24"/>
          <w:szCs w:val="24"/>
          <w:lang w:bidi="ar-AE"/>
        </w:rPr>
        <w:t>. İstanbul: İz. Yay., 4. Basım, 2016.</w:t>
      </w:r>
    </w:p>
    <w:p w14:paraId="53D55E8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Seâlibî, Ebû Zeyd Abdurrahmân b. Muhammed b. Mahlûf. </w:t>
      </w:r>
      <w:r w:rsidRPr="00E21DF0">
        <w:rPr>
          <w:rFonts w:asciiTheme="majorBidi" w:hAnsiTheme="majorBidi" w:cstheme="majorBidi"/>
          <w:i/>
          <w:iCs/>
          <w:sz w:val="24"/>
          <w:szCs w:val="24"/>
          <w:lang w:bidi="ar-AE"/>
        </w:rPr>
        <w:t>el-Cevâhirü’l-ḥisân fî tefsîri’l-Ḳur’ân.</w:t>
      </w:r>
      <w:r w:rsidRPr="00E21DF0">
        <w:rPr>
          <w:rFonts w:asciiTheme="majorBidi" w:hAnsiTheme="majorBidi" w:cstheme="majorBidi"/>
          <w:sz w:val="24"/>
          <w:szCs w:val="24"/>
          <w:lang w:bidi="ar-AE"/>
        </w:rPr>
        <w:t xml:space="preserve"> thk. Âdil Ahmed Abdulmevcûd &amp; Alî Muhammed Muavvad. 5 Cilt. Beyrut: Dâru İhyâi’t-Türasi’l-Arabî, ts. </w:t>
      </w:r>
      <w:r w:rsidRPr="00E21DF0">
        <w:rPr>
          <w:rFonts w:asciiTheme="majorBidi" w:hAnsiTheme="majorBidi" w:cstheme="majorBidi"/>
          <w:sz w:val="24"/>
          <w:szCs w:val="24"/>
          <w:lang w:bidi="ar-AE"/>
        </w:rPr>
        <w:tab/>
      </w:r>
    </w:p>
    <w:p w14:paraId="3B987D1F"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Seyyid Kutub. </w:t>
      </w:r>
      <w:r w:rsidRPr="00E21DF0">
        <w:rPr>
          <w:rFonts w:asciiTheme="majorBidi" w:hAnsiTheme="majorBidi" w:cstheme="majorBidi"/>
          <w:i/>
          <w:iCs/>
          <w:sz w:val="24"/>
          <w:szCs w:val="24"/>
          <w:lang w:bidi="ar-AE"/>
        </w:rPr>
        <w:t>Fî Zılâli’l-Kur’ân</w:t>
      </w:r>
      <w:r w:rsidRPr="00E21DF0">
        <w:rPr>
          <w:rFonts w:asciiTheme="majorBidi" w:hAnsiTheme="majorBidi" w:cstheme="majorBidi"/>
          <w:sz w:val="24"/>
          <w:szCs w:val="24"/>
          <w:lang w:bidi="ar-AE"/>
        </w:rPr>
        <w:t>. trc. Sâlih Uçan vd. 10 Cilt. İstanbul: Dünya Yay., 1991.</w:t>
      </w:r>
    </w:p>
    <w:p w14:paraId="6404CF73"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Soylu, Ali. “Kur’ân’a Göre Servet Dağılımı”. </w:t>
      </w:r>
      <w:r w:rsidRPr="00E21DF0">
        <w:rPr>
          <w:rFonts w:asciiTheme="majorBidi" w:hAnsiTheme="majorBidi" w:cstheme="majorBidi"/>
          <w:i/>
          <w:iCs/>
          <w:sz w:val="24"/>
          <w:szCs w:val="24"/>
          <w:lang w:bidi="ar-AE"/>
        </w:rPr>
        <w:t xml:space="preserve">Akademik Sosyal Araştırmalar Dergisi </w:t>
      </w:r>
      <w:r w:rsidRPr="00E21DF0">
        <w:rPr>
          <w:rFonts w:asciiTheme="majorBidi" w:hAnsiTheme="majorBidi" w:cstheme="majorBidi"/>
          <w:sz w:val="24"/>
          <w:szCs w:val="24"/>
          <w:lang w:bidi="ar-AE"/>
        </w:rPr>
        <w:t xml:space="preserve">69/22 (Nisan 2018), 1-24. </w:t>
      </w:r>
      <w:hyperlink r:id="rId24" w:history="1">
        <w:r w:rsidRPr="008C0F21">
          <w:rPr>
            <w:rStyle w:val="Kpr"/>
            <w:rFonts w:asciiTheme="majorBidi" w:hAnsiTheme="majorBidi" w:cstheme="majorBidi"/>
            <w:color w:val="auto"/>
            <w:sz w:val="24"/>
            <w:szCs w:val="24"/>
            <w:u w:val="none"/>
            <w:lang w:bidi="ar-AE"/>
          </w:rPr>
          <w:t>http://isamveri.org/</w:t>
        </w:r>
      </w:hyperlink>
    </w:p>
    <w:p w14:paraId="279749A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Süyûtî, Ebü’l-Fazl Celâlüddîn Abdurrahmân b. Ebî Bekr b. Muhammed el-Hudayrî. </w:t>
      </w:r>
      <w:r w:rsidRPr="00E21DF0">
        <w:rPr>
          <w:rFonts w:asciiTheme="majorBidi" w:hAnsiTheme="majorBidi" w:cstheme="majorBidi"/>
          <w:i/>
          <w:iCs/>
          <w:sz w:val="24"/>
          <w:szCs w:val="24"/>
          <w:lang w:bidi="ar-AE"/>
        </w:rPr>
        <w:t xml:space="preserve">ed-Dürrü’l-mensûr </w:t>
      </w:r>
      <w:bookmarkStart w:id="392" w:name="_Hlk72936454"/>
      <w:r w:rsidRPr="00E21DF0">
        <w:rPr>
          <w:rFonts w:asciiTheme="majorBidi" w:hAnsiTheme="majorBidi" w:cstheme="majorBidi"/>
          <w:i/>
          <w:iCs/>
          <w:sz w:val="24"/>
          <w:szCs w:val="24"/>
          <w:lang w:bidi="ar-AE"/>
        </w:rPr>
        <w:t>tefsîru bi’l-me’sûr</w:t>
      </w:r>
      <w:bookmarkEnd w:id="392"/>
      <w:r w:rsidRPr="00E21DF0">
        <w:rPr>
          <w:rFonts w:asciiTheme="majorBidi" w:hAnsiTheme="majorBidi" w:cstheme="majorBidi"/>
          <w:i/>
          <w:iCs/>
          <w:sz w:val="24"/>
          <w:szCs w:val="24"/>
          <w:lang w:bidi="ar-AE"/>
        </w:rPr>
        <w:t xml:space="preserve">. </w:t>
      </w:r>
      <w:r w:rsidRPr="00E21DF0">
        <w:rPr>
          <w:rFonts w:asciiTheme="majorBidi" w:hAnsiTheme="majorBidi" w:cstheme="majorBidi"/>
          <w:sz w:val="24"/>
          <w:szCs w:val="24"/>
          <w:lang w:bidi="ar-AE"/>
        </w:rPr>
        <w:t xml:space="preserve"> thk. Abdullah b. Abdülmühsin et-Türkî. 17. Cilt. Kahire: Merkezu’l-Buhus ve’d-diraseti’l-Arabiyyeti ve’l-İslamiyye, 1424/2003.</w:t>
      </w:r>
    </w:p>
    <w:p w14:paraId="71F1E542" w14:textId="77777777" w:rsidR="00AB14D5" w:rsidRPr="00E21DF0" w:rsidRDefault="00AB14D5" w:rsidP="00571FF9">
      <w:pPr>
        <w:spacing w:after="0" w:line="360" w:lineRule="auto"/>
        <w:ind w:left="709" w:hanging="709"/>
        <w:jc w:val="both"/>
        <w:rPr>
          <w:rStyle w:val="Kpr"/>
          <w:rFonts w:asciiTheme="majorBidi" w:hAnsiTheme="majorBidi" w:cstheme="majorBidi"/>
          <w:color w:val="auto"/>
          <w:sz w:val="24"/>
          <w:szCs w:val="24"/>
          <w:lang w:bidi="ar-AE"/>
        </w:rPr>
      </w:pPr>
      <w:r w:rsidRPr="00E21DF0">
        <w:rPr>
          <w:rFonts w:asciiTheme="majorBidi" w:hAnsiTheme="majorBidi" w:cstheme="majorBidi"/>
          <w:sz w:val="24"/>
          <w:szCs w:val="24"/>
          <w:lang w:bidi="ar-AE"/>
        </w:rPr>
        <w:t xml:space="preserve">Şahin, Davut. “Kur’ân’da Genel Anlamlı Bir Kelime: Nimet”. </w:t>
      </w:r>
      <w:r w:rsidRPr="00E21DF0">
        <w:rPr>
          <w:rFonts w:asciiTheme="majorBidi" w:hAnsiTheme="majorBidi" w:cstheme="majorBidi"/>
          <w:i/>
          <w:iCs/>
          <w:sz w:val="24"/>
          <w:szCs w:val="24"/>
          <w:lang w:bidi="ar-AE"/>
        </w:rPr>
        <w:t>Cumhuriyet İlahiyat Dergisi</w:t>
      </w:r>
      <w:r w:rsidRPr="00E21DF0">
        <w:rPr>
          <w:rFonts w:asciiTheme="majorBidi" w:hAnsiTheme="majorBidi" w:cstheme="majorBidi"/>
          <w:sz w:val="24"/>
          <w:szCs w:val="24"/>
          <w:lang w:bidi="ar-AE"/>
        </w:rPr>
        <w:t xml:space="preserve"> 20/2 (Aralık 2016), 207-234</w:t>
      </w:r>
      <w:r w:rsidRPr="008C0F21">
        <w:rPr>
          <w:rFonts w:asciiTheme="majorBidi" w:hAnsiTheme="majorBidi" w:cstheme="majorBidi"/>
          <w:sz w:val="24"/>
          <w:szCs w:val="24"/>
          <w:lang w:bidi="ar-AE"/>
        </w:rPr>
        <w:t>.</w:t>
      </w:r>
      <w:r w:rsidRPr="008C0F21">
        <w:rPr>
          <w:rFonts w:asciiTheme="majorBidi" w:hAnsiTheme="majorBidi" w:cstheme="majorBidi"/>
          <w:sz w:val="24"/>
          <w:szCs w:val="24"/>
        </w:rPr>
        <w:t xml:space="preserve"> </w:t>
      </w:r>
      <w:hyperlink r:id="rId25" w:history="1">
        <w:r w:rsidRPr="008C0F21">
          <w:rPr>
            <w:rStyle w:val="Kpr"/>
            <w:rFonts w:asciiTheme="majorBidi" w:hAnsiTheme="majorBidi" w:cstheme="majorBidi"/>
            <w:color w:val="auto"/>
            <w:sz w:val="24"/>
            <w:szCs w:val="24"/>
            <w:u w:val="none"/>
          </w:rPr>
          <w:t>http://isamveri.org/</w:t>
        </w:r>
      </w:hyperlink>
      <w:r w:rsidRPr="00E21DF0">
        <w:rPr>
          <w:rFonts w:asciiTheme="majorBidi" w:hAnsiTheme="majorBidi" w:cstheme="majorBidi"/>
          <w:sz w:val="24"/>
          <w:szCs w:val="24"/>
          <w:lang w:bidi="ar-AE"/>
        </w:rPr>
        <w:t xml:space="preserve">  </w:t>
      </w:r>
    </w:p>
    <w:p w14:paraId="67F5016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Şevkânî, Ebû Abdilâh Muhammed b. Alî b. Muhammed. </w:t>
      </w:r>
      <w:r w:rsidRPr="00E21DF0">
        <w:rPr>
          <w:rFonts w:asciiTheme="majorBidi" w:hAnsiTheme="majorBidi" w:cstheme="majorBidi"/>
          <w:i/>
          <w:iCs/>
          <w:sz w:val="24"/>
          <w:szCs w:val="24"/>
          <w:lang w:bidi="ar-AE"/>
        </w:rPr>
        <w:t>Fetḥu’l-ḳadîr: el-Câmiʻ beyne fenneyi’r-rivâyeti ve’d-dirâyeti min ʻilmi’t-tefsîr</w:t>
      </w:r>
      <w:r w:rsidRPr="00E21DF0">
        <w:rPr>
          <w:rFonts w:asciiTheme="majorBidi" w:hAnsiTheme="majorBidi" w:cstheme="majorBidi"/>
          <w:sz w:val="24"/>
          <w:szCs w:val="24"/>
          <w:lang w:bidi="ar-AE"/>
        </w:rPr>
        <w:t>. 4.Basım. Beyrut: Daru’l Marife, 1428/2007.</w:t>
      </w:r>
    </w:p>
    <w:p w14:paraId="3D43799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Tabakoğlu, Ahmet. </w:t>
      </w:r>
      <w:r w:rsidRPr="00E21DF0">
        <w:rPr>
          <w:rFonts w:asciiTheme="majorBidi" w:hAnsiTheme="majorBidi" w:cstheme="majorBidi"/>
          <w:i/>
          <w:iCs/>
          <w:sz w:val="24"/>
          <w:szCs w:val="24"/>
          <w:lang w:bidi="ar-AE"/>
        </w:rPr>
        <w:t>İslam ve Ekonomik Hayat</w:t>
      </w:r>
      <w:r w:rsidRPr="00E21DF0">
        <w:rPr>
          <w:rFonts w:asciiTheme="majorBidi" w:hAnsiTheme="majorBidi" w:cstheme="majorBidi"/>
          <w:sz w:val="24"/>
          <w:szCs w:val="24"/>
          <w:lang w:bidi="ar-AE"/>
        </w:rPr>
        <w:t>. Ankara: DİB Yay., 2003.</w:t>
      </w:r>
    </w:p>
    <w:p w14:paraId="609CD0B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Taberî, Ebû Cafer Muhammed b. Cerîr. </w:t>
      </w:r>
      <w:r w:rsidRPr="00E21DF0">
        <w:rPr>
          <w:rFonts w:asciiTheme="majorBidi" w:hAnsiTheme="majorBidi" w:cstheme="majorBidi"/>
          <w:i/>
          <w:iCs/>
          <w:sz w:val="24"/>
          <w:szCs w:val="24"/>
          <w:lang w:bidi="ar-AE"/>
        </w:rPr>
        <w:t>Milletler ve Hükümdarlar Tarihi.</w:t>
      </w:r>
      <w:r w:rsidRPr="00E21DF0">
        <w:rPr>
          <w:rFonts w:asciiTheme="majorBidi" w:hAnsiTheme="majorBidi" w:cstheme="majorBidi"/>
          <w:sz w:val="24"/>
          <w:szCs w:val="24"/>
          <w:lang w:bidi="ar-AE"/>
        </w:rPr>
        <w:t xml:space="preserve"> trc. Zâkir Kadirî Ugan &amp; Ahmet Temir. 5 Cilt. İstanbul: MEB Yay., 3. Basım, 1991.</w:t>
      </w:r>
    </w:p>
    <w:p w14:paraId="7B0049DB"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bookmarkStart w:id="393" w:name="_Hlk72996586"/>
      <w:r w:rsidRPr="00E21DF0">
        <w:rPr>
          <w:rFonts w:asciiTheme="majorBidi" w:hAnsiTheme="majorBidi" w:cstheme="majorBidi"/>
          <w:sz w:val="24"/>
          <w:szCs w:val="24"/>
          <w:lang w:bidi="ar-AE"/>
        </w:rPr>
        <w:t xml:space="preserve">Taberî, Ebû Cafer Muhammed b. Cerîr. </w:t>
      </w:r>
      <w:r w:rsidRPr="00E21DF0">
        <w:rPr>
          <w:rFonts w:asciiTheme="majorBidi" w:hAnsiTheme="majorBidi" w:cstheme="majorBidi"/>
          <w:i/>
          <w:iCs/>
          <w:sz w:val="24"/>
          <w:szCs w:val="24"/>
          <w:lang w:bidi="ar-AE"/>
        </w:rPr>
        <w:t>Taberî Tefsîri</w:t>
      </w:r>
      <w:bookmarkEnd w:id="393"/>
      <w:r w:rsidRPr="00E21DF0">
        <w:rPr>
          <w:rFonts w:asciiTheme="majorBidi" w:hAnsiTheme="majorBidi" w:cstheme="majorBidi"/>
          <w:sz w:val="24"/>
          <w:szCs w:val="24"/>
          <w:lang w:bidi="ar-AE"/>
        </w:rPr>
        <w:t>. trc. Kerim Aytekin &amp; Hasan Karakaya. 9 Cilt. İstanbul: Hisar Yay., 1996.</w:t>
      </w:r>
    </w:p>
    <w:p w14:paraId="551E520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Taberî, Ebû Cafer Muhammed bin Cerîr. </w:t>
      </w:r>
      <w:r w:rsidRPr="00E21DF0">
        <w:rPr>
          <w:rFonts w:asciiTheme="majorBidi" w:hAnsiTheme="majorBidi" w:cstheme="majorBidi"/>
          <w:i/>
          <w:iCs/>
          <w:sz w:val="24"/>
          <w:szCs w:val="24"/>
          <w:lang w:bidi="ar-AE"/>
        </w:rPr>
        <w:t>Tarih-i Taberî</w:t>
      </w:r>
      <w:r w:rsidRPr="00E21DF0">
        <w:rPr>
          <w:rFonts w:asciiTheme="majorBidi" w:hAnsiTheme="majorBidi" w:cstheme="majorBidi"/>
          <w:sz w:val="24"/>
          <w:szCs w:val="24"/>
          <w:lang w:bidi="ar-AE"/>
        </w:rPr>
        <w:t>. trc. M. Faruk Gürtunca. 4 Cilt. İstanbul: Sağlam Yay., 1. Basım, 2007.</w:t>
      </w:r>
    </w:p>
    <w:p w14:paraId="073E30A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Tâlekânî, Ebü’l-Kâsım İsmâîl b. Abbâd b. el-Abbâs. </w:t>
      </w:r>
      <w:r w:rsidRPr="00E21DF0">
        <w:rPr>
          <w:rFonts w:asciiTheme="majorBidi" w:hAnsiTheme="majorBidi" w:cstheme="majorBidi"/>
          <w:i/>
          <w:iCs/>
          <w:sz w:val="24"/>
          <w:szCs w:val="24"/>
          <w:lang w:bidi="ar-AE"/>
        </w:rPr>
        <w:t>el-Muḥîṭ fi’l-luġa.</w:t>
      </w:r>
      <w:r w:rsidRPr="00E21DF0">
        <w:rPr>
          <w:rFonts w:asciiTheme="majorBidi" w:hAnsiTheme="majorBidi" w:cstheme="majorBidi"/>
          <w:sz w:val="24"/>
          <w:szCs w:val="24"/>
          <w:lang w:bidi="ar-AE"/>
        </w:rPr>
        <w:t xml:space="preserve"> thk. eş-Şeyh Muhammed Hasan Âlî Yâsîn. 11 Cilt. Beyrut: Alimü’l-Kütüb, 1415/1994.</w:t>
      </w:r>
    </w:p>
    <w:p w14:paraId="77DD93DD"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TDK. </w:t>
      </w:r>
      <w:r w:rsidRPr="00E21DF0">
        <w:rPr>
          <w:rFonts w:asciiTheme="majorBidi" w:hAnsiTheme="majorBidi" w:cstheme="majorBidi"/>
          <w:i/>
          <w:iCs/>
          <w:sz w:val="24"/>
          <w:szCs w:val="24"/>
          <w:lang w:bidi="ar-AE"/>
        </w:rPr>
        <w:t>Türkçe Sözlük.</w:t>
      </w:r>
      <w:r w:rsidRPr="00E21DF0">
        <w:rPr>
          <w:rFonts w:asciiTheme="majorBidi" w:hAnsiTheme="majorBidi" w:cstheme="majorBidi"/>
          <w:sz w:val="24"/>
          <w:szCs w:val="24"/>
          <w:lang w:bidi="ar-AE"/>
        </w:rPr>
        <w:t xml:space="preserve"> 2 Cilt. Ankara: TDK Yay., Genişletilmiş Yeni Basım, 1988. </w:t>
      </w:r>
    </w:p>
    <w:p w14:paraId="0A7E88A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Tehânevî, Muhammed Aʻlâ b. Alî b. Muhammed Hâmid. </w:t>
      </w:r>
      <w:r w:rsidRPr="00E21DF0">
        <w:rPr>
          <w:rFonts w:asciiTheme="majorBidi" w:hAnsiTheme="majorBidi" w:cstheme="majorBidi"/>
          <w:i/>
          <w:iCs/>
          <w:sz w:val="24"/>
          <w:szCs w:val="24"/>
          <w:lang w:bidi="ar-AE"/>
        </w:rPr>
        <w:t>Keşşâfü ıṣṭılâḥâti’l-fünûn ve’l-ʻulûm.</w:t>
      </w:r>
      <w:r w:rsidRPr="00E21DF0">
        <w:rPr>
          <w:rFonts w:asciiTheme="majorBidi" w:hAnsiTheme="majorBidi" w:cstheme="majorBidi"/>
          <w:sz w:val="24"/>
          <w:szCs w:val="24"/>
          <w:lang w:bidi="ar-AE"/>
        </w:rPr>
        <w:t xml:space="preserve"> 2 Cilt. İstanbul: Kahraman Yay., 1405/1984.</w:t>
      </w:r>
    </w:p>
    <w:p w14:paraId="334C98BA" w14:textId="77777777" w:rsidR="00AB14D5" w:rsidRPr="008C0F21"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Temel, Nihat. “Kur’ân Bütünlüğü İçinde Mal ve İnsan İlişkisi”. </w:t>
      </w:r>
      <w:r w:rsidRPr="00E21DF0">
        <w:rPr>
          <w:rFonts w:asciiTheme="majorBidi" w:hAnsiTheme="majorBidi" w:cstheme="majorBidi"/>
          <w:i/>
          <w:iCs/>
          <w:sz w:val="24"/>
          <w:szCs w:val="24"/>
          <w:lang w:bidi="ar-AE"/>
        </w:rPr>
        <w:t xml:space="preserve">Cumhuriyet Üniversitesi İlahiyat Fakültesi Dergisi </w:t>
      </w:r>
      <w:r w:rsidRPr="00E21DF0">
        <w:rPr>
          <w:rFonts w:asciiTheme="majorBidi" w:hAnsiTheme="majorBidi" w:cstheme="majorBidi"/>
          <w:sz w:val="24"/>
          <w:szCs w:val="24"/>
          <w:lang w:bidi="ar-AE"/>
        </w:rPr>
        <w:t xml:space="preserve">11/2 (2007), 197-216. </w:t>
      </w:r>
      <w:hyperlink r:id="rId26" w:history="1">
        <w:r w:rsidRPr="008C0F21">
          <w:rPr>
            <w:rStyle w:val="Kpr"/>
            <w:rFonts w:asciiTheme="majorBidi" w:hAnsiTheme="majorBidi" w:cstheme="majorBidi"/>
            <w:color w:val="auto"/>
            <w:sz w:val="24"/>
            <w:szCs w:val="24"/>
            <w:u w:val="none"/>
            <w:lang w:bidi="ar-AE"/>
          </w:rPr>
          <w:t>http://isamveri.org/</w:t>
        </w:r>
      </w:hyperlink>
    </w:p>
    <w:p w14:paraId="1C8BE44D" w14:textId="77777777" w:rsidR="00AB14D5" w:rsidRPr="00E21DF0" w:rsidRDefault="00AB14D5" w:rsidP="00571FF9">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eastAsia="tr-TR"/>
        </w:rPr>
        <w:t xml:space="preserve">Teymî, Ebû Zekeriyyâ Yahyâ b. Sellâm b. Ebî Salebe. </w:t>
      </w:r>
      <w:r w:rsidRPr="00E21DF0">
        <w:rPr>
          <w:rFonts w:asciiTheme="majorBidi" w:hAnsiTheme="majorBidi" w:cstheme="majorBidi"/>
          <w:i/>
          <w:iCs/>
          <w:sz w:val="24"/>
          <w:szCs w:val="24"/>
          <w:lang w:eastAsia="tr-TR"/>
        </w:rPr>
        <w:t>et-Teṣârîf: Tefsîrü’l-Ḳur’ân mimme’ştebehet esmâ’ühû ve taṣarrafet me’ânîh</w:t>
      </w:r>
      <w:r w:rsidRPr="00E21DF0">
        <w:rPr>
          <w:rFonts w:asciiTheme="majorBidi" w:hAnsiTheme="majorBidi" w:cstheme="majorBidi"/>
          <w:sz w:val="24"/>
          <w:szCs w:val="24"/>
          <w:lang w:eastAsia="tr-TR"/>
        </w:rPr>
        <w:t>. thk. Hind Ahmed Şelebî. Umman: Müessesetü’l-Alulbeyt, 2007.</w:t>
      </w:r>
    </w:p>
    <w:p w14:paraId="3DC2117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Tilimsânî, Afifüddin. </w:t>
      </w:r>
      <w:r w:rsidRPr="00E21DF0">
        <w:rPr>
          <w:rFonts w:asciiTheme="majorBidi" w:hAnsiTheme="majorBidi" w:cstheme="majorBidi"/>
          <w:i/>
          <w:iCs/>
          <w:sz w:val="24"/>
          <w:szCs w:val="24"/>
          <w:lang w:bidi="ar-AE"/>
        </w:rPr>
        <w:t xml:space="preserve">Şerḥu Menâzili’s-sâ’irîn ile’l-ḥaḳḳi’l-mübîn. </w:t>
      </w:r>
      <w:r w:rsidRPr="00E21DF0">
        <w:rPr>
          <w:rFonts w:asciiTheme="majorBidi" w:hAnsiTheme="majorBidi" w:cstheme="majorBidi"/>
          <w:sz w:val="24"/>
          <w:szCs w:val="24"/>
          <w:lang w:bidi="ar-AE"/>
        </w:rPr>
        <w:t xml:space="preserve">nşr. Abdulhafîz Mansur. 2 Cilt. İran: Emir yay., 1410/1989. </w:t>
      </w:r>
    </w:p>
    <w:p w14:paraId="59243A7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Tirmizî, Ebû Îsâ Muhammed b. Îsâ b. Sevre (Yezîd). </w:t>
      </w:r>
      <w:r w:rsidRPr="00E21DF0">
        <w:rPr>
          <w:rFonts w:asciiTheme="majorBidi" w:hAnsiTheme="majorBidi" w:cstheme="majorBidi"/>
          <w:i/>
          <w:iCs/>
          <w:sz w:val="24"/>
          <w:szCs w:val="24"/>
          <w:lang w:bidi="ar-AE"/>
        </w:rPr>
        <w:t>el-Câmiʻu’ṣ-ṣaḥîḥ.</w:t>
      </w:r>
      <w:r w:rsidRPr="00E21DF0">
        <w:rPr>
          <w:rFonts w:asciiTheme="majorBidi" w:hAnsiTheme="majorBidi" w:cstheme="majorBidi"/>
          <w:sz w:val="24"/>
          <w:szCs w:val="24"/>
          <w:lang w:bidi="ar-AE"/>
        </w:rPr>
        <w:t xml:space="preserve"> 2 Cilt. Karaçi: Daru’l-Ulum, 1430/2009.</w:t>
      </w:r>
    </w:p>
    <w:p w14:paraId="5DE3272A"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Toksarı, Ali. “Birr”. </w:t>
      </w:r>
      <w:r w:rsidRPr="00E21DF0">
        <w:rPr>
          <w:rFonts w:asciiTheme="majorBidi" w:hAnsiTheme="majorBidi" w:cstheme="majorBidi"/>
          <w:i/>
          <w:iCs/>
          <w:sz w:val="24"/>
          <w:szCs w:val="24"/>
          <w:lang w:bidi="ar-AE"/>
        </w:rPr>
        <w:t>Türkiye Diyanet Vakfı İslam Ansiklopedisi.</w:t>
      </w:r>
      <w:r w:rsidRPr="00E21DF0">
        <w:rPr>
          <w:rFonts w:asciiTheme="majorBidi" w:hAnsiTheme="majorBidi" w:cstheme="majorBidi"/>
          <w:sz w:val="24"/>
          <w:szCs w:val="24"/>
          <w:lang w:bidi="ar-AE"/>
        </w:rPr>
        <w:t xml:space="preserve"> 6/204-205. İstanbul: TDV Yay., 1992. </w:t>
      </w:r>
    </w:p>
    <w:p w14:paraId="6E626AD8"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lastRenderedPageBreak/>
        <w:t xml:space="preserve">Topaloğlu, Bekir. “Esmâ-i Hüsnâ”.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11/404-418. İstanbul: TDV Yay., 1995. </w:t>
      </w:r>
    </w:p>
    <w:p w14:paraId="50A9D29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Topaloğlu, Bekir. “Ganî”.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13/348-349. İstanbul: TDV Yay., 1996.</w:t>
      </w:r>
    </w:p>
    <w:p w14:paraId="1E00908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Topbaş, Osman Nuri. </w:t>
      </w:r>
      <w:r w:rsidRPr="00E21DF0">
        <w:rPr>
          <w:rFonts w:asciiTheme="majorBidi" w:hAnsiTheme="majorBidi" w:cstheme="majorBidi"/>
          <w:i/>
          <w:iCs/>
          <w:sz w:val="24"/>
          <w:szCs w:val="24"/>
          <w:lang w:bidi="ar-AE"/>
        </w:rPr>
        <w:t>Mesnevî Bahçesinden İnsan Denilen Muamma.</w:t>
      </w:r>
      <w:r w:rsidRPr="00E21DF0">
        <w:rPr>
          <w:rFonts w:asciiTheme="majorBidi" w:hAnsiTheme="majorBidi" w:cstheme="majorBidi"/>
          <w:sz w:val="24"/>
          <w:szCs w:val="24"/>
          <w:lang w:bidi="ar-AE"/>
        </w:rPr>
        <w:t xml:space="preserve"> İstanbul: Erkam Yay., 1. Basım, 2010.</w:t>
      </w:r>
    </w:p>
    <w:p w14:paraId="16B60C5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Tunç, Semra. “Mesnevi de Rahmet Kapısını Kapatan Hırs”. </w:t>
      </w:r>
      <w:r w:rsidRPr="00E21DF0">
        <w:rPr>
          <w:rFonts w:asciiTheme="majorBidi" w:hAnsiTheme="majorBidi" w:cstheme="majorBidi"/>
          <w:i/>
          <w:iCs/>
          <w:sz w:val="24"/>
          <w:szCs w:val="24"/>
          <w:lang w:bidi="ar-AE"/>
        </w:rPr>
        <w:t>Selçuk Üniversitesi Edebiyat Fakültesi Dergisi.</w:t>
      </w:r>
      <w:r w:rsidRPr="00E21DF0">
        <w:rPr>
          <w:rFonts w:asciiTheme="majorBidi" w:hAnsiTheme="majorBidi" w:cstheme="majorBidi"/>
          <w:sz w:val="24"/>
          <w:szCs w:val="24"/>
          <w:lang w:bidi="ar-AE"/>
        </w:rPr>
        <w:t xml:space="preserve"> 25 (2011), 157-180. </w:t>
      </w:r>
      <w:hyperlink r:id="rId27" w:history="1">
        <w:r w:rsidRPr="008C0F21">
          <w:rPr>
            <w:rStyle w:val="Kpr"/>
            <w:rFonts w:asciiTheme="majorBidi" w:hAnsiTheme="majorBidi" w:cstheme="majorBidi"/>
            <w:color w:val="auto"/>
            <w:sz w:val="24"/>
            <w:szCs w:val="24"/>
            <w:u w:val="none"/>
            <w:lang w:bidi="ar-AE"/>
          </w:rPr>
          <w:t>http://isamveri.org/</w:t>
        </w:r>
      </w:hyperlink>
    </w:p>
    <w:p w14:paraId="610482BA" w14:textId="77777777" w:rsidR="00AB14D5" w:rsidRPr="00E21DF0" w:rsidRDefault="00AB14D5" w:rsidP="00571FF9">
      <w:pPr>
        <w:spacing w:after="0" w:line="360" w:lineRule="auto"/>
        <w:ind w:left="709" w:hanging="709"/>
        <w:jc w:val="both"/>
        <w:rPr>
          <w:rStyle w:val="Kpr"/>
          <w:rFonts w:asciiTheme="majorBidi" w:hAnsiTheme="majorBidi" w:cstheme="majorBidi"/>
          <w:color w:val="auto"/>
          <w:sz w:val="24"/>
          <w:szCs w:val="24"/>
          <w:lang w:bidi="ar-AE"/>
        </w:rPr>
      </w:pPr>
      <w:r w:rsidRPr="00E21DF0">
        <w:rPr>
          <w:rFonts w:asciiTheme="majorBidi" w:hAnsiTheme="majorBidi" w:cstheme="majorBidi"/>
          <w:sz w:val="24"/>
          <w:szCs w:val="24"/>
          <w:lang w:bidi="ar-AE"/>
        </w:rPr>
        <w:t xml:space="preserve">Turgay, Nurettin. “Kur’ân’da ‘Mütref’ Kavramı”. </w:t>
      </w:r>
      <w:r w:rsidRPr="00E21DF0">
        <w:rPr>
          <w:rFonts w:asciiTheme="majorBidi" w:hAnsiTheme="majorBidi" w:cstheme="majorBidi"/>
          <w:i/>
          <w:iCs/>
          <w:sz w:val="24"/>
          <w:szCs w:val="24"/>
          <w:lang w:bidi="ar-AE"/>
        </w:rPr>
        <w:t>Bilimname</w:t>
      </w:r>
      <w:r w:rsidRPr="00E21DF0">
        <w:rPr>
          <w:rFonts w:asciiTheme="majorBidi" w:hAnsiTheme="majorBidi" w:cstheme="majorBidi"/>
          <w:sz w:val="24"/>
          <w:szCs w:val="24"/>
          <w:lang w:bidi="ar-AE"/>
        </w:rPr>
        <w:t xml:space="preserve"> 12/1 (2007), 75-99.</w:t>
      </w:r>
    </w:p>
    <w:p w14:paraId="051815F5"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Turgay, Nurettin. Kur’ân’da Mal Kavramı. Ankara: Fecr Yay., 1. Basım. 2006.</w:t>
      </w:r>
    </w:p>
    <w:p w14:paraId="080EF93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Türcan Talip (ed.). </w:t>
      </w:r>
      <w:r w:rsidRPr="00E21DF0">
        <w:rPr>
          <w:rFonts w:asciiTheme="majorBidi" w:hAnsiTheme="majorBidi" w:cstheme="majorBidi"/>
          <w:i/>
          <w:iCs/>
          <w:sz w:val="24"/>
          <w:szCs w:val="24"/>
          <w:lang w:bidi="ar-AE"/>
        </w:rPr>
        <w:t>İslâm Hukuku.</w:t>
      </w:r>
      <w:r w:rsidRPr="00E21DF0">
        <w:rPr>
          <w:rFonts w:asciiTheme="majorBidi" w:hAnsiTheme="majorBidi" w:cstheme="majorBidi"/>
          <w:sz w:val="24"/>
          <w:szCs w:val="24"/>
          <w:lang w:bidi="ar-AE"/>
        </w:rPr>
        <w:t xml:space="preserve"> Ankara: Grafiker Yay., 4. Basım, 2016.</w:t>
      </w:r>
    </w:p>
    <w:p w14:paraId="417ADEE9" w14:textId="77777777" w:rsidR="00AB14D5" w:rsidRPr="00E21DF0" w:rsidRDefault="00AB14D5" w:rsidP="00571FF9">
      <w:pPr>
        <w:spacing w:after="0" w:line="360" w:lineRule="auto"/>
        <w:ind w:left="709" w:hanging="709"/>
        <w:jc w:val="both"/>
        <w:rPr>
          <w:rFonts w:asciiTheme="majorBidi" w:hAnsiTheme="majorBidi" w:cstheme="majorBidi"/>
          <w:i/>
          <w:iCs/>
          <w:sz w:val="24"/>
          <w:szCs w:val="24"/>
          <w:lang w:bidi="ar-AE"/>
        </w:rPr>
      </w:pPr>
      <w:r w:rsidRPr="00E21DF0">
        <w:rPr>
          <w:rFonts w:asciiTheme="majorBidi" w:hAnsiTheme="majorBidi" w:cstheme="majorBidi"/>
          <w:sz w:val="24"/>
          <w:szCs w:val="24"/>
          <w:lang w:bidi="ar-AE"/>
        </w:rPr>
        <w:t xml:space="preserve">Vânî, Mehmed b. Mustafa. </w:t>
      </w:r>
      <w:r w:rsidRPr="00E21DF0">
        <w:rPr>
          <w:rFonts w:asciiTheme="majorBidi" w:hAnsiTheme="majorBidi" w:cstheme="majorBidi"/>
          <w:i/>
          <w:iCs/>
          <w:sz w:val="24"/>
          <w:szCs w:val="24"/>
          <w:lang w:bidi="ar-AE"/>
        </w:rPr>
        <w:t>Vankulu Lügati.</w:t>
      </w:r>
      <w:r w:rsidRPr="00E21DF0">
        <w:rPr>
          <w:rFonts w:asciiTheme="majorBidi" w:hAnsiTheme="majorBidi" w:cstheme="majorBidi"/>
          <w:sz w:val="24"/>
          <w:szCs w:val="24"/>
          <w:lang w:bidi="ar-AE"/>
        </w:rPr>
        <w:t xml:space="preserve"> çev. Mustafa Koç &amp; Eyyüp Tanrıverdi. İstanbul: Türkiye Yazma Eserler Kurumu Başkanlığı Yayınları, 1. Basım, 2014.</w:t>
      </w:r>
      <w:r w:rsidRPr="00E21DF0">
        <w:rPr>
          <w:rFonts w:asciiTheme="majorBidi" w:hAnsiTheme="majorBidi" w:cstheme="majorBidi"/>
          <w:i/>
          <w:iCs/>
          <w:sz w:val="24"/>
          <w:szCs w:val="24"/>
          <w:lang w:bidi="ar-AE"/>
        </w:rPr>
        <w:t xml:space="preserve"> </w:t>
      </w:r>
    </w:p>
    <w:p w14:paraId="21C67221"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Vuruşkan, Hüseyin. “Hadislerin Diliyle İman-ı Kâmil Kavramının Karakteri”. </w:t>
      </w:r>
      <w:r w:rsidRPr="00E21DF0">
        <w:rPr>
          <w:rFonts w:asciiTheme="majorBidi" w:hAnsiTheme="majorBidi" w:cstheme="majorBidi"/>
          <w:i/>
          <w:iCs/>
          <w:sz w:val="24"/>
          <w:szCs w:val="24"/>
          <w:lang w:bidi="ar-AE"/>
        </w:rPr>
        <w:t xml:space="preserve">Diyanet İlmî Dergi </w:t>
      </w:r>
      <w:r w:rsidRPr="00E21DF0">
        <w:rPr>
          <w:rFonts w:asciiTheme="majorBidi" w:hAnsiTheme="majorBidi" w:cstheme="majorBidi"/>
          <w:sz w:val="24"/>
          <w:szCs w:val="24"/>
          <w:lang w:bidi="ar-AE"/>
        </w:rPr>
        <w:t>55/2 (Şubat 2019). 339-377.</w:t>
      </w:r>
      <w:r w:rsidRPr="00E21DF0">
        <w:rPr>
          <w:rFonts w:asciiTheme="majorBidi" w:hAnsiTheme="majorBidi" w:cstheme="majorBidi"/>
          <w:sz w:val="24"/>
          <w:szCs w:val="24"/>
        </w:rPr>
        <w:t xml:space="preserve"> </w:t>
      </w:r>
      <w:hyperlink r:id="rId28" w:history="1">
        <w:r w:rsidRPr="008C0F21">
          <w:rPr>
            <w:rStyle w:val="Kpr"/>
            <w:rFonts w:asciiTheme="majorBidi" w:hAnsiTheme="majorBidi" w:cstheme="majorBidi"/>
            <w:color w:val="auto"/>
            <w:sz w:val="24"/>
            <w:szCs w:val="24"/>
            <w:u w:val="none"/>
          </w:rPr>
          <w:t>http://isamveri.org/</w:t>
        </w:r>
      </w:hyperlink>
      <w:r w:rsidRPr="008C0F21">
        <w:rPr>
          <w:rStyle w:val="Kpr"/>
          <w:rFonts w:asciiTheme="majorBidi" w:hAnsiTheme="majorBidi" w:cstheme="majorBidi"/>
          <w:color w:val="auto"/>
          <w:sz w:val="24"/>
          <w:szCs w:val="24"/>
          <w:u w:val="none"/>
          <w:lang w:bidi="ar-AE"/>
        </w:rPr>
        <w:t xml:space="preserve"> </w:t>
      </w:r>
      <w:r w:rsidRPr="008C0F21">
        <w:rPr>
          <w:rFonts w:asciiTheme="majorBidi" w:hAnsiTheme="majorBidi" w:cstheme="majorBidi"/>
          <w:sz w:val="24"/>
          <w:szCs w:val="24"/>
          <w:lang w:bidi="ar-AE"/>
        </w:rPr>
        <w:t xml:space="preserve"> </w:t>
      </w:r>
    </w:p>
    <w:p w14:paraId="55151B87"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Yavuz, Yûnus Vehbi. </w:t>
      </w:r>
      <w:r w:rsidRPr="00E21DF0">
        <w:rPr>
          <w:rFonts w:asciiTheme="majorBidi" w:hAnsiTheme="majorBidi" w:cstheme="majorBidi"/>
          <w:i/>
          <w:iCs/>
          <w:sz w:val="24"/>
          <w:szCs w:val="24"/>
          <w:lang w:bidi="ar-AE"/>
        </w:rPr>
        <w:t>Bir Sosyal Güvenlik Kuruluşu Olarak Zekât.</w:t>
      </w:r>
      <w:r w:rsidRPr="00E21DF0">
        <w:rPr>
          <w:rFonts w:asciiTheme="majorBidi" w:hAnsiTheme="majorBidi" w:cstheme="majorBidi"/>
          <w:sz w:val="24"/>
          <w:szCs w:val="24"/>
          <w:lang w:bidi="ar-AE"/>
        </w:rPr>
        <w:t xml:space="preserve"> İstanbul: Tuğra Neşriyat, 1992.</w:t>
      </w:r>
    </w:p>
    <w:p w14:paraId="25CDE515" w14:textId="6FEB88FF"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Yavuz, Yûsuf Şevki. “Ara</w:t>
      </w:r>
      <w:r w:rsidR="008C0F21">
        <w:rPr>
          <w:rFonts w:asciiTheme="majorBidi" w:hAnsiTheme="majorBidi" w:cstheme="majorBidi"/>
          <w:sz w:val="24"/>
          <w:szCs w:val="24"/>
          <w:lang w:bidi="ar-AE"/>
        </w:rPr>
        <w:t>z</w:t>
      </w:r>
      <w:r w:rsidRPr="00E21DF0">
        <w:rPr>
          <w:rFonts w:asciiTheme="majorBidi" w:hAnsiTheme="majorBidi" w:cstheme="majorBidi"/>
          <w:sz w:val="24"/>
          <w:szCs w:val="24"/>
          <w:lang w:bidi="ar-AE"/>
        </w:rPr>
        <w:t xml:space="preserve">”. </w:t>
      </w:r>
      <w:r w:rsidRPr="00E21DF0">
        <w:rPr>
          <w:rFonts w:asciiTheme="majorBidi" w:hAnsiTheme="majorBidi" w:cstheme="majorBidi"/>
          <w:i/>
          <w:iCs/>
          <w:sz w:val="24"/>
          <w:szCs w:val="24"/>
          <w:lang w:bidi="ar-AE"/>
        </w:rPr>
        <w:t>Türkiye Diyanet Vakfı İslâm Ansiklopedisi</w:t>
      </w:r>
      <w:r w:rsidRPr="00E21DF0">
        <w:rPr>
          <w:rFonts w:asciiTheme="majorBidi" w:hAnsiTheme="majorBidi" w:cstheme="majorBidi"/>
          <w:sz w:val="24"/>
          <w:szCs w:val="24"/>
          <w:lang w:bidi="ar-AE"/>
        </w:rPr>
        <w:t xml:space="preserve">. 3/337-342. İstanbul: TDV Yay., 1991. </w:t>
      </w:r>
    </w:p>
    <w:p w14:paraId="66DA24B4"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Yazır, Elmalılı M. Hamdi. </w:t>
      </w:r>
      <w:r w:rsidRPr="00E21DF0">
        <w:rPr>
          <w:rFonts w:asciiTheme="majorBidi" w:hAnsiTheme="majorBidi" w:cstheme="majorBidi"/>
          <w:i/>
          <w:iCs/>
          <w:sz w:val="24"/>
          <w:szCs w:val="24"/>
          <w:lang w:bidi="ar-AE"/>
        </w:rPr>
        <w:t>Hak Dini Kur’ân Dili.</w:t>
      </w:r>
      <w:r w:rsidRPr="00E21DF0">
        <w:rPr>
          <w:rFonts w:asciiTheme="majorBidi" w:hAnsiTheme="majorBidi" w:cstheme="majorBidi"/>
          <w:sz w:val="24"/>
          <w:szCs w:val="24"/>
          <w:lang w:bidi="ar-AE"/>
        </w:rPr>
        <w:t xml:space="preserve"> 10 Cilt. İstanbul: Yenda Yayın, 2001.</w:t>
      </w:r>
    </w:p>
    <w:p w14:paraId="59BEF192"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Yetik, Zübeyr. </w:t>
      </w:r>
      <w:r w:rsidRPr="00E21DF0">
        <w:rPr>
          <w:rFonts w:asciiTheme="majorBidi" w:hAnsiTheme="majorBidi" w:cstheme="majorBidi"/>
          <w:i/>
          <w:iCs/>
          <w:sz w:val="24"/>
          <w:szCs w:val="24"/>
          <w:lang w:bidi="ar-AE"/>
        </w:rPr>
        <w:t>Firavun (Kazıklar Sahibi).</w:t>
      </w:r>
      <w:r w:rsidRPr="00E21DF0">
        <w:rPr>
          <w:rFonts w:asciiTheme="majorBidi" w:hAnsiTheme="majorBidi" w:cstheme="majorBidi"/>
          <w:sz w:val="24"/>
          <w:szCs w:val="24"/>
          <w:lang w:bidi="ar-AE"/>
        </w:rPr>
        <w:t xml:space="preserve"> İstanbul: Pınar Yay.,2012.</w:t>
      </w:r>
    </w:p>
    <w:p w14:paraId="0D46424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Yetik, Zübeyr. </w:t>
      </w:r>
      <w:r w:rsidRPr="00E21DF0">
        <w:rPr>
          <w:rFonts w:asciiTheme="majorBidi" w:hAnsiTheme="majorBidi" w:cstheme="majorBidi"/>
          <w:i/>
          <w:iCs/>
          <w:sz w:val="24"/>
          <w:szCs w:val="24"/>
          <w:lang w:bidi="ar-AE"/>
        </w:rPr>
        <w:t>Kârûn.</w:t>
      </w:r>
      <w:r w:rsidRPr="00E21DF0">
        <w:rPr>
          <w:rFonts w:asciiTheme="majorBidi" w:hAnsiTheme="majorBidi" w:cstheme="majorBidi"/>
          <w:sz w:val="24"/>
          <w:szCs w:val="24"/>
          <w:lang w:bidi="ar-AE"/>
        </w:rPr>
        <w:t xml:space="preserve"> İstanbul: Pınar Yay., 1.Basım, 2012.</w:t>
      </w:r>
    </w:p>
    <w:p w14:paraId="5B68BE1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Yetik, Zübeyr. </w:t>
      </w:r>
      <w:r w:rsidRPr="00E21DF0">
        <w:rPr>
          <w:rFonts w:asciiTheme="majorBidi" w:hAnsiTheme="majorBidi" w:cstheme="majorBidi"/>
          <w:i/>
          <w:iCs/>
          <w:sz w:val="24"/>
          <w:szCs w:val="24"/>
          <w:lang w:bidi="ar-AE"/>
        </w:rPr>
        <w:t>Şeytan (İlk ve En Büyük Düşman).</w:t>
      </w:r>
      <w:r w:rsidRPr="00E21DF0">
        <w:rPr>
          <w:rFonts w:asciiTheme="majorBidi" w:hAnsiTheme="majorBidi" w:cstheme="majorBidi"/>
          <w:sz w:val="24"/>
          <w:szCs w:val="24"/>
          <w:lang w:bidi="ar-AE"/>
        </w:rPr>
        <w:t xml:space="preserve"> İstanbul: Pınar Yay., 2012.</w:t>
      </w:r>
    </w:p>
    <w:p w14:paraId="5C5213BC"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Yıldırım, Celâl. </w:t>
      </w:r>
      <w:r w:rsidRPr="00E21DF0">
        <w:rPr>
          <w:rFonts w:asciiTheme="majorBidi" w:hAnsiTheme="majorBidi" w:cstheme="majorBidi"/>
          <w:i/>
          <w:iCs/>
          <w:sz w:val="24"/>
          <w:szCs w:val="24"/>
          <w:lang w:bidi="ar-AE"/>
        </w:rPr>
        <w:t>İlmin Işığında Asrın Kur’ân Tefsiri.</w:t>
      </w:r>
      <w:r w:rsidRPr="00E21DF0">
        <w:rPr>
          <w:rFonts w:asciiTheme="majorBidi" w:hAnsiTheme="majorBidi" w:cstheme="majorBidi"/>
          <w:sz w:val="24"/>
          <w:szCs w:val="24"/>
          <w:lang w:bidi="ar-AE"/>
        </w:rPr>
        <w:t xml:space="preserve"> 14. Cilt. İstanbul: Anadolu Yay., 1988.</w:t>
      </w:r>
    </w:p>
    <w:p w14:paraId="53CBEBC9"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Yücedoğru, Tevfik. “Mütref ve İnanç Esaslarına Etkisi</w:t>
      </w:r>
      <w:r w:rsidRPr="00E21DF0">
        <w:rPr>
          <w:rFonts w:asciiTheme="majorBidi" w:hAnsiTheme="majorBidi" w:cstheme="majorBidi"/>
          <w:i/>
          <w:iCs/>
          <w:sz w:val="24"/>
          <w:szCs w:val="24"/>
          <w:lang w:bidi="ar-AE"/>
        </w:rPr>
        <w:t>”. Uludağ Üniversitesi İlahiyat Fakültesi Dergisi</w:t>
      </w:r>
      <w:r w:rsidRPr="00E21DF0">
        <w:rPr>
          <w:rFonts w:asciiTheme="majorBidi" w:hAnsiTheme="majorBidi" w:cstheme="majorBidi"/>
          <w:sz w:val="24"/>
          <w:szCs w:val="24"/>
          <w:lang w:bidi="ar-AE"/>
        </w:rPr>
        <w:t xml:space="preserve"> 21/1 (2012), 1-20. </w:t>
      </w:r>
      <w:hyperlink r:id="rId29" w:history="1">
        <w:r w:rsidRPr="008C0F21">
          <w:rPr>
            <w:rStyle w:val="Kpr"/>
            <w:rFonts w:asciiTheme="majorBidi" w:hAnsiTheme="majorBidi" w:cstheme="majorBidi"/>
            <w:color w:val="auto"/>
            <w:sz w:val="24"/>
            <w:szCs w:val="24"/>
            <w:u w:val="none"/>
            <w:lang w:bidi="ar-AE"/>
          </w:rPr>
          <w:t>http://isamveri.org/</w:t>
        </w:r>
      </w:hyperlink>
    </w:p>
    <w:p w14:paraId="0A2E2253" w14:textId="77777777" w:rsidR="00AB14D5" w:rsidRPr="00E21DF0" w:rsidRDefault="00AB14D5" w:rsidP="00571FF9">
      <w:pPr>
        <w:spacing w:after="0" w:line="360" w:lineRule="auto"/>
        <w:ind w:left="709" w:hanging="709"/>
        <w:jc w:val="both"/>
        <w:rPr>
          <w:rFonts w:asciiTheme="majorBidi" w:hAnsiTheme="majorBidi" w:cstheme="majorBidi"/>
          <w:sz w:val="24"/>
          <w:szCs w:val="24"/>
          <w:lang w:bidi="ar-AE"/>
        </w:rPr>
      </w:pPr>
      <w:r w:rsidRPr="00E21DF0">
        <w:rPr>
          <w:rFonts w:asciiTheme="majorBidi" w:hAnsiTheme="majorBidi" w:cstheme="majorBidi"/>
          <w:sz w:val="24"/>
          <w:szCs w:val="24"/>
          <w:lang w:bidi="ar-AE"/>
        </w:rPr>
        <w:t xml:space="preserve">Zemahşerî, Ebü’l-Kâsım Mahmûd b. Ömer b. Muhammed el- Hârizmi. </w:t>
      </w:r>
      <w:r w:rsidRPr="00E21DF0">
        <w:rPr>
          <w:rFonts w:asciiTheme="majorBidi" w:hAnsiTheme="majorBidi" w:cstheme="majorBidi"/>
          <w:i/>
          <w:iCs/>
          <w:sz w:val="24"/>
          <w:szCs w:val="24"/>
          <w:lang w:bidi="ar-AE"/>
        </w:rPr>
        <w:t>el-Keşşâf‘an ḥaḳâ’iḳı ġavâmiżi’t-tenzîl ve ‘uyûni’l-eḳâvîl fî vücûhi’t-te’vîl</w:t>
      </w:r>
      <w:r w:rsidRPr="00E21DF0">
        <w:rPr>
          <w:rFonts w:asciiTheme="majorBidi" w:hAnsiTheme="majorBidi" w:cstheme="majorBidi"/>
          <w:sz w:val="24"/>
          <w:szCs w:val="24"/>
          <w:lang w:bidi="ar-AE"/>
        </w:rPr>
        <w:t>. thk. Adil Ahmed Abdülmevcud &amp; Ali Muhammed Muavvız. 6 Cilt. Riyad: Mektebetü Ubeykân, 1418/1998.</w:t>
      </w:r>
    </w:p>
    <w:p w14:paraId="26E791A3" w14:textId="77777777" w:rsidR="00AB14D5" w:rsidRPr="00E21DF0" w:rsidRDefault="00AB14D5" w:rsidP="00571FF9">
      <w:pPr>
        <w:spacing w:after="0" w:line="360" w:lineRule="auto"/>
        <w:ind w:left="709" w:hanging="709"/>
        <w:jc w:val="both"/>
        <w:rPr>
          <w:rFonts w:asciiTheme="majorBidi" w:hAnsiTheme="majorBidi" w:cstheme="majorBidi"/>
          <w:sz w:val="24"/>
          <w:szCs w:val="24"/>
          <w:rtl/>
          <w:lang w:bidi="ar-AE"/>
        </w:rPr>
      </w:pPr>
      <w:r w:rsidRPr="00E21DF0">
        <w:rPr>
          <w:rFonts w:asciiTheme="majorBidi" w:hAnsiTheme="majorBidi" w:cstheme="majorBidi"/>
          <w:sz w:val="24"/>
          <w:szCs w:val="24"/>
          <w:lang w:bidi="ar-AE"/>
        </w:rPr>
        <w:lastRenderedPageBreak/>
        <w:t xml:space="preserve">Zühaylî, Vehbe. </w:t>
      </w:r>
      <w:r w:rsidRPr="00E21DF0">
        <w:rPr>
          <w:rFonts w:asciiTheme="majorBidi" w:hAnsiTheme="majorBidi" w:cstheme="majorBidi"/>
          <w:i/>
          <w:iCs/>
          <w:sz w:val="24"/>
          <w:szCs w:val="24"/>
          <w:lang w:bidi="ar-AE"/>
        </w:rPr>
        <w:t>el Fıḳhü’l-İslâmî ve edilletüh</w:t>
      </w:r>
      <w:r w:rsidRPr="00E21DF0">
        <w:rPr>
          <w:rFonts w:asciiTheme="majorBidi" w:hAnsiTheme="majorBidi" w:cstheme="majorBidi"/>
          <w:sz w:val="24"/>
          <w:szCs w:val="24"/>
          <w:lang w:bidi="ar-AE"/>
        </w:rPr>
        <w:t>. 10 Cilt. Dımaşk: Dârul-Fikri’l-Mu’âsır. 2005.</w:t>
      </w:r>
    </w:p>
    <w:p w14:paraId="7987761D" w14:textId="108A7E21" w:rsidR="00305652" w:rsidRPr="00E21DF0" w:rsidRDefault="00AB14D5" w:rsidP="00C70A61">
      <w:pPr>
        <w:spacing w:after="0" w:line="360" w:lineRule="auto"/>
        <w:ind w:left="709" w:hanging="709"/>
        <w:jc w:val="both"/>
        <w:rPr>
          <w:rFonts w:asciiTheme="majorBidi" w:hAnsiTheme="majorBidi" w:cstheme="majorBidi"/>
          <w:sz w:val="24"/>
          <w:szCs w:val="24"/>
          <w:lang w:eastAsia="tr-TR"/>
        </w:rPr>
      </w:pPr>
      <w:r w:rsidRPr="00E21DF0">
        <w:rPr>
          <w:rFonts w:asciiTheme="majorBidi" w:hAnsiTheme="majorBidi" w:cstheme="majorBidi"/>
          <w:sz w:val="24"/>
          <w:szCs w:val="24"/>
          <w:lang w:bidi="ar-AE"/>
        </w:rPr>
        <w:t xml:space="preserve">Zühaylî, Vehbe. </w:t>
      </w:r>
      <w:r w:rsidRPr="00E21DF0">
        <w:rPr>
          <w:rFonts w:asciiTheme="majorBidi" w:hAnsiTheme="majorBidi" w:cstheme="majorBidi"/>
          <w:i/>
          <w:iCs/>
          <w:sz w:val="24"/>
          <w:szCs w:val="24"/>
          <w:lang w:bidi="ar-AE"/>
        </w:rPr>
        <w:t>et-Tefsîrü’l-münîr.</w:t>
      </w:r>
      <w:r w:rsidRPr="00E21DF0">
        <w:rPr>
          <w:rFonts w:asciiTheme="majorBidi" w:hAnsiTheme="majorBidi" w:cstheme="majorBidi"/>
          <w:sz w:val="24"/>
          <w:szCs w:val="24"/>
          <w:lang w:bidi="ar-AE"/>
        </w:rPr>
        <w:t xml:space="preserve"> trc. Heyet. 15 Cilt. İstanbul: Risale Yay., 2008.</w:t>
      </w:r>
      <w:bookmarkStart w:id="394" w:name="_Toc59565404"/>
      <w:r w:rsidR="00305652" w:rsidRPr="00E21DF0">
        <w:rPr>
          <w:rFonts w:asciiTheme="majorBidi" w:hAnsiTheme="majorBidi" w:cstheme="majorBidi"/>
          <w:sz w:val="24"/>
          <w:szCs w:val="24"/>
          <w:lang w:eastAsia="tr-TR"/>
        </w:rPr>
        <w:br w:type="page"/>
      </w:r>
    </w:p>
    <w:p w14:paraId="7C24F536" w14:textId="77777777" w:rsidR="00305652" w:rsidRPr="00E21DF0" w:rsidRDefault="00305652" w:rsidP="00571FF9">
      <w:pPr>
        <w:spacing w:after="0" w:line="360" w:lineRule="auto"/>
        <w:rPr>
          <w:rFonts w:asciiTheme="majorBidi" w:hAnsiTheme="majorBidi" w:cstheme="majorBidi"/>
          <w:sz w:val="24"/>
          <w:szCs w:val="24"/>
          <w:lang w:eastAsia="tr-TR"/>
        </w:rPr>
      </w:pPr>
    </w:p>
    <w:p w14:paraId="215E53DE" w14:textId="77777777" w:rsidR="00305652" w:rsidRPr="00E21DF0" w:rsidRDefault="00305652" w:rsidP="00571FF9">
      <w:pPr>
        <w:spacing w:after="0" w:line="360" w:lineRule="auto"/>
        <w:rPr>
          <w:rFonts w:asciiTheme="majorBidi" w:hAnsiTheme="majorBidi" w:cstheme="majorBidi"/>
          <w:sz w:val="24"/>
          <w:szCs w:val="24"/>
          <w:lang w:eastAsia="tr-TR"/>
        </w:rPr>
      </w:pPr>
    </w:p>
    <w:p w14:paraId="7EFE12CA" w14:textId="0237CAAF" w:rsidR="003846D8" w:rsidRDefault="00B6215D" w:rsidP="00D14009">
      <w:pPr>
        <w:pStyle w:val="Balk1"/>
        <w:spacing w:before="0" w:line="360" w:lineRule="auto"/>
        <w:jc w:val="center"/>
        <w:rPr>
          <w:rFonts w:asciiTheme="majorBidi" w:eastAsia="Times New Roman" w:hAnsiTheme="majorBidi"/>
          <w:b/>
          <w:bCs/>
          <w:color w:val="auto"/>
          <w:sz w:val="24"/>
          <w:szCs w:val="24"/>
          <w:lang w:eastAsia="tr-TR"/>
        </w:rPr>
      </w:pPr>
      <w:bookmarkStart w:id="395" w:name="_Toc72979144"/>
      <w:r w:rsidRPr="00E21DF0">
        <w:rPr>
          <w:rFonts w:asciiTheme="majorBidi" w:eastAsia="Times New Roman" w:hAnsiTheme="majorBidi"/>
          <w:b/>
          <w:bCs/>
          <w:color w:val="auto"/>
          <w:sz w:val="24"/>
          <w:szCs w:val="24"/>
          <w:lang w:eastAsia="tr-TR"/>
        </w:rPr>
        <w:t>ÖZGEÇMİŞ</w:t>
      </w:r>
      <w:bookmarkEnd w:id="394"/>
      <w:bookmarkEnd w:id="395"/>
    </w:p>
    <w:p w14:paraId="3167507A" w14:textId="77777777" w:rsidR="00D14009" w:rsidRPr="00D14009" w:rsidRDefault="00D14009" w:rsidP="00D14009">
      <w:pPr>
        <w:spacing w:after="0" w:line="360" w:lineRule="auto"/>
        <w:rPr>
          <w:lang w:eastAsia="tr-TR" w:bidi="ar-AE"/>
        </w:rPr>
      </w:pPr>
    </w:p>
    <w:p w14:paraId="7423C7B7" w14:textId="23B66B74" w:rsidR="003846D8" w:rsidRPr="00E21DF0" w:rsidRDefault="00B6215D" w:rsidP="00D14009">
      <w:pPr>
        <w:tabs>
          <w:tab w:val="left" w:pos="2835"/>
        </w:tabs>
        <w:spacing w:after="0" w:line="360" w:lineRule="auto"/>
        <w:rPr>
          <w:rFonts w:asciiTheme="majorBidi" w:eastAsia="Times New Roman" w:hAnsiTheme="majorBidi" w:cstheme="majorBidi"/>
          <w:b/>
          <w:sz w:val="24"/>
          <w:szCs w:val="24"/>
          <w:lang w:eastAsia="tr-TR"/>
        </w:rPr>
      </w:pPr>
      <w:r w:rsidRPr="00E21DF0">
        <w:rPr>
          <w:rFonts w:asciiTheme="majorBidi" w:eastAsia="Times New Roman" w:hAnsiTheme="majorBidi" w:cstheme="majorBidi"/>
          <w:b/>
          <w:sz w:val="24"/>
          <w:szCs w:val="24"/>
          <w:lang w:eastAsia="tr-TR"/>
        </w:rPr>
        <w:t>Kişisel Bilgiler</w:t>
      </w:r>
    </w:p>
    <w:p w14:paraId="1BB1ACE5" w14:textId="2D0A56D4" w:rsidR="003846D8" w:rsidRPr="00E21DF0" w:rsidRDefault="00B6215D" w:rsidP="00571FF9">
      <w:pPr>
        <w:tabs>
          <w:tab w:val="left" w:pos="2835"/>
          <w:tab w:val="left" w:pos="4253"/>
        </w:tabs>
        <w:spacing w:after="0" w:line="360" w:lineRule="auto"/>
        <w:rPr>
          <w:rFonts w:asciiTheme="majorBidi" w:eastAsia="Times New Roman" w:hAnsiTheme="majorBidi" w:cstheme="majorBidi"/>
          <w:sz w:val="24"/>
          <w:szCs w:val="24"/>
          <w:lang w:eastAsia="tr-TR"/>
        </w:rPr>
      </w:pPr>
      <w:r w:rsidRPr="00E21DF0">
        <w:rPr>
          <w:rFonts w:asciiTheme="majorBidi" w:eastAsia="Times New Roman" w:hAnsiTheme="majorBidi" w:cstheme="majorBidi"/>
          <w:bCs/>
          <w:sz w:val="24"/>
          <w:szCs w:val="24"/>
          <w:lang w:eastAsia="tr-TR"/>
        </w:rPr>
        <w:t>Adı Soyadı</w:t>
      </w:r>
      <w:r w:rsidR="003846D8" w:rsidRPr="00E21DF0">
        <w:rPr>
          <w:rFonts w:asciiTheme="majorBidi" w:eastAsia="Times New Roman" w:hAnsiTheme="majorBidi" w:cstheme="majorBidi"/>
          <w:b/>
          <w:bCs/>
          <w:sz w:val="24"/>
          <w:szCs w:val="24"/>
          <w:lang w:eastAsia="tr-TR"/>
        </w:rPr>
        <w:tab/>
      </w:r>
      <w:r w:rsidRPr="00E21DF0">
        <w:rPr>
          <w:rFonts w:asciiTheme="majorBidi" w:eastAsia="Times New Roman" w:hAnsiTheme="majorBidi" w:cstheme="majorBidi"/>
          <w:sz w:val="24"/>
          <w:szCs w:val="24"/>
          <w:lang w:eastAsia="tr-TR"/>
        </w:rPr>
        <w:t>: Atiye DÖNMEZ</w:t>
      </w:r>
    </w:p>
    <w:p w14:paraId="519F8AE3" w14:textId="682D1D6A" w:rsidR="00675544" w:rsidRPr="00E21DF0" w:rsidRDefault="00B6215D" w:rsidP="00675544">
      <w:pPr>
        <w:spacing w:after="0" w:line="360" w:lineRule="auto"/>
        <w:rPr>
          <w:rFonts w:asciiTheme="majorBidi" w:eastAsia="Times New Roman" w:hAnsiTheme="majorBidi" w:cstheme="majorBidi"/>
          <w:sz w:val="24"/>
          <w:szCs w:val="24"/>
          <w:lang w:eastAsia="tr-TR"/>
        </w:rPr>
      </w:pPr>
      <w:r w:rsidRPr="00E21DF0">
        <w:rPr>
          <w:rFonts w:asciiTheme="majorBidi" w:eastAsia="Times New Roman" w:hAnsiTheme="majorBidi" w:cstheme="majorBidi"/>
          <w:bCs/>
          <w:sz w:val="24"/>
          <w:szCs w:val="24"/>
          <w:lang w:eastAsia="tr-TR"/>
        </w:rPr>
        <w:t>Doğum Yeri ve Tarihi</w:t>
      </w:r>
      <w:r w:rsidR="003846D8" w:rsidRPr="00E21DF0">
        <w:rPr>
          <w:rFonts w:asciiTheme="majorBidi" w:eastAsia="Times New Roman" w:hAnsiTheme="majorBidi" w:cstheme="majorBidi"/>
          <w:b/>
          <w:bCs/>
          <w:sz w:val="24"/>
          <w:szCs w:val="24"/>
          <w:lang w:eastAsia="tr-TR"/>
        </w:rPr>
        <w:tab/>
      </w:r>
      <w:r w:rsidRPr="00E21DF0">
        <w:rPr>
          <w:rFonts w:asciiTheme="majorBidi" w:eastAsia="Times New Roman" w:hAnsiTheme="majorBidi" w:cstheme="majorBidi"/>
          <w:sz w:val="24"/>
          <w:szCs w:val="24"/>
          <w:lang w:eastAsia="tr-TR"/>
        </w:rPr>
        <w:t xml:space="preserve">: </w:t>
      </w:r>
    </w:p>
    <w:p w14:paraId="37F247E4" w14:textId="77777777" w:rsidR="003846D8" w:rsidRPr="00E21DF0" w:rsidRDefault="003846D8" w:rsidP="00571FF9">
      <w:pPr>
        <w:tabs>
          <w:tab w:val="left" w:pos="708"/>
          <w:tab w:val="left" w:pos="1416"/>
          <w:tab w:val="left" w:pos="2124"/>
          <w:tab w:val="left" w:pos="2832"/>
          <w:tab w:val="left" w:pos="3420"/>
        </w:tabs>
        <w:spacing w:after="0" w:line="360" w:lineRule="auto"/>
        <w:rPr>
          <w:rFonts w:asciiTheme="majorBidi" w:eastAsia="Times New Roman" w:hAnsiTheme="majorBidi" w:cstheme="majorBidi"/>
          <w:b/>
          <w:sz w:val="24"/>
          <w:szCs w:val="24"/>
          <w:lang w:eastAsia="tr-TR"/>
        </w:rPr>
      </w:pPr>
    </w:p>
    <w:p w14:paraId="64BCD6B5" w14:textId="76D6A7CF" w:rsidR="003846D8" w:rsidRPr="00E21DF0" w:rsidRDefault="00B6215D" w:rsidP="00571FF9">
      <w:pPr>
        <w:tabs>
          <w:tab w:val="left" w:pos="708"/>
          <w:tab w:val="left" w:pos="1416"/>
          <w:tab w:val="left" w:pos="2124"/>
          <w:tab w:val="left" w:pos="2832"/>
          <w:tab w:val="left" w:pos="3420"/>
        </w:tabs>
        <w:spacing w:after="0" w:line="360" w:lineRule="auto"/>
        <w:rPr>
          <w:rFonts w:asciiTheme="majorBidi" w:eastAsia="Times New Roman" w:hAnsiTheme="majorBidi" w:cstheme="majorBidi"/>
          <w:b/>
          <w:sz w:val="24"/>
          <w:szCs w:val="24"/>
          <w:lang w:eastAsia="tr-TR"/>
        </w:rPr>
      </w:pPr>
      <w:r w:rsidRPr="00E21DF0">
        <w:rPr>
          <w:rFonts w:asciiTheme="majorBidi" w:eastAsia="Times New Roman" w:hAnsiTheme="majorBidi" w:cstheme="majorBidi"/>
          <w:b/>
          <w:sz w:val="24"/>
          <w:szCs w:val="24"/>
          <w:lang w:eastAsia="tr-TR"/>
        </w:rPr>
        <w:t>Eğitim Durumu</w:t>
      </w:r>
      <w:r w:rsidR="003846D8" w:rsidRPr="00E21DF0">
        <w:rPr>
          <w:rFonts w:asciiTheme="majorBidi" w:eastAsia="Times New Roman" w:hAnsiTheme="majorBidi" w:cstheme="majorBidi"/>
          <w:b/>
          <w:sz w:val="24"/>
          <w:szCs w:val="24"/>
          <w:lang w:eastAsia="tr-TR"/>
        </w:rPr>
        <w:tab/>
      </w:r>
      <w:r w:rsidR="003846D8" w:rsidRPr="00E21DF0">
        <w:rPr>
          <w:rFonts w:asciiTheme="majorBidi" w:eastAsia="Times New Roman" w:hAnsiTheme="majorBidi" w:cstheme="majorBidi"/>
          <w:b/>
          <w:sz w:val="24"/>
          <w:szCs w:val="24"/>
          <w:lang w:eastAsia="tr-TR"/>
        </w:rPr>
        <w:tab/>
      </w:r>
    </w:p>
    <w:p w14:paraId="3B85D8A3" w14:textId="3CBB95C2" w:rsidR="003846D8" w:rsidRPr="00E21DF0" w:rsidRDefault="00B6215D" w:rsidP="00571FF9">
      <w:pPr>
        <w:tabs>
          <w:tab w:val="left" w:pos="708"/>
          <w:tab w:val="left" w:pos="1416"/>
          <w:tab w:val="left" w:pos="2124"/>
          <w:tab w:val="left" w:pos="2832"/>
          <w:tab w:val="left" w:pos="3420"/>
        </w:tabs>
        <w:spacing w:after="0" w:line="360" w:lineRule="auto"/>
        <w:rPr>
          <w:rFonts w:asciiTheme="majorBidi" w:eastAsia="Times New Roman" w:hAnsiTheme="majorBidi" w:cstheme="majorBidi"/>
          <w:b/>
          <w:sz w:val="24"/>
          <w:szCs w:val="24"/>
          <w:lang w:eastAsia="tr-TR"/>
        </w:rPr>
      </w:pPr>
      <w:r w:rsidRPr="00E21DF0">
        <w:rPr>
          <w:rFonts w:asciiTheme="majorBidi" w:eastAsia="Times New Roman" w:hAnsiTheme="majorBidi" w:cstheme="majorBidi"/>
          <w:bCs/>
          <w:sz w:val="24"/>
          <w:szCs w:val="24"/>
          <w:lang w:eastAsia="tr-TR"/>
        </w:rPr>
        <w:t>Lisans Öğrenimi</w:t>
      </w:r>
      <w:r w:rsidR="003846D8" w:rsidRPr="00E21DF0">
        <w:rPr>
          <w:rFonts w:asciiTheme="majorBidi" w:eastAsia="Times New Roman" w:hAnsiTheme="majorBidi" w:cstheme="majorBidi"/>
          <w:b/>
          <w:bCs/>
          <w:sz w:val="24"/>
          <w:szCs w:val="24"/>
          <w:lang w:eastAsia="tr-TR"/>
        </w:rPr>
        <w:tab/>
      </w:r>
      <w:r w:rsidR="003846D8" w:rsidRPr="00E21DF0">
        <w:rPr>
          <w:rFonts w:asciiTheme="majorBidi" w:eastAsia="Times New Roman" w:hAnsiTheme="majorBidi" w:cstheme="majorBidi"/>
          <w:b/>
          <w:bCs/>
          <w:sz w:val="24"/>
          <w:szCs w:val="24"/>
          <w:lang w:eastAsia="tr-TR"/>
        </w:rPr>
        <w:tab/>
      </w:r>
      <w:r w:rsidRPr="00E21DF0">
        <w:rPr>
          <w:rFonts w:asciiTheme="majorBidi" w:eastAsia="Times New Roman" w:hAnsiTheme="majorBidi" w:cstheme="majorBidi"/>
          <w:sz w:val="24"/>
          <w:szCs w:val="24"/>
          <w:lang w:eastAsia="tr-TR"/>
        </w:rPr>
        <w:t>: Gümüşhane Üniversitesi İlahiyat Fakültesi</w:t>
      </w:r>
      <w:bookmarkStart w:id="396" w:name="_GoBack"/>
      <w:bookmarkEnd w:id="396"/>
    </w:p>
    <w:p w14:paraId="18D4BADC" w14:textId="4DD9D1DA" w:rsidR="003846D8" w:rsidRPr="00E21DF0" w:rsidRDefault="003846D8" w:rsidP="00571FF9">
      <w:pPr>
        <w:spacing w:after="0" w:line="360" w:lineRule="auto"/>
        <w:ind w:left="2835" w:hanging="2977"/>
        <w:rPr>
          <w:rFonts w:asciiTheme="majorBidi" w:eastAsia="Times New Roman" w:hAnsiTheme="majorBidi" w:cstheme="majorBidi"/>
          <w:sz w:val="24"/>
          <w:szCs w:val="24"/>
          <w:lang w:eastAsia="tr-TR"/>
        </w:rPr>
      </w:pPr>
      <w:r w:rsidRPr="00E21DF0">
        <w:rPr>
          <w:rFonts w:asciiTheme="majorBidi" w:eastAsia="Times New Roman" w:hAnsiTheme="majorBidi" w:cstheme="majorBidi"/>
          <w:bCs/>
          <w:sz w:val="24"/>
          <w:szCs w:val="24"/>
          <w:lang w:eastAsia="tr-TR"/>
        </w:rPr>
        <w:t xml:space="preserve">  </w:t>
      </w:r>
      <w:r w:rsidR="00B6215D" w:rsidRPr="00E21DF0">
        <w:rPr>
          <w:rFonts w:asciiTheme="majorBidi" w:eastAsia="Times New Roman" w:hAnsiTheme="majorBidi" w:cstheme="majorBidi"/>
          <w:bCs/>
          <w:sz w:val="24"/>
          <w:szCs w:val="24"/>
          <w:lang w:eastAsia="tr-TR"/>
        </w:rPr>
        <w:t>Yüksek Lisans Öğrenimi</w:t>
      </w:r>
      <w:r w:rsidRPr="00E21DF0">
        <w:rPr>
          <w:rFonts w:asciiTheme="majorBidi" w:eastAsia="Times New Roman" w:hAnsiTheme="majorBidi" w:cstheme="majorBidi"/>
          <w:b/>
          <w:bCs/>
          <w:sz w:val="24"/>
          <w:szCs w:val="24"/>
          <w:lang w:eastAsia="tr-TR"/>
        </w:rPr>
        <w:tab/>
      </w:r>
      <w:r w:rsidR="00B6215D" w:rsidRPr="00E21DF0">
        <w:rPr>
          <w:rFonts w:asciiTheme="majorBidi" w:eastAsia="Times New Roman" w:hAnsiTheme="majorBidi" w:cstheme="majorBidi"/>
          <w:sz w:val="24"/>
          <w:szCs w:val="24"/>
          <w:lang w:eastAsia="tr-TR"/>
        </w:rPr>
        <w:t>: Gümüşhane Üniversitesi Sosyal Bilimler Enstitüsü Temel İslam Bilimleri Tefsir Anabilim Dalı</w:t>
      </w:r>
    </w:p>
    <w:p w14:paraId="34115500" w14:textId="49B6C2A2" w:rsidR="003846D8" w:rsidRPr="00E21DF0" w:rsidRDefault="00B6215D" w:rsidP="00571FF9">
      <w:pPr>
        <w:tabs>
          <w:tab w:val="left" w:pos="2835"/>
        </w:tabs>
        <w:spacing w:after="0" w:line="360" w:lineRule="auto"/>
        <w:rPr>
          <w:rFonts w:asciiTheme="majorBidi" w:eastAsia="Times New Roman" w:hAnsiTheme="majorBidi" w:cstheme="majorBidi"/>
          <w:sz w:val="24"/>
          <w:szCs w:val="24"/>
          <w:lang w:eastAsia="tr-TR"/>
        </w:rPr>
      </w:pPr>
      <w:r w:rsidRPr="00E21DF0">
        <w:rPr>
          <w:rFonts w:asciiTheme="majorBidi" w:eastAsia="Times New Roman" w:hAnsiTheme="majorBidi" w:cstheme="majorBidi"/>
          <w:bCs/>
          <w:sz w:val="24"/>
          <w:szCs w:val="24"/>
          <w:lang w:eastAsia="tr-TR"/>
        </w:rPr>
        <w:t>Bildiği Yabancı Diller</w:t>
      </w:r>
      <w:r w:rsidR="003846D8" w:rsidRPr="00E21DF0">
        <w:rPr>
          <w:rFonts w:asciiTheme="majorBidi" w:eastAsia="Times New Roman" w:hAnsiTheme="majorBidi" w:cstheme="majorBidi"/>
          <w:b/>
          <w:bCs/>
          <w:sz w:val="24"/>
          <w:szCs w:val="24"/>
          <w:lang w:eastAsia="tr-TR"/>
        </w:rPr>
        <w:tab/>
      </w:r>
      <w:r w:rsidRPr="00E21DF0">
        <w:rPr>
          <w:rFonts w:asciiTheme="majorBidi" w:eastAsia="Times New Roman" w:hAnsiTheme="majorBidi" w:cstheme="majorBidi"/>
          <w:sz w:val="24"/>
          <w:szCs w:val="24"/>
          <w:lang w:eastAsia="tr-TR"/>
        </w:rPr>
        <w:t>: Arapça (Orta)</w:t>
      </w:r>
    </w:p>
    <w:p w14:paraId="17F6BAFE" w14:textId="77777777" w:rsidR="003846D8" w:rsidRPr="00E21DF0" w:rsidRDefault="003846D8" w:rsidP="00571FF9">
      <w:pPr>
        <w:spacing w:after="0" w:line="360" w:lineRule="auto"/>
        <w:rPr>
          <w:rFonts w:asciiTheme="majorBidi" w:eastAsia="Times New Roman" w:hAnsiTheme="majorBidi" w:cstheme="majorBidi"/>
          <w:b/>
          <w:sz w:val="24"/>
          <w:szCs w:val="24"/>
          <w:lang w:eastAsia="tr-TR"/>
        </w:rPr>
      </w:pPr>
    </w:p>
    <w:p w14:paraId="6F705B84" w14:textId="458F0601" w:rsidR="003846D8" w:rsidRPr="00E21DF0" w:rsidRDefault="00B6215D" w:rsidP="00571FF9">
      <w:pPr>
        <w:spacing w:after="0" w:line="360" w:lineRule="auto"/>
        <w:rPr>
          <w:rFonts w:asciiTheme="majorBidi" w:eastAsia="Times New Roman" w:hAnsiTheme="majorBidi" w:cstheme="majorBidi"/>
          <w:b/>
          <w:sz w:val="24"/>
          <w:szCs w:val="24"/>
          <w:lang w:eastAsia="tr-TR"/>
        </w:rPr>
      </w:pPr>
      <w:r w:rsidRPr="00E21DF0">
        <w:rPr>
          <w:rFonts w:asciiTheme="majorBidi" w:eastAsia="Times New Roman" w:hAnsiTheme="majorBidi" w:cstheme="majorBidi"/>
          <w:b/>
          <w:sz w:val="24"/>
          <w:szCs w:val="24"/>
          <w:lang w:eastAsia="tr-TR"/>
        </w:rPr>
        <w:t>İş Deneyimi</w:t>
      </w:r>
    </w:p>
    <w:p w14:paraId="4473CE77" w14:textId="20C84162" w:rsidR="003846D8" w:rsidRPr="00E21DF0" w:rsidRDefault="00B6215D" w:rsidP="00571FF9">
      <w:pPr>
        <w:spacing w:after="0" w:line="360" w:lineRule="auto"/>
        <w:rPr>
          <w:rFonts w:asciiTheme="majorBidi" w:eastAsia="Times New Roman" w:hAnsiTheme="majorBidi" w:cstheme="majorBidi"/>
          <w:b/>
          <w:sz w:val="24"/>
          <w:szCs w:val="24"/>
          <w:lang w:eastAsia="tr-TR"/>
        </w:rPr>
      </w:pPr>
      <w:r w:rsidRPr="00E21DF0">
        <w:rPr>
          <w:rFonts w:asciiTheme="majorBidi" w:eastAsia="Times New Roman" w:hAnsiTheme="majorBidi" w:cstheme="majorBidi"/>
          <w:sz w:val="24"/>
          <w:szCs w:val="24"/>
          <w:lang w:eastAsia="tr-TR"/>
        </w:rPr>
        <w:t>Stajlar</w:t>
      </w:r>
      <w:r w:rsidR="003846D8" w:rsidRPr="00E21DF0">
        <w:rPr>
          <w:rFonts w:asciiTheme="majorBidi" w:eastAsia="Times New Roman" w:hAnsiTheme="majorBidi" w:cstheme="majorBidi"/>
          <w:sz w:val="24"/>
          <w:szCs w:val="24"/>
          <w:lang w:eastAsia="tr-TR"/>
        </w:rPr>
        <w:tab/>
      </w:r>
      <w:r w:rsidR="003846D8" w:rsidRPr="00E21DF0">
        <w:rPr>
          <w:rFonts w:asciiTheme="majorBidi" w:eastAsia="Times New Roman" w:hAnsiTheme="majorBidi" w:cstheme="majorBidi"/>
          <w:sz w:val="24"/>
          <w:szCs w:val="24"/>
          <w:lang w:eastAsia="tr-TR"/>
        </w:rPr>
        <w:tab/>
      </w:r>
      <w:r w:rsidR="003846D8" w:rsidRPr="00E21DF0">
        <w:rPr>
          <w:rFonts w:asciiTheme="majorBidi" w:eastAsia="Times New Roman" w:hAnsiTheme="majorBidi" w:cstheme="majorBidi"/>
          <w:sz w:val="24"/>
          <w:szCs w:val="24"/>
          <w:lang w:eastAsia="tr-TR"/>
        </w:rPr>
        <w:tab/>
        <w:t xml:space="preserve">    </w:t>
      </w:r>
      <w:r w:rsidR="003846D8" w:rsidRPr="00E21DF0">
        <w:rPr>
          <w:rFonts w:asciiTheme="majorBidi" w:eastAsia="Times New Roman" w:hAnsiTheme="majorBidi" w:cstheme="majorBidi"/>
          <w:sz w:val="24"/>
          <w:szCs w:val="24"/>
          <w:lang w:eastAsia="tr-TR"/>
        </w:rPr>
        <w:tab/>
      </w:r>
      <w:r w:rsidRPr="00E21DF0">
        <w:rPr>
          <w:rFonts w:asciiTheme="majorBidi" w:eastAsia="Times New Roman" w:hAnsiTheme="majorBidi" w:cstheme="majorBidi"/>
          <w:sz w:val="24"/>
          <w:szCs w:val="24"/>
          <w:lang w:eastAsia="tr-TR"/>
        </w:rPr>
        <w:t>: Trabzon/ Bener Cordan İlkokulu: Öğretmen</w:t>
      </w:r>
    </w:p>
    <w:p w14:paraId="29C47A48" w14:textId="5A70ECD4" w:rsidR="003846D8" w:rsidRPr="00E21DF0" w:rsidRDefault="00B6215D" w:rsidP="00571FF9">
      <w:pPr>
        <w:tabs>
          <w:tab w:val="left" w:pos="2835"/>
          <w:tab w:val="left" w:pos="2977"/>
          <w:tab w:val="left" w:pos="3119"/>
        </w:tabs>
        <w:spacing w:after="0" w:line="360" w:lineRule="auto"/>
        <w:jc w:val="both"/>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Çalıştığı Kurumlar</w:t>
      </w:r>
      <w:r w:rsidR="003846D8" w:rsidRPr="00E21DF0">
        <w:rPr>
          <w:rFonts w:asciiTheme="majorBidi" w:eastAsia="Times New Roman" w:hAnsiTheme="majorBidi" w:cstheme="majorBidi"/>
          <w:sz w:val="24"/>
          <w:szCs w:val="24"/>
          <w:lang w:eastAsia="tr-TR"/>
        </w:rPr>
        <w:tab/>
      </w:r>
      <w:r w:rsidRPr="00E21DF0">
        <w:rPr>
          <w:rFonts w:asciiTheme="majorBidi" w:eastAsia="Times New Roman" w:hAnsiTheme="majorBidi" w:cstheme="majorBidi"/>
          <w:sz w:val="24"/>
          <w:szCs w:val="24"/>
          <w:lang w:eastAsia="tr-TR"/>
        </w:rPr>
        <w:t>: Konya/ Gödene İlkokulu: Öğretmen</w:t>
      </w:r>
    </w:p>
    <w:p w14:paraId="7193E7D5" w14:textId="5FD06509" w:rsidR="003846D8" w:rsidRPr="00E21DF0" w:rsidRDefault="00873A4C" w:rsidP="00571FF9">
      <w:pPr>
        <w:tabs>
          <w:tab w:val="left" w:pos="2977"/>
        </w:tabs>
        <w:spacing w:after="0" w:line="360" w:lineRule="auto"/>
        <w:ind w:left="2835" w:hanging="2835"/>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ab/>
      </w:r>
      <w:r w:rsidR="00B6215D" w:rsidRPr="00E21DF0">
        <w:rPr>
          <w:rFonts w:asciiTheme="majorBidi" w:eastAsia="Times New Roman" w:hAnsiTheme="majorBidi" w:cstheme="majorBidi"/>
          <w:sz w:val="24"/>
          <w:szCs w:val="24"/>
          <w:lang w:eastAsia="tr-TR"/>
        </w:rPr>
        <w:t>Konya/ Gödene Orhan Gazi İmam Hatip Ortaokulu: Öğretmen</w:t>
      </w:r>
    </w:p>
    <w:p w14:paraId="5231C1C0" w14:textId="45642262" w:rsidR="003846D8" w:rsidRPr="00E21DF0" w:rsidRDefault="00B6215D" w:rsidP="00571FF9">
      <w:pPr>
        <w:spacing w:after="0" w:line="360" w:lineRule="auto"/>
        <w:ind w:left="2832" w:firstLine="3"/>
        <w:jc w:val="both"/>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Konya/ Dere İmam Hatip Ortaokulu: Öğretmen</w:t>
      </w:r>
    </w:p>
    <w:p w14:paraId="34F3F574" w14:textId="535D7D17" w:rsidR="001E5848" w:rsidRPr="00E21DF0" w:rsidRDefault="00873A4C" w:rsidP="00571FF9">
      <w:pPr>
        <w:tabs>
          <w:tab w:val="left" w:pos="2835"/>
          <w:tab w:val="left" w:pos="2977"/>
        </w:tabs>
        <w:spacing w:after="0" w:line="360" w:lineRule="auto"/>
        <w:jc w:val="both"/>
        <w:rPr>
          <w:rFonts w:asciiTheme="majorBidi" w:eastAsia="Times New Roman" w:hAnsiTheme="majorBidi" w:cstheme="majorBidi"/>
          <w:sz w:val="24"/>
          <w:szCs w:val="24"/>
          <w:lang w:eastAsia="tr-TR"/>
        </w:rPr>
      </w:pPr>
      <w:r w:rsidRPr="00E21DF0">
        <w:rPr>
          <w:rFonts w:asciiTheme="majorBidi" w:eastAsia="Times New Roman" w:hAnsiTheme="majorBidi" w:cstheme="majorBidi"/>
          <w:sz w:val="24"/>
          <w:szCs w:val="24"/>
          <w:lang w:eastAsia="tr-TR"/>
        </w:rPr>
        <w:tab/>
      </w:r>
      <w:r w:rsidR="001E5848" w:rsidRPr="00E21DF0">
        <w:rPr>
          <w:rFonts w:asciiTheme="majorBidi" w:eastAsia="Times New Roman" w:hAnsiTheme="majorBidi" w:cstheme="majorBidi"/>
          <w:sz w:val="24"/>
          <w:szCs w:val="24"/>
          <w:lang w:eastAsia="tr-TR"/>
        </w:rPr>
        <w:t>T.C. Diyanet İşleri Başkanlığı: Kur’an Kursu Öğreticisi</w:t>
      </w:r>
    </w:p>
    <w:p w14:paraId="38888A31" w14:textId="6D460985" w:rsidR="00723074" w:rsidRPr="00675544" w:rsidRDefault="00723074" w:rsidP="00675544">
      <w:pPr>
        <w:spacing w:after="0" w:line="360" w:lineRule="auto"/>
        <w:rPr>
          <w:rFonts w:asciiTheme="majorBidi" w:eastAsia="Times New Roman" w:hAnsiTheme="majorBidi" w:cstheme="majorBidi"/>
          <w:b/>
          <w:sz w:val="24"/>
          <w:szCs w:val="24"/>
          <w:lang w:eastAsia="tr-TR"/>
        </w:rPr>
        <w:sectPr w:rsidR="00723074" w:rsidRPr="00675544" w:rsidSect="00723074">
          <w:footerReference w:type="default" r:id="rId30"/>
          <w:pgSz w:w="11906" w:h="16838" w:code="9"/>
          <w:pgMar w:top="1701" w:right="1134" w:bottom="1701" w:left="2268" w:header="709" w:footer="709" w:gutter="0"/>
          <w:cols w:space="708"/>
          <w:docGrid w:linePitch="360"/>
        </w:sectPr>
      </w:pPr>
    </w:p>
    <w:p w14:paraId="1818E05A" w14:textId="44EFA48D" w:rsidR="003846D8" w:rsidRPr="00E21DF0" w:rsidRDefault="003846D8" w:rsidP="00571FF9">
      <w:pPr>
        <w:tabs>
          <w:tab w:val="left" w:pos="3800"/>
        </w:tabs>
        <w:spacing w:after="0" w:line="360" w:lineRule="auto"/>
        <w:ind w:firstLine="709"/>
        <w:jc w:val="both"/>
        <w:rPr>
          <w:rFonts w:asciiTheme="majorBidi" w:hAnsiTheme="majorBidi" w:cstheme="majorBidi"/>
          <w:sz w:val="24"/>
          <w:szCs w:val="24"/>
          <w:rtl/>
          <w:lang w:bidi="ar-AE"/>
        </w:rPr>
      </w:pPr>
    </w:p>
    <w:sectPr w:rsidR="003846D8" w:rsidRPr="00E21DF0" w:rsidSect="00723074">
      <w:pgSz w:w="11906" w:h="16838" w:code="9"/>
      <w:pgMar w:top="1701" w:right="1134"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9529C" w14:textId="77777777" w:rsidR="00611606" w:rsidRDefault="00611606" w:rsidP="008F4D6D">
      <w:pPr>
        <w:spacing w:after="0" w:line="240" w:lineRule="auto"/>
      </w:pPr>
      <w:r>
        <w:separator/>
      </w:r>
    </w:p>
  </w:endnote>
  <w:endnote w:type="continuationSeparator" w:id="0">
    <w:p w14:paraId="7C138290" w14:textId="77777777" w:rsidR="00611606" w:rsidRDefault="00611606" w:rsidP="008F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DB5FB" w14:textId="220D9CA8" w:rsidR="00857BF7" w:rsidRDefault="00857BF7">
    <w:pPr>
      <w:pStyle w:val="Altbilgi"/>
      <w:jc w:val="center"/>
    </w:pPr>
  </w:p>
  <w:p w14:paraId="5BA1113C" w14:textId="77777777" w:rsidR="00857BF7" w:rsidRDefault="00857BF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550708"/>
      <w:docPartObj>
        <w:docPartGallery w:val="Page Numbers (Bottom of Page)"/>
        <w:docPartUnique/>
      </w:docPartObj>
    </w:sdtPr>
    <w:sdtEndPr/>
    <w:sdtContent>
      <w:p w14:paraId="1E0234DB" w14:textId="71805127" w:rsidR="00857BF7" w:rsidRDefault="00857BF7">
        <w:pPr>
          <w:pStyle w:val="Altbilgi"/>
          <w:jc w:val="center"/>
        </w:pPr>
        <w:r>
          <w:fldChar w:fldCharType="begin"/>
        </w:r>
        <w:r>
          <w:instrText>PAGE   \* MERGEFORMAT</w:instrText>
        </w:r>
        <w:r>
          <w:fldChar w:fldCharType="separate"/>
        </w:r>
        <w:r w:rsidR="005C352E">
          <w:rPr>
            <w:noProof/>
          </w:rPr>
          <w:t>II</w:t>
        </w:r>
        <w:r>
          <w:fldChar w:fldCharType="end"/>
        </w:r>
      </w:p>
    </w:sdtContent>
  </w:sdt>
  <w:p w14:paraId="55B2703A" w14:textId="77777777" w:rsidR="00857BF7" w:rsidRDefault="00857BF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400414508"/>
      <w:docPartObj>
        <w:docPartGallery w:val="Page Numbers (Bottom of Page)"/>
        <w:docPartUnique/>
      </w:docPartObj>
    </w:sdtPr>
    <w:sdtEndPr>
      <w:rPr>
        <w:rFonts w:asciiTheme="majorBidi" w:hAnsiTheme="majorBidi" w:cstheme="majorBidi"/>
      </w:rPr>
    </w:sdtEndPr>
    <w:sdtContent>
      <w:p w14:paraId="2F3A0D66" w14:textId="594BF0F2" w:rsidR="00857BF7" w:rsidRPr="00405F4F" w:rsidRDefault="00857BF7">
        <w:pPr>
          <w:pStyle w:val="Altbilgi"/>
          <w:jc w:val="center"/>
          <w:rPr>
            <w:rFonts w:asciiTheme="majorBidi" w:hAnsiTheme="majorBidi" w:cstheme="majorBidi"/>
            <w:sz w:val="24"/>
            <w:szCs w:val="24"/>
          </w:rPr>
        </w:pPr>
        <w:r w:rsidRPr="00405F4F">
          <w:rPr>
            <w:rFonts w:asciiTheme="majorBidi" w:hAnsiTheme="majorBidi" w:cstheme="majorBidi"/>
            <w:sz w:val="24"/>
            <w:szCs w:val="24"/>
          </w:rPr>
          <w:fldChar w:fldCharType="begin"/>
        </w:r>
        <w:r w:rsidRPr="00405F4F">
          <w:rPr>
            <w:rFonts w:asciiTheme="majorBidi" w:hAnsiTheme="majorBidi" w:cstheme="majorBidi"/>
            <w:sz w:val="24"/>
            <w:szCs w:val="24"/>
          </w:rPr>
          <w:instrText>PAGE   \* MERGEFORMAT</w:instrText>
        </w:r>
        <w:r w:rsidRPr="00405F4F">
          <w:rPr>
            <w:rFonts w:asciiTheme="majorBidi" w:hAnsiTheme="majorBidi" w:cstheme="majorBidi"/>
            <w:sz w:val="24"/>
            <w:szCs w:val="24"/>
          </w:rPr>
          <w:fldChar w:fldCharType="separate"/>
        </w:r>
        <w:r w:rsidR="00231DFB">
          <w:rPr>
            <w:rFonts w:asciiTheme="majorBidi" w:hAnsiTheme="majorBidi" w:cstheme="majorBidi"/>
            <w:noProof/>
            <w:sz w:val="24"/>
            <w:szCs w:val="24"/>
          </w:rPr>
          <w:t>V</w:t>
        </w:r>
        <w:r w:rsidRPr="00405F4F">
          <w:rPr>
            <w:rFonts w:asciiTheme="majorBidi" w:hAnsiTheme="majorBidi" w:cstheme="majorBidi"/>
            <w:sz w:val="24"/>
            <w:szCs w:val="24"/>
          </w:rPr>
          <w:fldChar w:fldCharType="end"/>
        </w:r>
      </w:p>
    </w:sdtContent>
  </w:sdt>
  <w:p w14:paraId="39CD973D" w14:textId="77777777" w:rsidR="00857BF7" w:rsidRPr="00405F4F" w:rsidRDefault="00857BF7">
    <w:pPr>
      <w:pStyle w:val="Altbilgi"/>
      <w:rPr>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1223478812"/>
      <w:docPartObj>
        <w:docPartGallery w:val="Page Numbers (Bottom of Page)"/>
        <w:docPartUnique/>
      </w:docPartObj>
    </w:sdtPr>
    <w:sdtEndPr/>
    <w:sdtContent>
      <w:p w14:paraId="1ADB2FD3" w14:textId="014F3A55" w:rsidR="00857BF7" w:rsidRPr="008B6614" w:rsidRDefault="00857BF7">
        <w:pPr>
          <w:pStyle w:val="Altbilgi"/>
          <w:jc w:val="center"/>
          <w:rPr>
            <w:rFonts w:asciiTheme="majorBidi" w:hAnsiTheme="majorBidi" w:cstheme="majorBidi"/>
            <w:sz w:val="24"/>
            <w:szCs w:val="24"/>
          </w:rPr>
        </w:pPr>
        <w:r w:rsidRPr="008B6614">
          <w:rPr>
            <w:rFonts w:asciiTheme="majorBidi" w:hAnsiTheme="majorBidi" w:cstheme="majorBidi"/>
            <w:sz w:val="24"/>
            <w:szCs w:val="24"/>
          </w:rPr>
          <w:fldChar w:fldCharType="begin"/>
        </w:r>
        <w:r w:rsidRPr="008B6614">
          <w:rPr>
            <w:rFonts w:asciiTheme="majorBidi" w:hAnsiTheme="majorBidi" w:cstheme="majorBidi"/>
            <w:sz w:val="24"/>
            <w:szCs w:val="24"/>
          </w:rPr>
          <w:instrText>PAGE   \* MERGEFORMAT</w:instrText>
        </w:r>
        <w:r w:rsidRPr="008B6614">
          <w:rPr>
            <w:rFonts w:asciiTheme="majorBidi" w:hAnsiTheme="majorBidi" w:cstheme="majorBidi"/>
            <w:sz w:val="24"/>
            <w:szCs w:val="24"/>
          </w:rPr>
          <w:fldChar w:fldCharType="separate"/>
        </w:r>
        <w:r w:rsidR="00231DFB">
          <w:rPr>
            <w:rFonts w:asciiTheme="majorBidi" w:hAnsiTheme="majorBidi" w:cstheme="majorBidi"/>
            <w:noProof/>
            <w:sz w:val="24"/>
            <w:szCs w:val="24"/>
          </w:rPr>
          <w:t>2</w:t>
        </w:r>
        <w:r w:rsidRPr="008B6614">
          <w:rPr>
            <w:rFonts w:asciiTheme="majorBidi" w:hAnsiTheme="majorBidi" w:cstheme="majorBidi"/>
            <w:sz w:val="24"/>
            <w:szCs w:val="24"/>
          </w:rPr>
          <w:fldChar w:fldCharType="end"/>
        </w:r>
      </w:p>
    </w:sdtContent>
  </w:sdt>
  <w:p w14:paraId="691A4358" w14:textId="77777777" w:rsidR="00857BF7" w:rsidRPr="008B6614" w:rsidRDefault="00857BF7">
    <w:pPr>
      <w:pStyle w:val="Altbilgi"/>
      <w:rPr>
        <w:rFonts w:asciiTheme="majorBidi" w:hAnsiTheme="majorBidi" w:cstheme="majorBidi"/>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358469646"/>
      <w:docPartObj>
        <w:docPartGallery w:val="Page Numbers (Bottom of Page)"/>
        <w:docPartUnique/>
      </w:docPartObj>
    </w:sdtPr>
    <w:sdtEndPr/>
    <w:sdtContent>
      <w:p w14:paraId="08A90EE0" w14:textId="411B24AF" w:rsidR="00857BF7" w:rsidRPr="00426930" w:rsidRDefault="00857BF7">
        <w:pPr>
          <w:pStyle w:val="Altbilgi"/>
          <w:jc w:val="center"/>
          <w:rPr>
            <w:rFonts w:asciiTheme="majorBidi" w:hAnsiTheme="majorBidi" w:cstheme="majorBidi"/>
            <w:sz w:val="24"/>
            <w:szCs w:val="24"/>
          </w:rPr>
        </w:pPr>
        <w:r w:rsidRPr="00426930">
          <w:rPr>
            <w:rFonts w:asciiTheme="majorBidi" w:hAnsiTheme="majorBidi" w:cstheme="majorBidi"/>
            <w:sz w:val="24"/>
            <w:szCs w:val="24"/>
          </w:rPr>
          <w:fldChar w:fldCharType="begin"/>
        </w:r>
        <w:r w:rsidRPr="00426930">
          <w:rPr>
            <w:rFonts w:asciiTheme="majorBidi" w:hAnsiTheme="majorBidi" w:cstheme="majorBidi"/>
            <w:sz w:val="24"/>
            <w:szCs w:val="24"/>
          </w:rPr>
          <w:instrText>PAGE   \* MERGEFORMAT</w:instrText>
        </w:r>
        <w:r w:rsidRPr="00426930">
          <w:rPr>
            <w:rFonts w:asciiTheme="majorBidi" w:hAnsiTheme="majorBidi" w:cstheme="majorBidi"/>
            <w:sz w:val="24"/>
            <w:szCs w:val="24"/>
          </w:rPr>
          <w:fldChar w:fldCharType="separate"/>
        </w:r>
        <w:r w:rsidR="00231DFB">
          <w:rPr>
            <w:rFonts w:asciiTheme="majorBidi" w:hAnsiTheme="majorBidi" w:cstheme="majorBidi"/>
            <w:noProof/>
            <w:sz w:val="24"/>
            <w:szCs w:val="24"/>
          </w:rPr>
          <w:t>9</w:t>
        </w:r>
        <w:r w:rsidRPr="00426930">
          <w:rPr>
            <w:rFonts w:asciiTheme="majorBidi" w:hAnsiTheme="majorBidi" w:cstheme="majorBidi"/>
            <w:sz w:val="24"/>
            <w:szCs w:val="24"/>
          </w:rPr>
          <w:fldChar w:fldCharType="end"/>
        </w:r>
      </w:p>
    </w:sdtContent>
  </w:sdt>
  <w:p w14:paraId="275791DC" w14:textId="77777777" w:rsidR="00857BF7" w:rsidRPr="00426930" w:rsidRDefault="00857BF7">
    <w:pPr>
      <w:pStyle w:val="Altbilgi"/>
      <w:rPr>
        <w:rFonts w:asciiTheme="majorBidi" w:hAnsiTheme="majorBidi" w:cstheme="majorBidi"/>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025020"/>
      <w:docPartObj>
        <w:docPartGallery w:val="Page Numbers (Bottom of Page)"/>
        <w:docPartUnique/>
      </w:docPartObj>
    </w:sdtPr>
    <w:sdtEndPr/>
    <w:sdtContent>
      <w:p w14:paraId="1725DE23" w14:textId="2A956CDC" w:rsidR="00857BF7" w:rsidRDefault="00857BF7">
        <w:pPr>
          <w:pStyle w:val="Altbilgi"/>
          <w:jc w:val="center"/>
        </w:pPr>
        <w:r>
          <w:fldChar w:fldCharType="begin"/>
        </w:r>
        <w:r>
          <w:instrText>PAGE   \* MERGEFORMAT</w:instrText>
        </w:r>
        <w:r>
          <w:fldChar w:fldCharType="separate"/>
        </w:r>
        <w:r w:rsidR="00231DFB">
          <w:rPr>
            <w:noProof/>
          </w:rPr>
          <w:t>95</w:t>
        </w:r>
        <w:r>
          <w:fldChar w:fldCharType="end"/>
        </w:r>
      </w:p>
    </w:sdtContent>
  </w:sdt>
  <w:p w14:paraId="22C7A275" w14:textId="77777777" w:rsidR="00857BF7" w:rsidRDefault="00857BF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5987B" w14:textId="77777777" w:rsidR="00611606" w:rsidRDefault="00611606" w:rsidP="008F4D6D">
      <w:pPr>
        <w:spacing w:after="0" w:line="240" w:lineRule="auto"/>
      </w:pPr>
      <w:r>
        <w:separator/>
      </w:r>
    </w:p>
  </w:footnote>
  <w:footnote w:type="continuationSeparator" w:id="0">
    <w:p w14:paraId="254D4C60" w14:textId="77777777" w:rsidR="00611606" w:rsidRDefault="00611606" w:rsidP="008F4D6D">
      <w:pPr>
        <w:spacing w:after="0" w:line="240" w:lineRule="auto"/>
      </w:pPr>
      <w:r>
        <w:continuationSeparator/>
      </w:r>
    </w:p>
  </w:footnote>
  <w:footnote w:id="1">
    <w:p w14:paraId="25E4258B" w14:textId="68C5BB34" w:rsidR="00D67144" w:rsidRPr="00E21DF0" w:rsidRDefault="00D67144" w:rsidP="00D46EC0">
      <w:pPr>
        <w:pStyle w:val="DipnotMetni"/>
        <w:rPr>
          <w:rFonts w:asciiTheme="majorBidi" w:hAnsiTheme="majorBidi" w:cstheme="majorBidi"/>
        </w:rPr>
      </w:pPr>
      <w:r w:rsidRPr="00E21DF0">
        <w:rPr>
          <w:rStyle w:val="DipnotBavurusu"/>
          <w:rFonts w:asciiTheme="majorBidi" w:hAnsiTheme="majorBidi" w:cstheme="majorBidi"/>
        </w:rPr>
        <w:footnoteRef/>
      </w:r>
      <w:r w:rsidR="00C87D74" w:rsidRPr="00E21DF0">
        <w:rPr>
          <w:rFonts w:asciiTheme="majorBidi" w:hAnsiTheme="majorBidi" w:cstheme="majorBidi"/>
        </w:rPr>
        <w:t xml:space="preserve"> </w:t>
      </w:r>
      <w:r w:rsidR="00D46EC0" w:rsidRPr="00E21DF0">
        <w:rPr>
          <w:rFonts w:asciiTheme="majorBidi" w:hAnsiTheme="majorBidi" w:cstheme="majorBidi"/>
        </w:rPr>
        <w:t xml:space="preserve">Ebü’l-Fazl Cemâlüddîn Muhammed b. Mükerrem b. Alî b. Ahmed İbn Manzûr, “Mal”, </w:t>
      </w:r>
      <w:r w:rsidR="00D46EC0" w:rsidRPr="00E21DF0">
        <w:rPr>
          <w:rFonts w:asciiTheme="majorBidi" w:hAnsiTheme="majorBidi" w:cstheme="majorBidi"/>
          <w:i/>
          <w:iCs/>
        </w:rPr>
        <w:t>Lisânü’l ʻArab</w:t>
      </w:r>
      <w:r w:rsidR="00D46EC0" w:rsidRPr="00E21DF0">
        <w:rPr>
          <w:rFonts w:asciiTheme="majorBidi" w:hAnsiTheme="majorBidi" w:cstheme="majorBidi"/>
        </w:rPr>
        <w:t xml:space="preserve"> (Beyrut: Dâru Sadr, 2011), 11/</w:t>
      </w:r>
      <w:bookmarkStart w:id="33" w:name="_Hlk72799163"/>
      <w:r w:rsidR="00D46EC0" w:rsidRPr="00E21DF0">
        <w:rPr>
          <w:rFonts w:asciiTheme="majorBidi" w:hAnsiTheme="majorBidi" w:cstheme="majorBidi"/>
        </w:rPr>
        <w:t>636.</w:t>
      </w:r>
      <w:bookmarkEnd w:id="33"/>
    </w:p>
  </w:footnote>
  <w:footnote w:id="2">
    <w:p w14:paraId="7C809982" w14:textId="04ABA125" w:rsidR="007612EF" w:rsidRPr="00E21DF0" w:rsidRDefault="007612EF" w:rsidP="00325DED">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325DED" w:rsidRPr="00E21DF0">
        <w:rPr>
          <w:rFonts w:asciiTheme="majorBidi" w:hAnsiTheme="majorBidi" w:cstheme="majorBidi"/>
        </w:rPr>
        <w:t xml:space="preserve">Bk. </w:t>
      </w:r>
      <w:r w:rsidR="00D46EC0" w:rsidRPr="00E21DF0">
        <w:rPr>
          <w:rFonts w:asciiTheme="majorBidi" w:hAnsiTheme="majorBidi" w:cstheme="majorBidi"/>
        </w:rPr>
        <w:t xml:space="preserve">Ebû Abdirrahmân el-Halîl b. Ahmed b. Amr b. Temîm el-Ferâhîdî, “Mal”, </w:t>
      </w:r>
      <w:bookmarkStart w:id="34" w:name="_Hlk62818313"/>
      <w:r w:rsidR="00D46EC0" w:rsidRPr="00E21DF0">
        <w:rPr>
          <w:rFonts w:asciiTheme="majorBidi" w:hAnsiTheme="majorBidi" w:cstheme="majorBidi"/>
          <w:i/>
          <w:iCs/>
        </w:rPr>
        <w:t>Kitâbü’l-ʻAyn</w:t>
      </w:r>
      <w:bookmarkEnd w:id="34"/>
      <w:r w:rsidR="00D46EC0" w:rsidRPr="00E21DF0">
        <w:rPr>
          <w:rFonts w:asciiTheme="majorBidi" w:hAnsiTheme="majorBidi" w:cstheme="majorBidi"/>
          <w:i/>
          <w:iCs/>
        </w:rPr>
        <w:t xml:space="preserve">, </w:t>
      </w:r>
      <w:r w:rsidR="00D46EC0" w:rsidRPr="00E21DF0">
        <w:rPr>
          <w:rFonts w:asciiTheme="majorBidi" w:hAnsiTheme="majorBidi" w:cstheme="majorBidi"/>
        </w:rPr>
        <w:t>thk. Abdülhamid Hendavi (Beyrut: Dâru’l-Kütübi’l-İlmiyye, 1999), 4/173</w:t>
      </w:r>
      <w:r w:rsidR="00325DED" w:rsidRPr="00E21DF0">
        <w:rPr>
          <w:rFonts w:asciiTheme="majorBidi" w:hAnsiTheme="majorBidi" w:cstheme="majorBidi"/>
        </w:rPr>
        <w:t xml:space="preserve">; Ebû Mansûr Muhammed b. Ahmed b. Ezher el-Ezherî, “Mal”, </w:t>
      </w:r>
      <w:r w:rsidR="00325DED" w:rsidRPr="00E21DF0">
        <w:rPr>
          <w:rFonts w:asciiTheme="majorBidi" w:hAnsiTheme="majorBidi" w:cstheme="majorBidi"/>
          <w:i/>
          <w:iCs/>
        </w:rPr>
        <w:t>Tehẕîbü’l-luġa</w:t>
      </w:r>
      <w:r w:rsidR="00325DED" w:rsidRPr="00E21DF0">
        <w:rPr>
          <w:rFonts w:asciiTheme="majorBidi" w:hAnsiTheme="majorBidi" w:cstheme="majorBidi"/>
        </w:rPr>
        <w:t>, thk. İbrahim el-Ebyârî (Tura Sina: Darul Katibul Arabi, 1967), 15/</w:t>
      </w:r>
      <w:bookmarkStart w:id="35" w:name="_Hlk72797860"/>
      <w:r w:rsidR="00325DED" w:rsidRPr="00E21DF0">
        <w:rPr>
          <w:rFonts w:asciiTheme="majorBidi" w:hAnsiTheme="majorBidi" w:cstheme="majorBidi"/>
        </w:rPr>
        <w:t>395.</w:t>
      </w:r>
    </w:p>
    <w:bookmarkEnd w:id="35"/>
  </w:footnote>
  <w:footnote w:id="3">
    <w:p w14:paraId="324DAAFE" w14:textId="79F4F507" w:rsidR="007612EF" w:rsidRPr="00E21DF0" w:rsidRDefault="007612EF" w:rsidP="001277E5">
      <w:pPr>
        <w:pStyle w:val="DipnotMetni"/>
        <w:rPr>
          <w:rFonts w:asciiTheme="majorBidi" w:hAnsiTheme="majorBidi" w:cstheme="majorBidi"/>
        </w:rPr>
      </w:pPr>
      <w:r w:rsidRPr="00E21DF0">
        <w:rPr>
          <w:rStyle w:val="DipnotBavurusu"/>
          <w:rFonts w:asciiTheme="majorBidi" w:hAnsiTheme="majorBidi" w:cstheme="majorBidi"/>
        </w:rPr>
        <w:footnoteRef/>
      </w:r>
      <w:r w:rsidR="00B37BAE" w:rsidRPr="00E21DF0">
        <w:rPr>
          <w:rFonts w:asciiTheme="majorBidi" w:hAnsiTheme="majorBidi" w:cstheme="majorBidi"/>
        </w:rPr>
        <w:t xml:space="preserve"> Ebü’s-Seâdât Mecdüddin el-Mübârek b. Esîrüddîn Muhammed b. Muhammed eş-Şeybânî el-Cezerî, “Mal”,</w:t>
      </w:r>
      <w:r w:rsidR="00B37BAE" w:rsidRPr="00E21DF0">
        <w:rPr>
          <w:rFonts w:asciiTheme="majorBidi" w:hAnsiTheme="majorBidi" w:cstheme="majorBidi"/>
          <w:i/>
          <w:iCs/>
        </w:rPr>
        <w:t xml:space="preserve"> en-Nihâye fî ġarîbi’l-ḥadîs ve’l-eser </w:t>
      </w:r>
      <w:r w:rsidR="00B37BAE" w:rsidRPr="00E21DF0">
        <w:rPr>
          <w:rFonts w:asciiTheme="majorBidi" w:hAnsiTheme="majorBidi" w:cstheme="majorBidi"/>
        </w:rPr>
        <w:t>(Kahire: Matbaattü’l-Hayriyye, ts.), 4/121</w:t>
      </w:r>
      <w:r w:rsidR="001277E5" w:rsidRPr="00E21DF0">
        <w:rPr>
          <w:rFonts w:asciiTheme="majorBidi" w:hAnsiTheme="majorBidi" w:cstheme="majorBidi"/>
        </w:rPr>
        <w:t xml:space="preserve">; </w:t>
      </w:r>
      <w:bookmarkStart w:id="36" w:name="_Hlk72964896"/>
      <w:r w:rsidR="001277E5" w:rsidRPr="00E21DF0">
        <w:rPr>
          <w:rFonts w:asciiTheme="majorBidi" w:hAnsiTheme="majorBidi" w:cstheme="majorBidi"/>
        </w:rPr>
        <w:t xml:space="preserve">Ebû Hilâl el-Hasen b. Abdillâh b. Sehl el-Askerî, </w:t>
      </w:r>
      <w:r w:rsidR="001277E5" w:rsidRPr="00E21DF0">
        <w:rPr>
          <w:rFonts w:asciiTheme="majorBidi" w:hAnsiTheme="majorBidi" w:cstheme="majorBidi"/>
          <w:i/>
          <w:iCs/>
        </w:rPr>
        <w:t>Arap Dili’nde ve Kur’ân’da Farklar Sözlüğü</w:t>
      </w:r>
      <w:r w:rsidR="00C87D74" w:rsidRPr="00E21DF0">
        <w:rPr>
          <w:rFonts w:asciiTheme="majorBidi" w:hAnsiTheme="majorBidi" w:cstheme="majorBidi"/>
          <w:i/>
          <w:iCs/>
        </w:rPr>
        <w:t xml:space="preserve">, </w:t>
      </w:r>
      <w:r w:rsidR="00C87D74" w:rsidRPr="00E21DF0">
        <w:rPr>
          <w:rFonts w:asciiTheme="majorBidi" w:hAnsiTheme="majorBidi" w:cstheme="majorBidi"/>
        </w:rPr>
        <w:t>trc. Veysel Akdoğan (İstanbul: İşaret Yay., 2017), 250.</w:t>
      </w:r>
    </w:p>
    <w:bookmarkEnd w:id="36"/>
  </w:footnote>
  <w:footnote w:id="4">
    <w:p w14:paraId="5F9F3362" w14:textId="541DEC2C" w:rsidR="007612EF" w:rsidRPr="00E21DF0" w:rsidRDefault="007612EF">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7" w:name="_Hlk72995602"/>
      <w:bookmarkStart w:id="38" w:name="_Hlk72260097"/>
      <w:bookmarkStart w:id="39" w:name="_Hlk72163619"/>
      <w:r w:rsidR="00C87D74" w:rsidRPr="00E21DF0">
        <w:rPr>
          <w:rFonts w:asciiTheme="majorBidi" w:hAnsiTheme="majorBidi" w:cstheme="majorBidi"/>
        </w:rPr>
        <w:t>Ebû Hilâl el-Askerî</w:t>
      </w:r>
      <w:bookmarkEnd w:id="37"/>
      <w:r w:rsidR="00C87D74" w:rsidRPr="00E21DF0">
        <w:rPr>
          <w:rFonts w:asciiTheme="majorBidi" w:hAnsiTheme="majorBidi" w:cstheme="majorBidi"/>
        </w:rPr>
        <w:t>,</w:t>
      </w:r>
      <w:bookmarkEnd w:id="38"/>
      <w:r w:rsidR="0026218A" w:rsidRPr="00E21DF0">
        <w:rPr>
          <w:rFonts w:asciiTheme="majorBidi" w:hAnsiTheme="majorBidi" w:cstheme="majorBidi"/>
        </w:rPr>
        <w:t xml:space="preserve"> “Mal ile Neşeb Arasındaki Fark”</w:t>
      </w:r>
      <w:r w:rsidR="00C87D74" w:rsidRPr="00E21DF0">
        <w:rPr>
          <w:rFonts w:asciiTheme="majorBidi" w:hAnsiTheme="majorBidi" w:cstheme="majorBidi"/>
        </w:rPr>
        <w:t>,</w:t>
      </w:r>
      <w:bookmarkEnd w:id="39"/>
      <w:r w:rsidR="00C87D74" w:rsidRPr="00E21DF0">
        <w:rPr>
          <w:rFonts w:asciiTheme="majorBidi" w:hAnsiTheme="majorBidi" w:cstheme="majorBidi"/>
        </w:rPr>
        <w:t xml:space="preserve"> 250; </w:t>
      </w:r>
      <w:bookmarkStart w:id="40" w:name="_Hlk72798506"/>
      <w:r w:rsidR="00C87D74" w:rsidRPr="00E21DF0">
        <w:rPr>
          <w:rFonts w:asciiTheme="majorBidi" w:hAnsiTheme="majorBidi" w:cstheme="majorBidi"/>
        </w:rPr>
        <w:t xml:space="preserve">Hasan Hacak, “Mal”, </w:t>
      </w:r>
      <w:r w:rsidR="00C87D74" w:rsidRPr="00E21DF0">
        <w:rPr>
          <w:rFonts w:asciiTheme="majorBidi" w:hAnsiTheme="majorBidi" w:cstheme="majorBidi"/>
          <w:i/>
          <w:iCs/>
        </w:rPr>
        <w:t>Türkiye Diyanet Vakfı İslâm Ansiklopedisi</w:t>
      </w:r>
      <w:r w:rsidR="00C87D74" w:rsidRPr="00E21DF0">
        <w:rPr>
          <w:rFonts w:asciiTheme="majorBidi" w:hAnsiTheme="majorBidi" w:cstheme="majorBidi"/>
        </w:rPr>
        <w:t xml:space="preserve"> (Ankara: TDV Yay., 2003), </w:t>
      </w:r>
      <w:r w:rsidR="00920D5B" w:rsidRPr="00E21DF0">
        <w:rPr>
          <w:rFonts w:asciiTheme="majorBidi" w:hAnsiTheme="majorBidi" w:cstheme="majorBidi"/>
        </w:rPr>
        <w:t>27/461.</w:t>
      </w:r>
    </w:p>
    <w:bookmarkEnd w:id="40"/>
  </w:footnote>
  <w:footnote w:id="5">
    <w:p w14:paraId="359CC82D" w14:textId="6517E4D0" w:rsidR="007612EF" w:rsidRPr="00E21DF0" w:rsidRDefault="007612EF" w:rsidP="00C87D74">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C87D74" w:rsidRPr="00E21DF0">
        <w:rPr>
          <w:rFonts w:asciiTheme="majorBidi" w:hAnsiTheme="majorBidi" w:cstheme="majorBidi"/>
        </w:rPr>
        <w:t xml:space="preserve">Ebü’t-Tâhir Mecdüddîn Muhammed b. Ya’kub b. Muhammed el-Fîrûzâbâdî, “Mal”, </w:t>
      </w:r>
      <w:r w:rsidR="00C87D74" w:rsidRPr="00E21DF0">
        <w:rPr>
          <w:rFonts w:asciiTheme="majorBidi" w:hAnsiTheme="majorBidi" w:cstheme="majorBidi"/>
          <w:i/>
          <w:iCs/>
        </w:rPr>
        <w:t>el-Ḳ</w:t>
      </w:r>
      <w:r w:rsidR="00FE42C6" w:rsidRPr="00E21DF0">
        <w:rPr>
          <w:rFonts w:asciiTheme="majorBidi" w:hAnsiTheme="majorBidi" w:cstheme="majorBidi"/>
          <w:i/>
          <w:iCs/>
        </w:rPr>
        <w:t>â</w:t>
      </w:r>
      <w:r w:rsidR="00C87D74" w:rsidRPr="00E21DF0">
        <w:rPr>
          <w:rFonts w:asciiTheme="majorBidi" w:hAnsiTheme="majorBidi" w:cstheme="majorBidi"/>
          <w:i/>
          <w:iCs/>
        </w:rPr>
        <w:t>mûsü’l-muḥîṭ</w:t>
      </w:r>
      <w:r w:rsidR="00C87D74" w:rsidRPr="00E21DF0">
        <w:rPr>
          <w:rFonts w:asciiTheme="majorBidi" w:hAnsiTheme="majorBidi" w:cstheme="majorBidi"/>
        </w:rPr>
        <w:t xml:space="preserve"> (Beyrut: Müessesetü’r-Risale, 2005), </w:t>
      </w:r>
      <w:bookmarkStart w:id="41" w:name="_Hlk72798012"/>
      <w:r w:rsidR="00C87D74" w:rsidRPr="00E21DF0">
        <w:rPr>
          <w:rFonts w:asciiTheme="majorBidi" w:hAnsiTheme="majorBidi" w:cstheme="majorBidi"/>
        </w:rPr>
        <w:t>1059</w:t>
      </w:r>
      <w:r w:rsidR="00FE42C6" w:rsidRPr="00E21DF0">
        <w:rPr>
          <w:rFonts w:asciiTheme="majorBidi" w:hAnsiTheme="majorBidi" w:cstheme="majorBidi"/>
        </w:rPr>
        <w:t>.</w:t>
      </w:r>
      <w:bookmarkEnd w:id="41"/>
    </w:p>
  </w:footnote>
  <w:footnote w:id="6">
    <w:p w14:paraId="48BEEED5" w14:textId="015B6AFC" w:rsidR="000756E6" w:rsidRPr="00E21DF0" w:rsidRDefault="000756E6" w:rsidP="00920D5B">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920D5B" w:rsidRPr="00E21DF0">
        <w:rPr>
          <w:rFonts w:asciiTheme="majorBidi" w:hAnsiTheme="majorBidi" w:cstheme="majorBidi"/>
        </w:rPr>
        <w:t>Ebû Hilâl el-Askerî,</w:t>
      </w:r>
      <w:r w:rsidR="00A43694" w:rsidRPr="00E21DF0">
        <w:rPr>
          <w:rFonts w:asciiTheme="majorBidi" w:hAnsiTheme="majorBidi" w:cstheme="majorBidi"/>
        </w:rPr>
        <w:t xml:space="preserve"> “Mal ile Neşeb Arasındaki Fark”</w:t>
      </w:r>
      <w:r w:rsidR="00920D5B" w:rsidRPr="00E21DF0">
        <w:rPr>
          <w:rFonts w:asciiTheme="majorBidi" w:hAnsiTheme="majorBidi" w:cstheme="majorBidi"/>
        </w:rPr>
        <w:t>, 250.</w:t>
      </w:r>
    </w:p>
  </w:footnote>
  <w:footnote w:id="7">
    <w:p w14:paraId="7042F1DE" w14:textId="49533B75" w:rsidR="000756E6" w:rsidRPr="00E21DF0" w:rsidRDefault="000756E6" w:rsidP="00920D5B">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42" w:name="_Hlk72939152"/>
      <w:r w:rsidR="00920D5B" w:rsidRPr="00E21DF0">
        <w:rPr>
          <w:rFonts w:asciiTheme="majorBidi" w:hAnsiTheme="majorBidi" w:cstheme="majorBidi"/>
        </w:rPr>
        <w:t>Vehbe Z</w:t>
      </w:r>
      <w:r w:rsidR="004C6B3D" w:rsidRPr="00E21DF0">
        <w:rPr>
          <w:rFonts w:asciiTheme="majorBidi" w:hAnsiTheme="majorBidi" w:cstheme="majorBidi"/>
        </w:rPr>
        <w:t>ü</w:t>
      </w:r>
      <w:r w:rsidR="00920D5B" w:rsidRPr="00E21DF0">
        <w:rPr>
          <w:rFonts w:asciiTheme="majorBidi" w:hAnsiTheme="majorBidi" w:cstheme="majorBidi"/>
        </w:rPr>
        <w:t xml:space="preserve">haylî, </w:t>
      </w:r>
      <w:r w:rsidR="00920D5B" w:rsidRPr="00E21DF0">
        <w:rPr>
          <w:rFonts w:asciiTheme="majorBidi" w:hAnsiTheme="majorBidi" w:cstheme="majorBidi"/>
          <w:i/>
          <w:iCs/>
        </w:rPr>
        <w:t>el Fı</w:t>
      </w:r>
      <w:r w:rsidR="004C6B3D" w:rsidRPr="00E21DF0">
        <w:rPr>
          <w:rFonts w:asciiTheme="majorBidi" w:hAnsiTheme="majorBidi" w:cstheme="majorBidi"/>
          <w:i/>
          <w:iCs/>
        </w:rPr>
        <w:t>ḳ</w:t>
      </w:r>
      <w:r w:rsidR="00920D5B" w:rsidRPr="00E21DF0">
        <w:rPr>
          <w:rFonts w:asciiTheme="majorBidi" w:hAnsiTheme="majorBidi" w:cstheme="majorBidi"/>
          <w:i/>
          <w:iCs/>
        </w:rPr>
        <w:t>h</w:t>
      </w:r>
      <w:r w:rsidR="004C6B3D" w:rsidRPr="00E21DF0">
        <w:rPr>
          <w:rFonts w:asciiTheme="majorBidi" w:hAnsiTheme="majorBidi" w:cstheme="majorBidi"/>
          <w:i/>
          <w:iCs/>
        </w:rPr>
        <w:t>ü</w:t>
      </w:r>
      <w:r w:rsidR="00920D5B" w:rsidRPr="00E21DF0">
        <w:rPr>
          <w:rFonts w:asciiTheme="majorBidi" w:hAnsiTheme="majorBidi" w:cstheme="majorBidi"/>
          <w:i/>
          <w:iCs/>
        </w:rPr>
        <w:t xml:space="preserve">’l-İslâmî ve </w:t>
      </w:r>
      <w:r w:rsidR="004C6B3D" w:rsidRPr="00E21DF0">
        <w:rPr>
          <w:rFonts w:asciiTheme="majorBidi" w:hAnsiTheme="majorBidi" w:cstheme="majorBidi"/>
          <w:i/>
          <w:iCs/>
        </w:rPr>
        <w:t>e</w:t>
      </w:r>
      <w:r w:rsidR="00920D5B" w:rsidRPr="00E21DF0">
        <w:rPr>
          <w:rFonts w:asciiTheme="majorBidi" w:hAnsiTheme="majorBidi" w:cstheme="majorBidi"/>
          <w:i/>
          <w:iCs/>
        </w:rPr>
        <w:t>dilletüh</w:t>
      </w:r>
      <w:r w:rsidR="004C6B3D" w:rsidRPr="00E21DF0">
        <w:rPr>
          <w:rFonts w:asciiTheme="majorBidi" w:hAnsiTheme="majorBidi" w:cstheme="majorBidi"/>
          <w:i/>
          <w:iCs/>
        </w:rPr>
        <w:t xml:space="preserve"> </w:t>
      </w:r>
      <w:r w:rsidR="00920D5B" w:rsidRPr="00E21DF0">
        <w:rPr>
          <w:rFonts w:asciiTheme="majorBidi" w:hAnsiTheme="majorBidi" w:cstheme="majorBidi"/>
        </w:rPr>
        <w:t>(Dımaşk: Dârul-Fikri’l-Mu’âsır, 2005), 9/49.</w:t>
      </w:r>
      <w:bookmarkEnd w:id="42"/>
    </w:p>
  </w:footnote>
  <w:footnote w:id="8">
    <w:p w14:paraId="06EF8429" w14:textId="523FC416" w:rsidR="000756E6" w:rsidRPr="00E21DF0" w:rsidRDefault="000756E6" w:rsidP="006E3E3A">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D94E13" w:rsidRPr="00E21DF0">
        <w:rPr>
          <w:rFonts w:asciiTheme="majorBidi" w:hAnsiTheme="majorBidi" w:cstheme="majorBidi"/>
        </w:rPr>
        <w:t xml:space="preserve">Buradaki marufluktan kasıt, “bir kimsenin mâlik olduğu şey, varlık, servet, menkul eşya, mübadeleye konu olan eşya, ticarî eşya, değer ifade eden, işe yarayan şey, çift ve yük hayvanı, büyükbaş hayvan, davar” gibi anlamlara gelen mal kavramının sözlük anlamının belli olması, herkes tarafından bilinmesidir. Bk. Fîrûzâbâdî, “Mal”, 1059; </w:t>
      </w:r>
      <w:bookmarkStart w:id="45" w:name="_Hlk72704742"/>
      <w:r w:rsidR="00D94E13" w:rsidRPr="00E21DF0">
        <w:rPr>
          <w:rFonts w:asciiTheme="majorBidi" w:hAnsiTheme="majorBidi" w:cstheme="majorBidi"/>
        </w:rPr>
        <w:t xml:space="preserve">Muhammed b. Ahmed el-Ezherî, </w:t>
      </w:r>
      <w:r w:rsidR="006E3E3A" w:rsidRPr="00E21DF0">
        <w:rPr>
          <w:rFonts w:asciiTheme="majorBidi" w:hAnsiTheme="majorBidi" w:cstheme="majorBidi"/>
        </w:rPr>
        <w:t>“Mal”, 15/395</w:t>
      </w:r>
      <w:bookmarkEnd w:id="45"/>
      <w:r w:rsidR="006E3E3A" w:rsidRPr="00E21DF0">
        <w:rPr>
          <w:rFonts w:asciiTheme="majorBidi" w:hAnsiTheme="majorBidi" w:cstheme="majorBidi"/>
        </w:rPr>
        <w:t xml:space="preserve">; Mehmet Doğan, “Mal”, </w:t>
      </w:r>
      <w:r w:rsidR="006E3E3A" w:rsidRPr="00E21DF0">
        <w:rPr>
          <w:rFonts w:asciiTheme="majorBidi" w:hAnsiTheme="majorBidi" w:cstheme="majorBidi"/>
          <w:i/>
          <w:iCs/>
        </w:rPr>
        <w:t>Temel Büyük Türkçe Sözlük</w:t>
      </w:r>
      <w:r w:rsidR="006E3E3A" w:rsidRPr="00E21DF0">
        <w:rPr>
          <w:rFonts w:asciiTheme="majorBidi" w:hAnsiTheme="majorBidi" w:cstheme="majorBidi"/>
        </w:rPr>
        <w:t xml:space="preserve"> (İstanbul: Bahar Yay., 1994), 523.</w:t>
      </w:r>
    </w:p>
  </w:footnote>
  <w:footnote w:id="9">
    <w:p w14:paraId="170C311C" w14:textId="74BDBB1C" w:rsidR="00D303E6" w:rsidRPr="00E21DF0" w:rsidRDefault="00D303E6">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46" w:name="_Hlk72243059"/>
      <w:r w:rsidR="006E3E3A" w:rsidRPr="00E21DF0">
        <w:rPr>
          <w:rFonts w:asciiTheme="majorBidi" w:hAnsiTheme="majorBidi" w:cstheme="majorBidi"/>
        </w:rPr>
        <w:t xml:space="preserve">Dübyan b. Muhammed ed-Dübyan, </w:t>
      </w:r>
      <w:r w:rsidR="00C76A9F" w:rsidRPr="00E21DF0">
        <w:rPr>
          <w:rFonts w:asciiTheme="majorBidi" w:hAnsiTheme="majorBidi" w:cstheme="majorBidi"/>
          <w:i/>
          <w:iCs/>
        </w:rPr>
        <w:t>el-Muʻâmelâtü’l-mâliyye</w:t>
      </w:r>
      <w:r w:rsidR="00C76A9F" w:rsidRPr="00E21DF0">
        <w:rPr>
          <w:rFonts w:asciiTheme="majorBidi" w:hAnsiTheme="majorBidi" w:cstheme="majorBidi"/>
        </w:rPr>
        <w:t xml:space="preserve"> </w:t>
      </w:r>
      <w:bookmarkEnd w:id="46"/>
      <w:r w:rsidR="00C76A9F" w:rsidRPr="00E21DF0">
        <w:rPr>
          <w:rFonts w:asciiTheme="majorBidi" w:hAnsiTheme="majorBidi" w:cstheme="majorBidi"/>
        </w:rPr>
        <w:t xml:space="preserve">(Riyad: Yy, 1432), 1/113; </w:t>
      </w:r>
      <w:bookmarkStart w:id="47" w:name="_Hlk72243246"/>
      <w:r w:rsidR="00C76A9F" w:rsidRPr="00E21DF0">
        <w:rPr>
          <w:rFonts w:asciiTheme="majorBidi" w:hAnsiTheme="majorBidi" w:cstheme="majorBidi"/>
        </w:rPr>
        <w:t xml:space="preserve">Refîk Yûnus el-Mısrî, </w:t>
      </w:r>
      <w:r w:rsidR="00C76A9F" w:rsidRPr="00E21DF0">
        <w:rPr>
          <w:rFonts w:asciiTheme="majorBidi" w:hAnsiTheme="majorBidi" w:cstheme="majorBidi"/>
          <w:i/>
          <w:iCs/>
        </w:rPr>
        <w:t>Fıḳhü’l-muʻâmelâ</w:t>
      </w:r>
      <w:r w:rsidR="00EC5B6E" w:rsidRPr="00E21DF0">
        <w:rPr>
          <w:rFonts w:asciiTheme="majorBidi" w:hAnsiTheme="majorBidi" w:cstheme="majorBidi"/>
          <w:i/>
          <w:iCs/>
        </w:rPr>
        <w:t>tü’l-mâliyye</w:t>
      </w:r>
      <w:bookmarkEnd w:id="47"/>
      <w:r w:rsidR="00EC5B6E" w:rsidRPr="00E21DF0">
        <w:rPr>
          <w:rFonts w:asciiTheme="majorBidi" w:hAnsiTheme="majorBidi" w:cstheme="majorBidi"/>
        </w:rPr>
        <w:t xml:space="preserve"> (Dımeşk: Darü’l Kalem, 1426), 39.</w:t>
      </w:r>
    </w:p>
  </w:footnote>
  <w:footnote w:id="10">
    <w:p w14:paraId="4FE57BF1" w14:textId="377198BC" w:rsidR="00D303E6" w:rsidRPr="00E21DF0" w:rsidRDefault="00D303E6" w:rsidP="00EC5B6E">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EC5B6E" w:rsidRPr="00E21DF0">
        <w:rPr>
          <w:rFonts w:asciiTheme="majorBidi" w:hAnsiTheme="majorBidi" w:cstheme="majorBidi"/>
        </w:rPr>
        <w:t xml:space="preserve">Dübyan b. Muhammed, </w:t>
      </w:r>
      <w:r w:rsidR="00EC5B6E" w:rsidRPr="00E21DF0">
        <w:rPr>
          <w:rFonts w:asciiTheme="majorBidi" w:hAnsiTheme="majorBidi" w:cstheme="majorBidi"/>
          <w:i/>
          <w:iCs/>
        </w:rPr>
        <w:t xml:space="preserve">el-Muʻâmelâtü’l-mâliyye, </w:t>
      </w:r>
      <w:r w:rsidR="00EC5B6E" w:rsidRPr="00E21DF0">
        <w:rPr>
          <w:rFonts w:asciiTheme="majorBidi" w:hAnsiTheme="majorBidi" w:cstheme="majorBidi"/>
        </w:rPr>
        <w:t xml:space="preserve">1/114-115; </w:t>
      </w:r>
      <w:bookmarkStart w:id="48" w:name="_Hlk72243672"/>
      <w:r w:rsidR="003E24F9" w:rsidRPr="00E21DF0">
        <w:rPr>
          <w:rFonts w:asciiTheme="majorBidi" w:hAnsiTheme="majorBidi" w:cstheme="majorBidi"/>
        </w:rPr>
        <w:t>Hacak, “Mal”, 462.</w:t>
      </w:r>
      <w:bookmarkEnd w:id="48"/>
    </w:p>
  </w:footnote>
  <w:footnote w:id="11">
    <w:p w14:paraId="75471FA9" w14:textId="55789C3F" w:rsidR="00D303E6" w:rsidRPr="00E21DF0" w:rsidRDefault="00D303E6" w:rsidP="00EC5B6E">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49" w:name="_Hlk72243590"/>
      <w:bookmarkStart w:id="50" w:name="_Hlk72243760"/>
      <w:r w:rsidR="00EC5B6E" w:rsidRPr="00E21DF0">
        <w:rPr>
          <w:rFonts w:asciiTheme="majorBidi" w:hAnsiTheme="majorBidi" w:cstheme="majorBidi"/>
        </w:rPr>
        <w:t xml:space="preserve">Refîk Yûnus el-Mısrî, </w:t>
      </w:r>
      <w:r w:rsidR="00EC5B6E" w:rsidRPr="00E21DF0">
        <w:rPr>
          <w:rFonts w:asciiTheme="majorBidi" w:hAnsiTheme="majorBidi" w:cstheme="majorBidi"/>
          <w:i/>
          <w:iCs/>
        </w:rPr>
        <w:t>Fıḳhü’l-muʻâmelâtü’l-mâliyye</w:t>
      </w:r>
      <w:r w:rsidR="003E24F9" w:rsidRPr="00E21DF0">
        <w:rPr>
          <w:rFonts w:asciiTheme="majorBidi" w:hAnsiTheme="majorBidi" w:cstheme="majorBidi"/>
          <w:i/>
          <w:iCs/>
        </w:rPr>
        <w:t xml:space="preserve">, </w:t>
      </w:r>
      <w:bookmarkEnd w:id="49"/>
      <w:r w:rsidR="003E24F9" w:rsidRPr="00E21DF0">
        <w:rPr>
          <w:rFonts w:asciiTheme="majorBidi" w:hAnsiTheme="majorBidi" w:cstheme="majorBidi"/>
        </w:rPr>
        <w:t>40.</w:t>
      </w:r>
      <w:bookmarkEnd w:id="50"/>
    </w:p>
  </w:footnote>
  <w:footnote w:id="12">
    <w:p w14:paraId="642348D8" w14:textId="1AC16F74" w:rsidR="00D303E6" w:rsidRPr="00E21DF0" w:rsidRDefault="00D303E6" w:rsidP="003E24F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3E24F9" w:rsidRPr="00E21DF0">
        <w:rPr>
          <w:rFonts w:asciiTheme="majorBidi" w:hAnsiTheme="majorBidi" w:cstheme="majorBidi"/>
        </w:rPr>
        <w:t xml:space="preserve">Refîk Yûnus el-Mısrî, </w:t>
      </w:r>
      <w:r w:rsidR="003E24F9" w:rsidRPr="00E21DF0">
        <w:rPr>
          <w:rFonts w:asciiTheme="majorBidi" w:hAnsiTheme="majorBidi" w:cstheme="majorBidi"/>
          <w:i/>
          <w:iCs/>
        </w:rPr>
        <w:t xml:space="preserve">Fıḳhü’l-muʻâmelâtü’l-mâliyye, </w:t>
      </w:r>
      <w:r w:rsidR="003E24F9" w:rsidRPr="00E21DF0">
        <w:rPr>
          <w:rFonts w:asciiTheme="majorBidi" w:hAnsiTheme="majorBidi" w:cstheme="majorBidi"/>
        </w:rPr>
        <w:t>39.</w:t>
      </w:r>
    </w:p>
  </w:footnote>
  <w:footnote w:id="13">
    <w:p w14:paraId="688CEE57" w14:textId="27A5AEB5" w:rsidR="00D303E6" w:rsidRPr="00E21DF0" w:rsidRDefault="00D303E6" w:rsidP="003E24F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3E24F9" w:rsidRPr="00E21DF0">
        <w:rPr>
          <w:rFonts w:asciiTheme="majorBidi" w:hAnsiTheme="majorBidi" w:cstheme="majorBidi"/>
        </w:rPr>
        <w:t xml:space="preserve">Talip Türcan (ed.), </w:t>
      </w:r>
      <w:r w:rsidR="003E24F9" w:rsidRPr="00E21DF0">
        <w:rPr>
          <w:rFonts w:asciiTheme="majorBidi" w:hAnsiTheme="majorBidi" w:cstheme="majorBidi"/>
          <w:i/>
          <w:iCs/>
        </w:rPr>
        <w:t>İslâm Hukuku</w:t>
      </w:r>
      <w:r w:rsidR="003E24F9" w:rsidRPr="00E21DF0">
        <w:rPr>
          <w:rFonts w:asciiTheme="majorBidi" w:hAnsiTheme="majorBidi" w:cstheme="majorBidi"/>
        </w:rPr>
        <w:t xml:space="preserve"> (Ankara: Grafiker Yay., 2016), 401; Hacak, “Mal”, 462.</w:t>
      </w:r>
    </w:p>
  </w:footnote>
  <w:footnote w:id="14">
    <w:p w14:paraId="4F3853C9" w14:textId="20EFA0D6" w:rsidR="00D303E6" w:rsidRPr="00E21DF0" w:rsidRDefault="00D303E6" w:rsidP="003E24F9">
      <w:pPr>
        <w:pStyle w:val="DipnotMetni"/>
        <w:rPr>
          <w:rFonts w:asciiTheme="majorBidi" w:hAnsiTheme="majorBidi" w:cstheme="majorBidi"/>
        </w:rPr>
      </w:pPr>
      <w:r w:rsidRPr="00E21DF0">
        <w:rPr>
          <w:rStyle w:val="DipnotBavurusu"/>
          <w:rFonts w:asciiTheme="majorBidi" w:hAnsiTheme="majorBidi" w:cstheme="majorBidi"/>
        </w:rPr>
        <w:footnoteRef/>
      </w:r>
      <w:r w:rsidR="0013331B" w:rsidRPr="00E21DF0">
        <w:rPr>
          <w:rFonts w:asciiTheme="majorBidi" w:hAnsiTheme="majorBidi" w:cstheme="majorBidi"/>
        </w:rPr>
        <w:t xml:space="preserve"> </w:t>
      </w:r>
      <w:r w:rsidR="003E24F9" w:rsidRPr="00E21DF0">
        <w:rPr>
          <w:rFonts w:asciiTheme="majorBidi" w:hAnsiTheme="majorBidi" w:cstheme="majorBidi"/>
        </w:rPr>
        <w:t xml:space="preserve">Refîk Yûnus el-Mısrî, </w:t>
      </w:r>
      <w:r w:rsidR="003E24F9" w:rsidRPr="00E21DF0">
        <w:rPr>
          <w:rFonts w:asciiTheme="majorBidi" w:hAnsiTheme="majorBidi" w:cstheme="majorBidi"/>
          <w:i/>
          <w:iCs/>
        </w:rPr>
        <w:t xml:space="preserve">Fıḳhü’l-muʻâmelâtü’l-mâliyye, </w:t>
      </w:r>
      <w:r w:rsidR="003E24F9" w:rsidRPr="00E21DF0">
        <w:rPr>
          <w:rFonts w:asciiTheme="majorBidi" w:hAnsiTheme="majorBidi" w:cstheme="majorBidi"/>
        </w:rPr>
        <w:t>40.</w:t>
      </w:r>
    </w:p>
  </w:footnote>
  <w:footnote w:id="15">
    <w:p w14:paraId="3E21A512" w14:textId="58B30C4E" w:rsidR="00857BF7" w:rsidRPr="00E21DF0" w:rsidRDefault="00857BF7" w:rsidP="0013331B">
      <w:pPr>
        <w:pStyle w:val="DipnotMetni"/>
        <w:rPr>
          <w:rFonts w:asciiTheme="majorBidi" w:hAnsiTheme="majorBidi" w:cstheme="majorBidi"/>
        </w:rPr>
      </w:pPr>
      <w:r w:rsidRPr="00E21DF0">
        <w:rPr>
          <w:rStyle w:val="DipnotBavurusu"/>
          <w:rFonts w:asciiTheme="majorBidi" w:hAnsiTheme="majorBidi" w:cstheme="majorBidi"/>
        </w:rPr>
        <w:footnoteRef/>
      </w:r>
      <w:r w:rsidR="0013331B" w:rsidRPr="00E21DF0">
        <w:rPr>
          <w:rFonts w:asciiTheme="majorBidi" w:hAnsiTheme="majorBidi" w:cstheme="majorBidi"/>
        </w:rPr>
        <w:t xml:space="preserve"> İbn Manzûr, “Hayır”, 4/264.</w:t>
      </w:r>
    </w:p>
  </w:footnote>
  <w:footnote w:id="16">
    <w:p w14:paraId="00C5E7BD" w14:textId="62E309F6" w:rsidR="00857BF7" w:rsidRPr="00E21DF0" w:rsidRDefault="00857BF7" w:rsidP="00CB1F1F">
      <w:pPr>
        <w:pStyle w:val="DipnotMetni"/>
        <w:rPr>
          <w:rFonts w:asciiTheme="majorBidi" w:hAnsiTheme="majorBidi" w:cstheme="majorBidi"/>
        </w:rPr>
      </w:pPr>
      <w:r w:rsidRPr="00E21DF0">
        <w:rPr>
          <w:rStyle w:val="DipnotBavurusu"/>
          <w:rFonts w:asciiTheme="majorBidi" w:hAnsiTheme="majorBidi" w:cstheme="majorBidi"/>
        </w:rPr>
        <w:footnoteRef/>
      </w:r>
      <w:r w:rsidR="004B46CD" w:rsidRPr="00E21DF0">
        <w:rPr>
          <w:rFonts w:asciiTheme="majorBidi" w:hAnsiTheme="majorBidi" w:cstheme="majorBidi"/>
        </w:rPr>
        <w:t xml:space="preserve"> </w:t>
      </w:r>
      <w:r w:rsidR="0013331B" w:rsidRPr="00E21DF0">
        <w:rPr>
          <w:rFonts w:asciiTheme="majorBidi" w:hAnsiTheme="majorBidi" w:cstheme="majorBidi"/>
        </w:rPr>
        <w:t xml:space="preserve">Ebü’l-Hasen Mukâtil b. Süleymân b. Beşîr el-Ezdî el-Belhî, </w:t>
      </w:r>
      <w:r w:rsidR="0013331B" w:rsidRPr="00E21DF0">
        <w:rPr>
          <w:rFonts w:asciiTheme="majorBidi" w:hAnsiTheme="majorBidi" w:cstheme="majorBidi"/>
          <w:i/>
          <w:iCs/>
        </w:rPr>
        <w:t>el-Vücûh ve’n</w:t>
      </w:r>
      <w:r w:rsidR="004B46CD" w:rsidRPr="00E21DF0">
        <w:rPr>
          <w:rFonts w:asciiTheme="majorBidi" w:hAnsiTheme="majorBidi" w:cstheme="majorBidi"/>
          <w:i/>
          <w:iCs/>
        </w:rPr>
        <w:t xml:space="preserve">-neẓâ’ir fi’l-Ḳur’âni’l-Kerîm, </w:t>
      </w:r>
      <w:r w:rsidR="004B46CD" w:rsidRPr="00E21DF0">
        <w:rPr>
          <w:rFonts w:asciiTheme="majorBidi" w:hAnsiTheme="majorBidi" w:cstheme="majorBidi"/>
        </w:rPr>
        <w:t>thk. Hâtim Sâlih ed-Dâmin (Irak: Mektebetü’r-Rüşd, 2011), 66;</w:t>
      </w:r>
      <w:r w:rsidR="00CB1F1F" w:rsidRPr="00E21DF0">
        <w:rPr>
          <w:rFonts w:asciiTheme="majorBidi" w:hAnsiTheme="majorBidi" w:cstheme="majorBidi"/>
        </w:rPr>
        <w:t xml:space="preserve"> </w:t>
      </w:r>
      <w:bookmarkStart w:id="55" w:name="_Hlk72963741"/>
      <w:r w:rsidR="00CB1F1F" w:rsidRPr="00E21DF0">
        <w:rPr>
          <w:rFonts w:asciiTheme="majorBidi" w:hAnsiTheme="majorBidi" w:cstheme="majorBidi"/>
        </w:rPr>
        <w:t>Ebû Abdillâh Muhammed b. Alî b. Muhammed ed-</w:t>
      </w:r>
      <w:bookmarkStart w:id="56" w:name="_Hlk72254132"/>
      <w:r w:rsidR="00CB1F1F" w:rsidRPr="00E21DF0">
        <w:rPr>
          <w:rFonts w:asciiTheme="majorBidi" w:hAnsiTheme="majorBidi" w:cstheme="majorBidi"/>
        </w:rPr>
        <w:t xml:space="preserve">Dâmegânî el-Kebîr, </w:t>
      </w:r>
      <w:r w:rsidR="00CB1F1F" w:rsidRPr="00E21DF0">
        <w:rPr>
          <w:rFonts w:asciiTheme="majorBidi" w:hAnsiTheme="majorBidi" w:cstheme="majorBidi"/>
          <w:i/>
          <w:iCs/>
        </w:rPr>
        <w:t xml:space="preserve">Ḳâmûsü’l-Ḳur’ân ev Iṣlâḥu’l-vücûh ve’n-neẓâ’ir, </w:t>
      </w:r>
      <w:r w:rsidR="00CB1F1F" w:rsidRPr="00E21DF0">
        <w:rPr>
          <w:rFonts w:asciiTheme="majorBidi" w:hAnsiTheme="majorBidi" w:cstheme="majorBidi"/>
        </w:rPr>
        <w:t xml:space="preserve">thk. Abdülazîz Seyyidü’l-Ehl </w:t>
      </w:r>
      <w:bookmarkEnd w:id="56"/>
      <w:r w:rsidR="00CB1F1F" w:rsidRPr="00E21DF0">
        <w:rPr>
          <w:rFonts w:asciiTheme="majorBidi" w:hAnsiTheme="majorBidi" w:cstheme="majorBidi"/>
        </w:rPr>
        <w:t>(Beyrut: Darü’l-İlm lil Melayin, 1400), 167.</w:t>
      </w:r>
    </w:p>
    <w:bookmarkEnd w:id="55"/>
  </w:footnote>
  <w:footnote w:id="17">
    <w:p w14:paraId="2DC25285" w14:textId="4ABFB07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2/180.</w:t>
      </w:r>
    </w:p>
  </w:footnote>
  <w:footnote w:id="18">
    <w:p w14:paraId="3E62F273" w14:textId="2A2B37D4" w:rsidR="00CB1F1F" w:rsidRPr="00E21DF0" w:rsidRDefault="00CB1F1F" w:rsidP="00CF2B45">
      <w:pPr>
        <w:pStyle w:val="DipnotMetni"/>
        <w:rPr>
          <w:rFonts w:asciiTheme="majorBidi" w:hAnsiTheme="majorBidi" w:cstheme="majorBidi"/>
        </w:rPr>
      </w:pPr>
      <w:r w:rsidRPr="00E21DF0">
        <w:rPr>
          <w:rStyle w:val="DipnotBavurusu"/>
          <w:rFonts w:asciiTheme="majorBidi" w:hAnsiTheme="majorBidi" w:cstheme="majorBidi"/>
        </w:rPr>
        <w:footnoteRef/>
      </w:r>
      <w:r w:rsidR="00CF2B45" w:rsidRPr="00E21DF0">
        <w:rPr>
          <w:rFonts w:asciiTheme="majorBidi" w:hAnsiTheme="majorBidi" w:cstheme="majorBidi"/>
        </w:rPr>
        <w:t xml:space="preserve"> </w:t>
      </w:r>
      <w:bookmarkStart w:id="59" w:name="_Hlk72260999"/>
      <w:r w:rsidR="00CF2B45" w:rsidRPr="00E21DF0">
        <w:rPr>
          <w:rFonts w:asciiTheme="majorBidi" w:hAnsiTheme="majorBidi" w:cstheme="majorBidi"/>
        </w:rPr>
        <w:t xml:space="preserve">Ebû Muhammed Abdullâh b. Müslim b. Kuteybe ed-Dîneverî, </w:t>
      </w:r>
      <w:r w:rsidR="00CF2B45" w:rsidRPr="00E21DF0">
        <w:rPr>
          <w:rFonts w:asciiTheme="majorBidi" w:hAnsiTheme="majorBidi" w:cstheme="majorBidi"/>
          <w:i/>
          <w:iCs/>
        </w:rPr>
        <w:t>Ġarîbü’l-Ḳur’ân</w:t>
      </w:r>
      <w:r w:rsidR="00CF2B45" w:rsidRPr="00E21DF0">
        <w:rPr>
          <w:rFonts w:asciiTheme="majorBidi" w:hAnsiTheme="majorBidi" w:cstheme="majorBidi"/>
        </w:rPr>
        <w:t xml:space="preserve">, thk. Seyyid Ahmed Sakr (Lübnan: Dâru’l-Kütübi’l-İlmiyye, 1978), 81. </w:t>
      </w:r>
      <w:bookmarkEnd w:id="59"/>
    </w:p>
  </w:footnote>
  <w:footnote w:id="19">
    <w:p w14:paraId="1C8F8269" w14:textId="006561B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Ebî Abdillah Muhammed b. Ahmed b. Ebî Bekir b. Ferh el-</w:t>
      </w:r>
      <w:bookmarkStart w:id="60" w:name="_Hlk72997067"/>
      <w:r w:rsidRPr="00E21DF0">
        <w:rPr>
          <w:rFonts w:asciiTheme="majorBidi" w:hAnsiTheme="majorBidi" w:cstheme="majorBidi"/>
        </w:rPr>
        <w:t xml:space="preserve">Kurtubî, </w:t>
      </w:r>
      <w:r w:rsidRPr="00E21DF0">
        <w:rPr>
          <w:rFonts w:asciiTheme="majorBidi" w:hAnsiTheme="majorBidi" w:cstheme="majorBidi"/>
          <w:i/>
          <w:iCs/>
        </w:rPr>
        <w:t>el- Câmiʻli-aḥkâmi’l-Ķur’ân</w:t>
      </w:r>
      <w:bookmarkEnd w:id="60"/>
      <w:r w:rsidRPr="00E21DF0">
        <w:rPr>
          <w:rFonts w:asciiTheme="majorBidi" w:hAnsiTheme="majorBidi" w:cstheme="majorBidi"/>
        </w:rPr>
        <w:t xml:space="preserve">, thk. Abdullah b. Abdülmuhsin et-Türkî (Beyrut: Müessesetü’r-Risale, 2006), 3/93; </w:t>
      </w:r>
      <w:bookmarkStart w:id="61" w:name="_Hlk59293239"/>
      <w:bookmarkStart w:id="62" w:name="_Hlk59123934"/>
      <w:bookmarkStart w:id="63" w:name="_Hlk43330796"/>
      <w:bookmarkStart w:id="64" w:name="_Hlk72271588"/>
      <w:r w:rsidRPr="00E21DF0">
        <w:rPr>
          <w:rFonts w:asciiTheme="majorBidi" w:hAnsiTheme="majorBidi" w:cstheme="majorBidi"/>
        </w:rPr>
        <w:t>Ce</w:t>
      </w:r>
      <w:r w:rsidR="00835EEF" w:rsidRPr="00E21DF0">
        <w:rPr>
          <w:rFonts w:asciiTheme="majorBidi" w:hAnsiTheme="majorBidi" w:cstheme="majorBidi"/>
        </w:rPr>
        <w:t>lâleddin</w:t>
      </w:r>
      <w:r w:rsidRPr="00E21DF0">
        <w:rPr>
          <w:rFonts w:asciiTheme="majorBidi" w:hAnsiTheme="majorBidi" w:cstheme="majorBidi"/>
        </w:rPr>
        <w:t xml:space="preserve"> el-Mahallî &amp; Cel</w:t>
      </w:r>
      <w:r w:rsidR="00835EEF" w:rsidRPr="00E21DF0">
        <w:rPr>
          <w:rFonts w:asciiTheme="majorBidi" w:hAnsiTheme="majorBidi" w:cstheme="majorBidi"/>
        </w:rPr>
        <w:t>âleddi</w:t>
      </w:r>
      <w:r w:rsidRPr="00E21DF0">
        <w:rPr>
          <w:rFonts w:asciiTheme="majorBidi" w:hAnsiTheme="majorBidi" w:cstheme="majorBidi"/>
        </w:rPr>
        <w:t>n</w:t>
      </w:r>
      <w:r w:rsidR="00835EEF" w:rsidRPr="00E21DF0">
        <w:rPr>
          <w:rFonts w:asciiTheme="majorBidi" w:hAnsiTheme="majorBidi" w:cstheme="majorBidi"/>
        </w:rPr>
        <w:t xml:space="preserve"> </w:t>
      </w:r>
      <w:r w:rsidRPr="00E21DF0">
        <w:rPr>
          <w:rFonts w:asciiTheme="majorBidi" w:hAnsiTheme="majorBidi" w:cstheme="majorBidi"/>
        </w:rPr>
        <w:t>es-S</w:t>
      </w:r>
      <w:r w:rsidR="00835EEF" w:rsidRPr="00E21DF0">
        <w:rPr>
          <w:rFonts w:asciiTheme="majorBidi" w:hAnsiTheme="majorBidi" w:cstheme="majorBidi"/>
        </w:rPr>
        <w:t>ü</w:t>
      </w:r>
      <w:r w:rsidRPr="00E21DF0">
        <w:rPr>
          <w:rFonts w:asciiTheme="majorBidi" w:hAnsiTheme="majorBidi" w:cstheme="majorBidi"/>
        </w:rPr>
        <w:t>y</w:t>
      </w:r>
      <w:r w:rsidR="00835EEF" w:rsidRPr="00E21DF0">
        <w:rPr>
          <w:rFonts w:asciiTheme="majorBidi" w:hAnsiTheme="majorBidi" w:cstheme="majorBidi"/>
        </w:rPr>
        <w:t>û</w:t>
      </w:r>
      <w:r w:rsidRPr="00E21DF0">
        <w:rPr>
          <w:rFonts w:asciiTheme="majorBidi" w:hAnsiTheme="majorBidi" w:cstheme="majorBidi"/>
        </w:rPr>
        <w:t>tî</w:t>
      </w:r>
      <w:bookmarkStart w:id="65" w:name="_Hlk59292102"/>
      <w:r w:rsidRPr="00E21DF0">
        <w:rPr>
          <w:rFonts w:asciiTheme="majorBidi" w:hAnsiTheme="majorBidi" w:cstheme="majorBidi"/>
        </w:rPr>
        <w:t>,</w:t>
      </w:r>
      <w:bookmarkEnd w:id="61"/>
      <w:r w:rsidRPr="00E21DF0">
        <w:rPr>
          <w:rFonts w:asciiTheme="majorBidi" w:hAnsiTheme="majorBidi" w:cstheme="majorBidi"/>
        </w:rPr>
        <w:t xml:space="preserve"> </w:t>
      </w:r>
      <w:r w:rsidRPr="00E21DF0">
        <w:rPr>
          <w:rFonts w:asciiTheme="majorBidi" w:hAnsiTheme="majorBidi" w:cstheme="majorBidi"/>
          <w:i/>
          <w:iCs/>
        </w:rPr>
        <w:t>Tefsîrü’l- Celâleyn</w:t>
      </w:r>
      <w:bookmarkEnd w:id="65"/>
      <w:r w:rsidRPr="00E21DF0">
        <w:rPr>
          <w:rFonts w:asciiTheme="majorBidi" w:hAnsiTheme="majorBidi" w:cstheme="majorBidi"/>
        </w:rPr>
        <w:t>, thk. Fahreddin Kabâve</w:t>
      </w:r>
      <w:bookmarkEnd w:id="62"/>
      <w:r w:rsidRPr="00E21DF0">
        <w:rPr>
          <w:rFonts w:asciiTheme="majorBidi" w:hAnsiTheme="majorBidi" w:cstheme="majorBidi"/>
        </w:rPr>
        <w:t xml:space="preserve"> (Beyrut: Mektebetu Lübnan Naşirun, 2003), </w:t>
      </w:r>
      <w:bookmarkStart w:id="66" w:name="_Hlk72800708"/>
      <w:bookmarkStart w:id="67" w:name="_Hlk72800983"/>
      <w:r w:rsidRPr="00E21DF0">
        <w:rPr>
          <w:rFonts w:asciiTheme="majorBidi" w:hAnsiTheme="majorBidi" w:cstheme="majorBidi"/>
        </w:rPr>
        <w:t>27.</w:t>
      </w:r>
      <w:bookmarkEnd w:id="63"/>
      <w:bookmarkEnd w:id="66"/>
    </w:p>
    <w:bookmarkEnd w:id="64"/>
    <w:bookmarkEnd w:id="67"/>
  </w:footnote>
  <w:footnote w:id="20">
    <w:p w14:paraId="6079783E" w14:textId="2119A912" w:rsidR="00857BF7" w:rsidRPr="00E21DF0" w:rsidRDefault="00857BF7" w:rsidP="003B07D3">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68" w:name="_Hlk43307147"/>
      <w:bookmarkStart w:id="69" w:name="_Hlk72936357"/>
      <w:bookmarkStart w:id="70" w:name="_Hlk72936503"/>
      <w:r w:rsidR="00835EEF" w:rsidRPr="00E21DF0">
        <w:rPr>
          <w:rFonts w:asciiTheme="majorBidi" w:hAnsiTheme="majorBidi" w:cstheme="majorBidi"/>
        </w:rPr>
        <w:t xml:space="preserve">Ebü’l-Fazl </w:t>
      </w:r>
      <w:r w:rsidRPr="00E21DF0">
        <w:rPr>
          <w:rFonts w:asciiTheme="majorBidi" w:hAnsiTheme="majorBidi" w:cstheme="majorBidi"/>
        </w:rPr>
        <w:t>Celâlüddîn Abdurrahmân b. Ebî Bekr b. Muhammed el-Hudayrî es-</w:t>
      </w:r>
      <w:bookmarkStart w:id="71" w:name="_Hlk72997150"/>
      <w:r w:rsidRPr="00E21DF0">
        <w:rPr>
          <w:rFonts w:asciiTheme="majorBidi" w:hAnsiTheme="majorBidi" w:cstheme="majorBidi"/>
        </w:rPr>
        <w:t>S</w:t>
      </w:r>
      <w:r w:rsidR="00835EEF" w:rsidRPr="00E21DF0">
        <w:rPr>
          <w:rFonts w:asciiTheme="majorBidi" w:hAnsiTheme="majorBidi" w:cstheme="majorBidi"/>
        </w:rPr>
        <w:t>ü</w:t>
      </w:r>
      <w:r w:rsidRPr="00E21DF0">
        <w:rPr>
          <w:rFonts w:asciiTheme="majorBidi" w:hAnsiTheme="majorBidi" w:cstheme="majorBidi"/>
        </w:rPr>
        <w:t>yûtî,</w:t>
      </w:r>
      <w:bookmarkEnd w:id="68"/>
      <w:r w:rsidRPr="00E21DF0">
        <w:rPr>
          <w:rFonts w:asciiTheme="majorBidi" w:hAnsiTheme="majorBidi" w:cstheme="majorBidi"/>
        </w:rPr>
        <w:t xml:space="preserve"> </w:t>
      </w:r>
      <w:r w:rsidR="005746FA" w:rsidRPr="00E21DF0">
        <w:rPr>
          <w:rFonts w:asciiTheme="majorBidi" w:hAnsiTheme="majorBidi" w:cstheme="majorBidi"/>
          <w:i/>
          <w:iCs/>
        </w:rPr>
        <w:t>ed-</w:t>
      </w:r>
      <w:r w:rsidRPr="00E21DF0">
        <w:rPr>
          <w:rFonts w:asciiTheme="majorBidi" w:hAnsiTheme="majorBidi" w:cstheme="majorBidi"/>
          <w:i/>
          <w:iCs/>
        </w:rPr>
        <w:t>Dürrü’l-</w:t>
      </w:r>
      <w:r w:rsidR="00636B44" w:rsidRPr="00E21DF0">
        <w:rPr>
          <w:rFonts w:asciiTheme="majorBidi" w:hAnsiTheme="majorBidi" w:cstheme="majorBidi"/>
          <w:i/>
          <w:iCs/>
        </w:rPr>
        <w:t>m</w:t>
      </w:r>
      <w:r w:rsidRPr="00E21DF0">
        <w:rPr>
          <w:rFonts w:asciiTheme="majorBidi" w:hAnsiTheme="majorBidi" w:cstheme="majorBidi"/>
          <w:i/>
          <w:iCs/>
        </w:rPr>
        <w:t>ensûr</w:t>
      </w:r>
      <w:r w:rsidR="003B07D3" w:rsidRPr="00E21DF0">
        <w:rPr>
          <w:rFonts w:asciiTheme="majorBidi" w:hAnsiTheme="majorBidi" w:cstheme="majorBidi"/>
          <w:i/>
          <w:iCs/>
          <w:sz w:val="24"/>
          <w:szCs w:val="24"/>
          <w:lang w:bidi="ar-AE"/>
        </w:rPr>
        <w:t xml:space="preserve"> </w:t>
      </w:r>
      <w:bookmarkEnd w:id="71"/>
      <w:r w:rsidR="003B07D3" w:rsidRPr="00E21DF0">
        <w:rPr>
          <w:rFonts w:asciiTheme="majorBidi" w:hAnsiTheme="majorBidi" w:cstheme="majorBidi"/>
          <w:i/>
          <w:iCs/>
        </w:rPr>
        <w:t xml:space="preserve">tefsîru bi’l-me’sûr, </w:t>
      </w:r>
      <w:r w:rsidRPr="00E21DF0">
        <w:rPr>
          <w:rFonts w:asciiTheme="majorBidi" w:hAnsiTheme="majorBidi" w:cstheme="majorBidi"/>
        </w:rPr>
        <w:t>thk. Abdullah b. Abdülmuhsin et-Türkî (Kahire: Merkezu’l-Buhus ve’d-diraseti’l-Arabiyyeti ve’l-İslamiyye, 2003), 2/162</w:t>
      </w:r>
      <w:bookmarkEnd w:id="69"/>
      <w:r w:rsidRPr="00E21DF0">
        <w:rPr>
          <w:rFonts w:asciiTheme="majorBidi" w:hAnsiTheme="majorBidi" w:cstheme="majorBidi"/>
        </w:rPr>
        <w:t xml:space="preserve">; </w:t>
      </w:r>
      <w:bookmarkEnd w:id="70"/>
      <w:r w:rsidRPr="00E21DF0">
        <w:rPr>
          <w:rFonts w:asciiTheme="majorBidi" w:hAnsiTheme="majorBidi" w:cstheme="majorBidi"/>
        </w:rPr>
        <w:t xml:space="preserve">Ayıntabî Mehmed Efendi, </w:t>
      </w:r>
      <w:r w:rsidRPr="00E21DF0">
        <w:rPr>
          <w:rFonts w:asciiTheme="majorBidi" w:hAnsiTheme="majorBidi" w:cstheme="majorBidi"/>
          <w:i/>
          <w:iCs/>
        </w:rPr>
        <w:t>Tîbyân Tefsiri</w:t>
      </w:r>
      <w:r w:rsidRPr="00E21DF0">
        <w:rPr>
          <w:rFonts w:asciiTheme="majorBidi" w:hAnsiTheme="majorBidi" w:cstheme="majorBidi"/>
        </w:rPr>
        <w:t>, sad. Süleyman Fâhir (İstanbul: Sağlam Kitabevi, 1980), 1/116.</w:t>
      </w:r>
    </w:p>
  </w:footnote>
  <w:footnote w:id="21">
    <w:p w14:paraId="08A90E38" w14:textId="40C0466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005746FA" w:rsidRPr="00E21DF0">
        <w:rPr>
          <w:rFonts w:asciiTheme="majorBidi" w:hAnsiTheme="majorBidi" w:cstheme="majorBidi"/>
        </w:rPr>
        <w:t xml:space="preserve"> </w:t>
      </w:r>
      <w:r w:rsidRPr="00E21DF0">
        <w:rPr>
          <w:rFonts w:asciiTheme="majorBidi" w:hAnsiTheme="majorBidi" w:cstheme="majorBidi"/>
        </w:rPr>
        <w:t>el- Âdiyât 100/8.</w:t>
      </w:r>
    </w:p>
  </w:footnote>
  <w:footnote w:id="22">
    <w:p w14:paraId="483C9785" w14:textId="0FFC3A39" w:rsidR="00857BF7" w:rsidRPr="00E21DF0" w:rsidRDefault="00857BF7" w:rsidP="00EC2520">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72" w:name="_Hlk72934842"/>
      <w:r w:rsidR="00EC2520" w:rsidRPr="00E21DF0">
        <w:rPr>
          <w:rFonts w:asciiTheme="majorBidi" w:hAnsiTheme="majorBidi" w:cstheme="majorBidi"/>
        </w:rPr>
        <w:t>Ebü’l-Berekât Hâfızüddîn Abdullah b. Ahmed b. Mahmûd en-</w:t>
      </w:r>
      <w:bookmarkStart w:id="73" w:name="_Hlk72996984"/>
      <w:bookmarkStart w:id="74" w:name="_Hlk72261288"/>
      <w:r w:rsidR="00EC2520" w:rsidRPr="00E21DF0">
        <w:rPr>
          <w:rFonts w:asciiTheme="majorBidi" w:hAnsiTheme="majorBidi" w:cstheme="majorBidi"/>
        </w:rPr>
        <w:t xml:space="preserve">Nesefî, </w:t>
      </w:r>
      <w:r w:rsidR="00EC2520" w:rsidRPr="00E21DF0">
        <w:rPr>
          <w:rFonts w:asciiTheme="majorBidi" w:hAnsiTheme="majorBidi" w:cstheme="majorBidi"/>
          <w:i/>
          <w:iCs/>
        </w:rPr>
        <w:t xml:space="preserve">Medârikü’t-tenzîl </w:t>
      </w:r>
      <w:bookmarkEnd w:id="73"/>
      <w:r w:rsidR="00EC2520" w:rsidRPr="00E21DF0">
        <w:rPr>
          <w:rFonts w:asciiTheme="majorBidi" w:hAnsiTheme="majorBidi" w:cstheme="majorBidi"/>
          <w:i/>
          <w:iCs/>
        </w:rPr>
        <w:t>ve hak</w:t>
      </w:r>
      <w:r w:rsidR="001C4F25" w:rsidRPr="00E21DF0">
        <w:rPr>
          <w:rFonts w:asciiTheme="majorBidi" w:hAnsiTheme="majorBidi" w:cstheme="majorBidi"/>
          <w:i/>
          <w:iCs/>
        </w:rPr>
        <w:t>â</w:t>
      </w:r>
      <w:r w:rsidR="00EC2520" w:rsidRPr="00E21DF0">
        <w:rPr>
          <w:rFonts w:asciiTheme="majorBidi" w:hAnsiTheme="majorBidi" w:cstheme="majorBidi"/>
          <w:i/>
          <w:iCs/>
        </w:rPr>
        <w:t>iku’t-te’vîl,</w:t>
      </w:r>
      <w:r w:rsidR="00EC2520" w:rsidRPr="00E21DF0">
        <w:rPr>
          <w:rFonts w:asciiTheme="majorBidi" w:hAnsiTheme="majorBidi" w:cstheme="majorBidi"/>
        </w:rPr>
        <w:t xml:space="preserve"> thk. Yûsuf Ali Bedîvî </w:t>
      </w:r>
      <w:bookmarkEnd w:id="74"/>
      <w:r w:rsidR="00EC2520" w:rsidRPr="00E21DF0">
        <w:rPr>
          <w:rFonts w:asciiTheme="majorBidi" w:hAnsiTheme="majorBidi" w:cstheme="majorBidi"/>
        </w:rPr>
        <w:t>(Beyrut: Dâru’l Kelimeti’t-Tayyibe, 1998),</w:t>
      </w:r>
      <w:r w:rsidR="00872BA1" w:rsidRPr="00E21DF0">
        <w:rPr>
          <w:rFonts w:asciiTheme="majorBidi" w:hAnsiTheme="majorBidi" w:cstheme="majorBidi"/>
        </w:rPr>
        <w:t xml:space="preserve"> 3/672.</w:t>
      </w:r>
    </w:p>
    <w:bookmarkEnd w:id="72"/>
  </w:footnote>
  <w:footnote w:id="23">
    <w:p w14:paraId="3C98BEED" w14:textId="04DF598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İsmail Hakkı </w:t>
      </w:r>
      <w:bookmarkStart w:id="75" w:name="_Hlk43334106"/>
      <w:r w:rsidRPr="00E21DF0">
        <w:rPr>
          <w:rFonts w:asciiTheme="majorBidi" w:hAnsiTheme="majorBidi" w:cstheme="majorBidi"/>
        </w:rPr>
        <w:t xml:space="preserve">Bursevî, </w:t>
      </w:r>
      <w:bookmarkStart w:id="76" w:name="_Hlk72259661"/>
      <w:r w:rsidRPr="00E21DF0">
        <w:rPr>
          <w:rFonts w:asciiTheme="majorBidi" w:hAnsiTheme="majorBidi" w:cstheme="majorBidi"/>
          <w:i/>
          <w:iCs/>
        </w:rPr>
        <w:t>Rûhu’l-Beyân</w:t>
      </w:r>
      <w:bookmarkEnd w:id="75"/>
      <w:r w:rsidRPr="00E21DF0">
        <w:rPr>
          <w:rFonts w:asciiTheme="majorBidi" w:hAnsiTheme="majorBidi" w:cstheme="majorBidi"/>
          <w:i/>
          <w:iCs/>
        </w:rPr>
        <w:t>-Kur’an Meâli ve Tefsiri</w:t>
      </w:r>
      <w:r w:rsidRPr="00E21DF0">
        <w:rPr>
          <w:rFonts w:asciiTheme="majorBidi" w:hAnsiTheme="majorBidi" w:cstheme="majorBidi"/>
        </w:rPr>
        <w:t xml:space="preserve">, trc. İbrahim Tüfekçi vd. </w:t>
      </w:r>
      <w:bookmarkEnd w:id="76"/>
      <w:r w:rsidRPr="00E21DF0">
        <w:rPr>
          <w:rFonts w:asciiTheme="majorBidi" w:hAnsiTheme="majorBidi" w:cstheme="majorBidi"/>
        </w:rPr>
        <w:t>(İstanbul: Erkam Yayınları, 2016), 23/470</w:t>
      </w:r>
      <w:r w:rsidR="00EC2520" w:rsidRPr="00E21DF0">
        <w:rPr>
          <w:rFonts w:asciiTheme="majorBidi" w:hAnsiTheme="majorBidi" w:cstheme="majorBidi"/>
        </w:rPr>
        <w:t>.</w:t>
      </w:r>
    </w:p>
  </w:footnote>
  <w:footnote w:id="24">
    <w:p w14:paraId="3FC76274" w14:textId="02805533" w:rsidR="00857BF7" w:rsidRPr="00E21DF0" w:rsidRDefault="00857BF7" w:rsidP="004278FD">
      <w:pPr>
        <w:pStyle w:val="DipnotMetni"/>
        <w:jc w:val="both"/>
        <w:rPr>
          <w:rFonts w:asciiTheme="majorBidi" w:hAnsiTheme="majorBidi" w:cstheme="majorBidi"/>
        </w:rPr>
      </w:pPr>
      <w:r w:rsidRPr="00E21DF0">
        <w:rPr>
          <w:rStyle w:val="DipnotBavurusu"/>
          <w:rFonts w:asciiTheme="majorBidi" w:hAnsiTheme="majorBidi" w:cstheme="majorBidi"/>
        </w:rPr>
        <w:footnoteRef/>
      </w:r>
      <w:r w:rsidR="00EC2520" w:rsidRPr="00E21DF0">
        <w:rPr>
          <w:rFonts w:asciiTheme="majorBidi" w:hAnsiTheme="majorBidi" w:cstheme="majorBidi"/>
        </w:rPr>
        <w:t xml:space="preserve"> Fîrûzâbâdî, “Bidâa”, 703.</w:t>
      </w:r>
    </w:p>
  </w:footnote>
  <w:footnote w:id="25">
    <w:p w14:paraId="4144A716" w14:textId="213E2E32"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EC2520" w:rsidRPr="00E21DF0">
        <w:rPr>
          <w:rFonts w:asciiTheme="majorBidi" w:hAnsiTheme="majorBidi" w:cstheme="majorBidi"/>
        </w:rPr>
        <w:t>İbn Manzûr, “Bidâa”, 8/15.</w:t>
      </w:r>
    </w:p>
  </w:footnote>
  <w:footnote w:id="26">
    <w:p w14:paraId="63B2FB0E" w14:textId="181FFC26" w:rsidR="00857BF7" w:rsidRPr="00E21DF0" w:rsidRDefault="00857BF7" w:rsidP="0084525D">
      <w:pPr>
        <w:pStyle w:val="DipnotMetni"/>
        <w:rPr>
          <w:rFonts w:asciiTheme="majorBidi" w:hAnsiTheme="majorBidi" w:cstheme="majorBidi"/>
        </w:rPr>
      </w:pPr>
      <w:r w:rsidRPr="00E21DF0">
        <w:rPr>
          <w:rStyle w:val="DipnotBavurusu"/>
          <w:rFonts w:asciiTheme="majorBidi" w:hAnsiTheme="majorBidi" w:cstheme="majorBidi"/>
        </w:rPr>
        <w:footnoteRef/>
      </w:r>
      <w:r w:rsidR="007B2285" w:rsidRPr="00E21DF0">
        <w:rPr>
          <w:rFonts w:asciiTheme="majorBidi" w:hAnsiTheme="majorBidi" w:cstheme="majorBidi"/>
        </w:rPr>
        <w:t xml:space="preserve"> </w:t>
      </w:r>
      <w:r w:rsidR="00F8233E" w:rsidRPr="00E21DF0">
        <w:rPr>
          <w:rFonts w:asciiTheme="majorBidi" w:hAnsiTheme="majorBidi" w:cstheme="majorBidi"/>
        </w:rPr>
        <w:t xml:space="preserve">Hasîrîzâde Mehmed Elîf b. Ahmed Muhtâr, </w:t>
      </w:r>
      <w:r w:rsidR="007B2285" w:rsidRPr="00E21DF0">
        <w:rPr>
          <w:rFonts w:asciiTheme="majorBidi" w:hAnsiTheme="majorBidi" w:cstheme="majorBidi"/>
          <w:i/>
          <w:iCs/>
        </w:rPr>
        <w:t>en-Nûrü’l-furkân fî şerhi lugati’l-Kur’ân=Kur’ân Lügati</w:t>
      </w:r>
      <w:r w:rsidR="007B2285" w:rsidRPr="00E21DF0">
        <w:rPr>
          <w:rFonts w:asciiTheme="majorBidi" w:hAnsiTheme="majorBidi" w:cstheme="majorBidi"/>
        </w:rPr>
        <w:t>, “Bidâa”, trc. Mustafa Koç &amp; Eyyüb Tanrıverdi (İstanbul: Türkiye Yazma Eserler Kurumu Başkanlığı Yayınları, 2015), 1/</w:t>
      </w:r>
      <w:bookmarkStart w:id="80" w:name="_Hlk72801643"/>
      <w:r w:rsidR="007B2285" w:rsidRPr="00E21DF0">
        <w:rPr>
          <w:rFonts w:asciiTheme="majorBidi" w:hAnsiTheme="majorBidi" w:cstheme="majorBidi"/>
        </w:rPr>
        <w:t>208</w:t>
      </w:r>
      <w:bookmarkEnd w:id="80"/>
      <w:r w:rsidR="007B2285" w:rsidRPr="00E21DF0">
        <w:rPr>
          <w:rFonts w:asciiTheme="majorBidi" w:hAnsiTheme="majorBidi" w:cstheme="majorBidi"/>
        </w:rPr>
        <w:t>.</w:t>
      </w:r>
      <w:r w:rsidR="00362B31" w:rsidRPr="00E21DF0">
        <w:rPr>
          <w:rFonts w:asciiTheme="majorBidi" w:hAnsiTheme="majorBidi" w:cstheme="majorBidi"/>
          <w:sz w:val="22"/>
          <w:szCs w:val="22"/>
        </w:rPr>
        <w:t xml:space="preserve"> </w:t>
      </w:r>
    </w:p>
  </w:footnote>
  <w:footnote w:id="27">
    <w:p w14:paraId="644F846A" w14:textId="27DB9C68" w:rsidR="00857BF7" w:rsidRPr="00E21DF0" w:rsidRDefault="00857BF7" w:rsidP="00340AC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81" w:name="_Hlk72260899"/>
      <w:bookmarkStart w:id="82" w:name="_Hlk72269610"/>
      <w:r w:rsidR="00340AC7" w:rsidRPr="00E21DF0">
        <w:rPr>
          <w:rFonts w:asciiTheme="majorBidi" w:hAnsiTheme="majorBidi" w:cstheme="majorBidi"/>
        </w:rPr>
        <w:t>Dâmegânî,</w:t>
      </w:r>
      <w:r w:rsidR="00A43694" w:rsidRPr="00E21DF0">
        <w:rPr>
          <w:rFonts w:asciiTheme="majorBidi" w:hAnsiTheme="majorBidi" w:cstheme="majorBidi"/>
        </w:rPr>
        <w:t xml:space="preserve"> “Bidâa”</w:t>
      </w:r>
      <w:r w:rsidR="00340AC7" w:rsidRPr="00E21DF0">
        <w:rPr>
          <w:rFonts w:asciiTheme="majorBidi" w:hAnsiTheme="majorBidi" w:cstheme="majorBidi"/>
        </w:rPr>
        <w:t>,</w:t>
      </w:r>
      <w:bookmarkEnd w:id="81"/>
      <w:r w:rsidR="00340AC7" w:rsidRPr="00E21DF0">
        <w:rPr>
          <w:rFonts w:asciiTheme="majorBidi" w:hAnsiTheme="majorBidi" w:cstheme="majorBidi"/>
        </w:rPr>
        <w:t xml:space="preserve"> </w:t>
      </w:r>
      <w:bookmarkEnd w:id="82"/>
      <w:r w:rsidR="00340AC7" w:rsidRPr="00E21DF0">
        <w:rPr>
          <w:rFonts w:asciiTheme="majorBidi" w:hAnsiTheme="majorBidi" w:cstheme="majorBidi"/>
        </w:rPr>
        <w:t>71.</w:t>
      </w:r>
    </w:p>
  </w:footnote>
  <w:footnote w:id="28">
    <w:p w14:paraId="64562452" w14:textId="77777777" w:rsidR="00857BF7" w:rsidRPr="00E21DF0" w:rsidRDefault="00857BF7" w:rsidP="004278FD">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12/19.</w:t>
      </w:r>
    </w:p>
  </w:footnote>
  <w:footnote w:id="29">
    <w:p w14:paraId="45D921B2" w14:textId="3C68D2DB" w:rsidR="00340AC7" w:rsidRPr="00E21DF0" w:rsidRDefault="00340AC7" w:rsidP="001D17F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1D17F9" w:rsidRPr="00E21DF0">
        <w:rPr>
          <w:rFonts w:asciiTheme="majorBidi" w:hAnsiTheme="majorBidi" w:cstheme="majorBidi"/>
        </w:rPr>
        <w:t xml:space="preserve">Ebû Mansûr Muhammed b. Muhammed b. Mahmûd el-Mâtürîdî es-Semerkandî, </w:t>
      </w:r>
      <w:r w:rsidR="001D17F9" w:rsidRPr="00E21DF0">
        <w:rPr>
          <w:rFonts w:asciiTheme="majorBidi" w:hAnsiTheme="majorBidi" w:cstheme="majorBidi"/>
          <w:i/>
          <w:iCs/>
        </w:rPr>
        <w:t>Te’vîlâtü’l-Ḳur’an</w:t>
      </w:r>
      <w:r w:rsidR="001D17F9" w:rsidRPr="00E21DF0">
        <w:rPr>
          <w:rFonts w:asciiTheme="majorBidi" w:hAnsiTheme="majorBidi" w:cstheme="majorBidi"/>
        </w:rPr>
        <w:t>, thk. Ahmet Vanlıoğlu (İstanbul: Mizan Yay., 2005), 7/287.</w:t>
      </w:r>
    </w:p>
  </w:footnote>
  <w:footnote w:id="30">
    <w:p w14:paraId="3F92F558" w14:textId="0A078205" w:rsidR="00434517" w:rsidRPr="00E21DF0" w:rsidRDefault="00434517" w:rsidP="00872BA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83" w:name="_Hlk72939013"/>
      <w:r w:rsidR="001D17F9" w:rsidRPr="00E21DF0">
        <w:rPr>
          <w:rFonts w:asciiTheme="majorBidi" w:hAnsiTheme="majorBidi" w:cstheme="majorBidi"/>
        </w:rPr>
        <w:t>Ebü’l-Kâsım Mahmûd b. Ömer b. Muhammed el-Hârizmi ez-</w:t>
      </w:r>
      <w:bookmarkStart w:id="84" w:name="_Hlk72262261"/>
      <w:r w:rsidR="001D17F9" w:rsidRPr="00E21DF0">
        <w:rPr>
          <w:rFonts w:asciiTheme="majorBidi" w:hAnsiTheme="majorBidi" w:cstheme="majorBidi"/>
        </w:rPr>
        <w:t xml:space="preserve">Zemahşerî, </w:t>
      </w:r>
      <w:bookmarkStart w:id="85" w:name="_Hlk72255505"/>
      <w:r w:rsidR="001D17F9" w:rsidRPr="00E21DF0">
        <w:rPr>
          <w:rFonts w:asciiTheme="majorBidi" w:hAnsiTheme="majorBidi" w:cstheme="majorBidi"/>
          <w:i/>
          <w:iCs/>
        </w:rPr>
        <w:t>el-Keşşâf‘an ḥaḳâ’iḳı ġavâmiżi’t-tenzîl ve ‘uyûni’l-eḳâvîl fî vücûhi’t-te’vîl</w:t>
      </w:r>
      <w:r w:rsidR="001D17F9" w:rsidRPr="00E21DF0">
        <w:rPr>
          <w:rFonts w:asciiTheme="majorBidi" w:hAnsiTheme="majorBidi" w:cstheme="majorBidi"/>
        </w:rPr>
        <w:t>,</w:t>
      </w:r>
      <w:bookmarkEnd w:id="85"/>
      <w:r w:rsidR="001D17F9" w:rsidRPr="00E21DF0">
        <w:rPr>
          <w:rFonts w:asciiTheme="majorBidi" w:hAnsiTheme="majorBidi" w:cstheme="majorBidi"/>
        </w:rPr>
        <w:t xml:space="preserve"> thk. Adil Ahmed Abdülmevcud &amp; Ali Muhammed Muavvız </w:t>
      </w:r>
      <w:bookmarkEnd w:id="84"/>
      <w:r w:rsidR="001D17F9" w:rsidRPr="00E21DF0">
        <w:rPr>
          <w:rFonts w:asciiTheme="majorBidi" w:hAnsiTheme="majorBidi" w:cstheme="majorBidi"/>
        </w:rPr>
        <w:t>(Riyad: Mektebetü Ubeykân, 1998), 3/264.</w:t>
      </w:r>
    </w:p>
    <w:bookmarkEnd w:id="83"/>
  </w:footnote>
  <w:footnote w:id="31">
    <w:p w14:paraId="6E216574" w14:textId="6BF59D20" w:rsidR="00857BF7" w:rsidRPr="00E21DF0" w:rsidRDefault="00857BF7" w:rsidP="00872BA1">
      <w:pPr>
        <w:pStyle w:val="DipnotMetni"/>
        <w:rPr>
          <w:rFonts w:asciiTheme="majorBidi" w:hAnsiTheme="majorBidi" w:cstheme="majorBidi"/>
        </w:rPr>
      </w:pPr>
      <w:r w:rsidRPr="00E21DF0">
        <w:rPr>
          <w:rStyle w:val="DipnotBavurusu"/>
          <w:rFonts w:asciiTheme="majorBidi" w:hAnsiTheme="majorBidi" w:cstheme="majorBidi"/>
        </w:rPr>
        <w:footnoteRef/>
      </w:r>
      <w:r w:rsidR="009645DB" w:rsidRPr="00E21DF0">
        <w:rPr>
          <w:rFonts w:asciiTheme="majorBidi" w:hAnsiTheme="majorBidi" w:cstheme="majorBidi"/>
        </w:rPr>
        <w:t xml:space="preserve"> Ebü’l-Kâsım Hüseyn b. Muhammed b. el-Mufaddal er-Râgıb el-İsfahânî, “</w:t>
      </w:r>
      <w:r w:rsidR="00872BA1" w:rsidRPr="00E21DF0">
        <w:rPr>
          <w:rFonts w:asciiTheme="majorBidi" w:hAnsiTheme="majorBidi" w:cstheme="majorBidi"/>
        </w:rPr>
        <w:t>b-d-a</w:t>
      </w:r>
      <w:r w:rsidR="009645DB" w:rsidRPr="00E21DF0">
        <w:rPr>
          <w:rFonts w:asciiTheme="majorBidi" w:hAnsiTheme="majorBidi" w:cstheme="majorBidi"/>
        </w:rPr>
        <w:t xml:space="preserve">”, </w:t>
      </w:r>
      <w:bookmarkStart w:id="86" w:name="_Hlk72255762"/>
      <w:r w:rsidR="009645DB" w:rsidRPr="00E21DF0">
        <w:rPr>
          <w:rFonts w:asciiTheme="majorBidi" w:hAnsiTheme="majorBidi" w:cstheme="majorBidi"/>
          <w:i/>
          <w:iCs/>
        </w:rPr>
        <w:t>el-Müfredât fî ġarîbi’l-Ḳur’ân</w:t>
      </w:r>
      <w:r w:rsidR="009645DB" w:rsidRPr="00E21DF0">
        <w:rPr>
          <w:rFonts w:asciiTheme="majorBidi" w:hAnsiTheme="majorBidi" w:cstheme="majorBidi"/>
        </w:rPr>
        <w:t xml:space="preserve"> </w:t>
      </w:r>
      <w:bookmarkEnd w:id="86"/>
      <w:r w:rsidR="009645DB" w:rsidRPr="00E21DF0">
        <w:rPr>
          <w:rFonts w:asciiTheme="majorBidi" w:hAnsiTheme="majorBidi" w:cstheme="majorBidi"/>
        </w:rPr>
        <w:t>(Beyrut: Dâru’l-Marife, ts),</w:t>
      </w:r>
      <w:r w:rsidR="00872BA1" w:rsidRPr="00E21DF0">
        <w:rPr>
          <w:rFonts w:asciiTheme="majorBidi" w:hAnsiTheme="majorBidi" w:cstheme="majorBidi"/>
        </w:rPr>
        <w:t xml:space="preserve"> 50.</w:t>
      </w:r>
    </w:p>
  </w:footnote>
  <w:footnote w:id="32">
    <w:p w14:paraId="311E4C2B" w14:textId="3A068041" w:rsidR="00434517" w:rsidRPr="00E21DF0" w:rsidRDefault="00434517" w:rsidP="00872BA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9645DB" w:rsidRPr="00E21DF0">
        <w:rPr>
          <w:rFonts w:asciiTheme="majorBidi" w:hAnsiTheme="majorBidi" w:cstheme="majorBidi"/>
        </w:rPr>
        <w:t xml:space="preserve">Ebû Ca’fer Ahmed b. Muhammed b. İsmâîl el-Murâdî el-Mısrî, </w:t>
      </w:r>
      <w:bookmarkStart w:id="87" w:name="_Hlk72268314"/>
      <w:r w:rsidR="008239B1" w:rsidRPr="00E21DF0">
        <w:rPr>
          <w:rFonts w:asciiTheme="majorBidi" w:hAnsiTheme="majorBidi" w:cstheme="majorBidi"/>
          <w:i/>
          <w:iCs/>
        </w:rPr>
        <w:t>Meʻâni’l-Ḳur’âni’l-Kerîm</w:t>
      </w:r>
      <w:r w:rsidR="008239B1" w:rsidRPr="00E21DF0">
        <w:rPr>
          <w:rFonts w:asciiTheme="majorBidi" w:hAnsiTheme="majorBidi" w:cstheme="majorBidi"/>
        </w:rPr>
        <w:t>, thk</w:t>
      </w:r>
      <w:r w:rsidR="008239B1" w:rsidRPr="00E21DF0">
        <w:rPr>
          <w:rFonts w:asciiTheme="majorBidi" w:hAnsiTheme="majorBidi" w:cstheme="majorBidi"/>
          <w:sz w:val="29"/>
          <w:szCs w:val="29"/>
          <w:shd w:val="clear" w:color="auto" w:fill="FFFFFF"/>
        </w:rPr>
        <w:t>.</w:t>
      </w:r>
      <w:r w:rsidR="008239B1" w:rsidRPr="00E21DF0">
        <w:rPr>
          <w:rFonts w:asciiTheme="majorBidi" w:hAnsiTheme="majorBidi" w:cstheme="majorBidi"/>
          <w:shd w:val="clear" w:color="auto" w:fill="FFFFFF"/>
        </w:rPr>
        <w:t xml:space="preserve"> Şeyh Muhammed Ali es-Sâbûnî</w:t>
      </w:r>
      <w:bookmarkEnd w:id="87"/>
      <w:r w:rsidR="008239B1" w:rsidRPr="00E21DF0">
        <w:rPr>
          <w:rFonts w:asciiTheme="majorBidi" w:hAnsiTheme="majorBidi" w:cstheme="majorBidi"/>
          <w:shd w:val="clear" w:color="auto" w:fill="FFFFFF"/>
        </w:rPr>
        <w:t xml:space="preserve"> (Mekke: Câmiatü Ümmi’l-Kurâ, 1988), 1459.</w:t>
      </w:r>
    </w:p>
  </w:footnote>
  <w:footnote w:id="33">
    <w:p w14:paraId="123E13B8" w14:textId="77777777" w:rsidR="00857BF7" w:rsidRPr="00E21DF0" w:rsidRDefault="00857BF7" w:rsidP="004278FD">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12/20.</w:t>
      </w:r>
    </w:p>
  </w:footnote>
  <w:footnote w:id="34">
    <w:p w14:paraId="728747FE" w14:textId="77777777" w:rsidR="00857BF7" w:rsidRPr="00E21DF0" w:rsidRDefault="00857BF7" w:rsidP="004278FD">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12/88.</w:t>
      </w:r>
    </w:p>
  </w:footnote>
  <w:footnote w:id="35">
    <w:p w14:paraId="0A8426BD" w14:textId="64E644BA" w:rsidR="00434517" w:rsidRPr="00E21DF0" w:rsidRDefault="00434517" w:rsidP="008239B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239B1" w:rsidRPr="00E21DF0">
        <w:rPr>
          <w:rFonts w:asciiTheme="majorBidi" w:hAnsiTheme="majorBidi" w:cstheme="majorBidi"/>
        </w:rPr>
        <w:t xml:space="preserve">Kurtubî, </w:t>
      </w:r>
      <w:bookmarkStart w:id="88" w:name="_Hlk57219829"/>
      <w:r w:rsidR="008239B1" w:rsidRPr="00E21DF0">
        <w:rPr>
          <w:rFonts w:asciiTheme="majorBidi" w:hAnsiTheme="majorBidi" w:cstheme="majorBidi"/>
          <w:i/>
          <w:iCs/>
        </w:rPr>
        <w:t>el- Câmiʻli-aḥkâmi’l-Ķur’ân</w:t>
      </w:r>
      <w:bookmarkEnd w:id="88"/>
      <w:r w:rsidR="008239B1" w:rsidRPr="00E21DF0">
        <w:rPr>
          <w:rFonts w:asciiTheme="majorBidi" w:hAnsiTheme="majorBidi" w:cstheme="majorBidi"/>
        </w:rPr>
        <w:t>, thk. Abdullah b. Abdülmuhsin et-Türkî, 11/438.</w:t>
      </w:r>
    </w:p>
  </w:footnote>
  <w:footnote w:id="36">
    <w:p w14:paraId="51F4BE12" w14:textId="2556EF1F" w:rsidR="00646851" w:rsidRPr="00E21DF0" w:rsidRDefault="00646851" w:rsidP="009767B4">
      <w:pPr>
        <w:pStyle w:val="DipnotMetni"/>
        <w:rPr>
          <w:rFonts w:asciiTheme="majorBidi" w:hAnsiTheme="majorBidi" w:cstheme="majorBidi"/>
        </w:rPr>
      </w:pPr>
      <w:r w:rsidRPr="00E21DF0">
        <w:rPr>
          <w:rStyle w:val="DipnotBavurusu"/>
          <w:rFonts w:asciiTheme="majorBidi" w:hAnsiTheme="majorBidi" w:cstheme="majorBidi"/>
        </w:rPr>
        <w:footnoteRef/>
      </w:r>
      <w:r w:rsidR="00952328" w:rsidRPr="00E21DF0">
        <w:rPr>
          <w:rFonts w:asciiTheme="majorBidi" w:hAnsiTheme="majorBidi" w:cstheme="majorBidi"/>
        </w:rPr>
        <w:t xml:space="preserve"> </w:t>
      </w:r>
      <w:bookmarkStart w:id="89" w:name="_Hlk72700584"/>
      <w:r w:rsidR="00952328" w:rsidRPr="00E21DF0">
        <w:rPr>
          <w:rFonts w:asciiTheme="majorBidi" w:hAnsiTheme="majorBidi" w:cstheme="majorBidi"/>
        </w:rPr>
        <w:t xml:space="preserve">Nâsırüddîn Ebû Sâid Abdullâh b. Ömer b. Muhammed el- </w:t>
      </w:r>
      <w:bookmarkStart w:id="90" w:name="_Hlk72332167"/>
      <w:r w:rsidR="00952328" w:rsidRPr="00E21DF0">
        <w:rPr>
          <w:rFonts w:asciiTheme="majorBidi" w:hAnsiTheme="majorBidi" w:cstheme="majorBidi"/>
        </w:rPr>
        <w:t xml:space="preserve">Beyzâvî, </w:t>
      </w:r>
      <w:r w:rsidR="00952328" w:rsidRPr="00E21DF0">
        <w:rPr>
          <w:rFonts w:asciiTheme="majorBidi" w:hAnsiTheme="majorBidi" w:cstheme="majorBidi"/>
          <w:i/>
          <w:iCs/>
        </w:rPr>
        <w:t xml:space="preserve">Envârü’t-tenzîl </w:t>
      </w:r>
      <w:bookmarkEnd w:id="90"/>
      <w:r w:rsidR="00952328" w:rsidRPr="00E21DF0">
        <w:rPr>
          <w:rFonts w:asciiTheme="majorBidi" w:hAnsiTheme="majorBidi" w:cstheme="majorBidi"/>
          <w:i/>
          <w:iCs/>
        </w:rPr>
        <w:t>ve esrârü’t-te’vîl</w:t>
      </w:r>
      <w:r w:rsidR="00952328" w:rsidRPr="00E21DF0">
        <w:rPr>
          <w:rFonts w:asciiTheme="majorBidi" w:hAnsiTheme="majorBidi" w:cstheme="majorBidi"/>
        </w:rPr>
        <w:t xml:space="preserve"> (Beyrut: Dâru İhyâit’t-Türâsil Arabî, 1998), 3/174.</w:t>
      </w:r>
      <w:bookmarkEnd w:id="89"/>
    </w:p>
  </w:footnote>
  <w:footnote w:id="37">
    <w:p w14:paraId="48092F04" w14:textId="395978EB" w:rsidR="00857BF7" w:rsidRPr="00E21DF0" w:rsidRDefault="00857BF7" w:rsidP="00804865">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04865" w:rsidRPr="00E21DF0">
        <w:rPr>
          <w:rFonts w:asciiTheme="majorBidi" w:hAnsiTheme="majorBidi" w:cstheme="majorBidi"/>
        </w:rPr>
        <w:t xml:space="preserve">Ebû Nasr İsmâil b. Hammâd el-Cevherî, “Nimet”, </w:t>
      </w:r>
      <w:r w:rsidR="00804865" w:rsidRPr="00E21DF0">
        <w:rPr>
          <w:rFonts w:asciiTheme="majorBidi" w:hAnsiTheme="majorBidi" w:cstheme="majorBidi"/>
          <w:i/>
          <w:iCs/>
        </w:rPr>
        <w:t>eṣ-Ṣıḥâḥ fi’l-luġa</w:t>
      </w:r>
      <w:r w:rsidR="00804865" w:rsidRPr="00E21DF0">
        <w:rPr>
          <w:rFonts w:asciiTheme="majorBidi" w:hAnsiTheme="majorBidi" w:cstheme="majorBidi"/>
        </w:rPr>
        <w:t xml:space="preserve"> (Kahire: Daru’l Kütübü’l Arabiye, 1956), 5/2041; Ebü’l-Hüseyn Ahmed b. Fâris b. Zekeriyyâ b. Muhammed er-Râzî el-Kazvînî el-Hemedânî, </w:t>
      </w:r>
      <w:bookmarkStart w:id="92" w:name="_Hlk57453491"/>
      <w:r w:rsidR="00804865" w:rsidRPr="00E21DF0">
        <w:rPr>
          <w:rFonts w:asciiTheme="majorBidi" w:hAnsiTheme="majorBidi" w:cstheme="majorBidi"/>
        </w:rPr>
        <w:t xml:space="preserve">“Nimet”, </w:t>
      </w:r>
      <w:r w:rsidR="00804865" w:rsidRPr="00E21DF0">
        <w:rPr>
          <w:rFonts w:asciiTheme="majorBidi" w:hAnsiTheme="majorBidi" w:cstheme="majorBidi"/>
          <w:i/>
          <w:iCs/>
        </w:rPr>
        <w:t>Muʿcemü ṃekâyîsi’l-luġa</w:t>
      </w:r>
      <w:bookmarkEnd w:id="92"/>
      <w:r w:rsidR="00804865" w:rsidRPr="00E21DF0">
        <w:rPr>
          <w:rFonts w:asciiTheme="majorBidi" w:hAnsiTheme="majorBidi" w:cstheme="majorBidi"/>
        </w:rPr>
        <w:t>, nşr. Abdüsselam Muhammed Harun (Beyrut: Dar’ül-Ciyl, 1991), 5/</w:t>
      </w:r>
      <w:bookmarkStart w:id="93" w:name="_Hlk72796209"/>
      <w:r w:rsidR="00804865" w:rsidRPr="00E21DF0">
        <w:rPr>
          <w:rFonts w:asciiTheme="majorBidi" w:hAnsiTheme="majorBidi" w:cstheme="majorBidi"/>
        </w:rPr>
        <w:t>446.</w:t>
      </w:r>
      <w:bookmarkEnd w:id="93"/>
    </w:p>
  </w:footnote>
  <w:footnote w:id="38">
    <w:p w14:paraId="3D889FA9" w14:textId="1A058A34"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7607F5" w:rsidRPr="00E21DF0">
        <w:rPr>
          <w:rFonts w:asciiTheme="majorBidi" w:hAnsiTheme="majorBidi" w:cstheme="majorBidi"/>
        </w:rPr>
        <w:t xml:space="preserve">Ebü’l-Ferec Cemâlüddîn Abdurrahmân b. Alî b. Muhammed el-Bağdâdî, </w:t>
      </w:r>
      <w:bookmarkStart w:id="94" w:name="_Hlk72260689"/>
      <w:r w:rsidR="007607F5" w:rsidRPr="00E21DF0">
        <w:rPr>
          <w:rFonts w:asciiTheme="majorBidi" w:hAnsiTheme="majorBidi" w:cstheme="majorBidi"/>
          <w:i/>
          <w:iCs/>
        </w:rPr>
        <w:t>Nüzhetü’l-aʻyüni’n -nevâẓır fî ʻilmi’l-vücûh ve’n-neẓâ’ir</w:t>
      </w:r>
      <w:r w:rsidR="007607F5" w:rsidRPr="00E21DF0">
        <w:rPr>
          <w:rFonts w:asciiTheme="majorBidi" w:hAnsiTheme="majorBidi" w:cstheme="majorBidi"/>
        </w:rPr>
        <w:t xml:space="preserve">, thk. Abdülkerîm Kâzım er-Râzî </w:t>
      </w:r>
      <w:bookmarkEnd w:id="94"/>
      <w:r w:rsidR="007607F5" w:rsidRPr="00E21DF0">
        <w:rPr>
          <w:rFonts w:asciiTheme="majorBidi" w:hAnsiTheme="majorBidi" w:cstheme="majorBidi"/>
        </w:rPr>
        <w:t>(Beyrut: Müessesetü’r-Risale, 1984), 597.</w:t>
      </w:r>
    </w:p>
  </w:footnote>
  <w:footnote w:id="39">
    <w:p w14:paraId="5FF16F4D" w14:textId="12F062A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Lokmân 31/20.</w:t>
      </w:r>
    </w:p>
  </w:footnote>
  <w:footnote w:id="40">
    <w:p w14:paraId="183F3325" w14:textId="3E21CC20" w:rsidR="00857BF7" w:rsidRPr="00E21DF0" w:rsidRDefault="00857BF7" w:rsidP="00FB10B1">
      <w:pPr>
        <w:pStyle w:val="DipnotMetni"/>
        <w:rPr>
          <w:rFonts w:asciiTheme="majorBidi" w:hAnsiTheme="majorBidi" w:cstheme="majorBidi"/>
        </w:rPr>
      </w:pPr>
      <w:r w:rsidRPr="00E21DF0">
        <w:rPr>
          <w:rStyle w:val="DipnotBavurusu"/>
          <w:rFonts w:asciiTheme="majorBidi" w:hAnsiTheme="majorBidi" w:cstheme="majorBidi"/>
        </w:rPr>
        <w:footnoteRef/>
      </w:r>
      <w:bookmarkStart w:id="95" w:name="_Hlk72261989"/>
      <w:r w:rsidR="00903E6A" w:rsidRPr="00E21DF0">
        <w:rPr>
          <w:rFonts w:asciiTheme="majorBidi" w:hAnsiTheme="majorBidi" w:cstheme="majorBidi"/>
        </w:rPr>
        <w:t xml:space="preserve"> </w:t>
      </w:r>
      <w:r w:rsidR="00FB10B1" w:rsidRPr="00E21DF0">
        <w:rPr>
          <w:rFonts w:asciiTheme="majorBidi" w:hAnsiTheme="majorBidi" w:cstheme="majorBidi"/>
        </w:rPr>
        <w:t xml:space="preserve">Bursevî, </w:t>
      </w:r>
      <w:r w:rsidR="00FB10B1" w:rsidRPr="00E21DF0">
        <w:rPr>
          <w:rFonts w:asciiTheme="majorBidi" w:hAnsiTheme="majorBidi" w:cstheme="majorBidi"/>
          <w:i/>
          <w:iCs/>
        </w:rPr>
        <w:t>Rûhu’l-Beyân</w:t>
      </w:r>
      <w:r w:rsidR="00FB10B1" w:rsidRPr="00E21DF0">
        <w:rPr>
          <w:rFonts w:asciiTheme="majorBidi" w:hAnsiTheme="majorBidi" w:cstheme="majorBidi"/>
        </w:rPr>
        <w:t xml:space="preserve">, trc. İbrahim Tüfekçi vd., </w:t>
      </w:r>
      <w:bookmarkEnd w:id="95"/>
      <w:r w:rsidR="00FB10B1" w:rsidRPr="00E21DF0">
        <w:rPr>
          <w:rFonts w:asciiTheme="majorBidi" w:hAnsiTheme="majorBidi" w:cstheme="majorBidi"/>
        </w:rPr>
        <w:t>15/173.</w:t>
      </w:r>
    </w:p>
  </w:footnote>
  <w:footnote w:id="41">
    <w:p w14:paraId="31225B01" w14:textId="3FD945A6"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FB10B1" w:rsidRPr="00E21DF0">
        <w:rPr>
          <w:rFonts w:asciiTheme="majorBidi" w:hAnsiTheme="majorBidi" w:cstheme="majorBidi"/>
        </w:rPr>
        <w:t xml:space="preserve">Bk. İbrâhîm 14/34; en-Nahl 16/18; el-Vâkıa 59/89; el-Kalem 68/34; el-Mâide 5/65. </w:t>
      </w:r>
    </w:p>
  </w:footnote>
  <w:footnote w:id="42">
    <w:p w14:paraId="36414D7D" w14:textId="256788AF" w:rsidR="00857BF7" w:rsidRPr="00E21DF0" w:rsidRDefault="00857BF7" w:rsidP="0007601E">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7601E" w:rsidRPr="00E21DF0">
        <w:rPr>
          <w:rFonts w:asciiTheme="majorBidi" w:hAnsiTheme="majorBidi" w:cstheme="majorBidi"/>
        </w:rPr>
        <w:t>Davut Şahin, “Kur’</w:t>
      </w:r>
      <w:r w:rsidR="003B07D3" w:rsidRPr="00E21DF0">
        <w:rPr>
          <w:rFonts w:asciiTheme="majorBidi" w:hAnsiTheme="majorBidi" w:cstheme="majorBidi"/>
        </w:rPr>
        <w:t>â</w:t>
      </w:r>
      <w:r w:rsidR="0007601E" w:rsidRPr="00E21DF0">
        <w:rPr>
          <w:rFonts w:asciiTheme="majorBidi" w:hAnsiTheme="majorBidi" w:cstheme="majorBidi"/>
        </w:rPr>
        <w:t xml:space="preserve">n’da Genel Anlamlı Bir Kelime: Nimet”, </w:t>
      </w:r>
      <w:r w:rsidR="0007601E" w:rsidRPr="00E21DF0">
        <w:rPr>
          <w:rFonts w:asciiTheme="majorBidi" w:hAnsiTheme="majorBidi" w:cstheme="majorBidi"/>
          <w:i/>
          <w:iCs/>
        </w:rPr>
        <w:t xml:space="preserve">Cumhuriyet İlahiyat Dergisi </w:t>
      </w:r>
      <w:r w:rsidR="0007601E" w:rsidRPr="00E21DF0">
        <w:rPr>
          <w:rFonts w:asciiTheme="majorBidi" w:hAnsiTheme="majorBidi" w:cstheme="majorBidi"/>
        </w:rPr>
        <w:t>20/2 (Aralık 2016), 222.</w:t>
      </w:r>
    </w:p>
  </w:footnote>
  <w:footnote w:id="43">
    <w:p w14:paraId="7C3EF22B" w14:textId="72A5EAAA" w:rsidR="00857BF7" w:rsidRPr="00E21DF0" w:rsidRDefault="00857BF7" w:rsidP="0007601E">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96" w:name="_Hlk72270912"/>
      <w:r w:rsidR="0007601E" w:rsidRPr="00E21DF0">
        <w:rPr>
          <w:rFonts w:asciiTheme="majorBidi" w:hAnsiTheme="majorBidi" w:cstheme="majorBidi"/>
        </w:rPr>
        <w:t>Ebû Hilâl el-Askerî,</w:t>
      </w:r>
      <w:bookmarkEnd w:id="96"/>
      <w:r w:rsidR="00A43694" w:rsidRPr="00E21DF0">
        <w:rPr>
          <w:rFonts w:asciiTheme="majorBidi" w:hAnsiTheme="majorBidi" w:cstheme="majorBidi"/>
        </w:rPr>
        <w:t xml:space="preserve"> “Menfaat ile Nimet Arasındaki Fark”, </w:t>
      </w:r>
      <w:r w:rsidR="0007601E" w:rsidRPr="00E21DF0">
        <w:rPr>
          <w:rFonts w:asciiTheme="majorBidi" w:hAnsiTheme="majorBidi" w:cstheme="majorBidi"/>
        </w:rPr>
        <w:t>285.</w:t>
      </w:r>
    </w:p>
  </w:footnote>
  <w:footnote w:id="44">
    <w:p w14:paraId="2990D3E8" w14:textId="60664C25" w:rsidR="003F301A" w:rsidRPr="00E21DF0" w:rsidRDefault="003F301A" w:rsidP="00F303E7">
      <w:pPr>
        <w:pStyle w:val="DipnotMetni"/>
        <w:rPr>
          <w:rFonts w:asciiTheme="majorBidi" w:hAnsiTheme="majorBidi" w:cstheme="majorBidi"/>
        </w:rPr>
      </w:pPr>
      <w:r w:rsidRPr="00E21DF0">
        <w:rPr>
          <w:rStyle w:val="DipnotBavurusu"/>
          <w:rFonts w:asciiTheme="majorBidi" w:hAnsiTheme="majorBidi" w:cstheme="majorBidi"/>
        </w:rPr>
        <w:footnoteRef/>
      </w:r>
      <w:r w:rsidR="00F303E7" w:rsidRPr="00E21DF0">
        <w:rPr>
          <w:rFonts w:asciiTheme="majorBidi" w:hAnsiTheme="majorBidi" w:cstheme="majorBidi"/>
        </w:rPr>
        <w:t xml:space="preserve"> </w:t>
      </w:r>
      <w:bookmarkStart w:id="99" w:name="_Hlk72326028"/>
      <w:r w:rsidR="00F303E7" w:rsidRPr="00E21DF0">
        <w:rPr>
          <w:rFonts w:asciiTheme="majorBidi" w:hAnsiTheme="majorBidi" w:cstheme="majorBidi"/>
        </w:rPr>
        <w:t>Dâmegânî,</w:t>
      </w:r>
      <w:bookmarkEnd w:id="99"/>
      <w:r w:rsidR="00A43694" w:rsidRPr="00E21DF0">
        <w:rPr>
          <w:rFonts w:asciiTheme="majorBidi" w:hAnsiTheme="majorBidi" w:cstheme="majorBidi"/>
        </w:rPr>
        <w:t xml:space="preserve"> “Kıyam”</w:t>
      </w:r>
      <w:r w:rsidR="00F303E7" w:rsidRPr="00E21DF0">
        <w:rPr>
          <w:rFonts w:asciiTheme="majorBidi" w:hAnsiTheme="majorBidi" w:cstheme="majorBidi"/>
        </w:rPr>
        <w:t xml:space="preserve">, 393; </w:t>
      </w:r>
      <w:bookmarkStart w:id="100" w:name="_Hlk72700479"/>
      <w:r w:rsidR="00F303E7" w:rsidRPr="00E21DF0">
        <w:rPr>
          <w:rFonts w:asciiTheme="majorBidi" w:hAnsiTheme="majorBidi" w:cstheme="majorBidi"/>
        </w:rPr>
        <w:t xml:space="preserve">İbnü’l-Cevzî, </w:t>
      </w:r>
      <w:r w:rsidR="00F303E7" w:rsidRPr="00E21DF0">
        <w:rPr>
          <w:rFonts w:asciiTheme="majorBidi" w:hAnsiTheme="majorBidi" w:cstheme="majorBidi"/>
          <w:i/>
          <w:iCs/>
        </w:rPr>
        <w:t>Nüzhetü’l-aʻyüni’n -nevâẓır</w:t>
      </w:r>
      <w:r w:rsidR="00F303E7" w:rsidRPr="00E21DF0">
        <w:rPr>
          <w:rFonts w:asciiTheme="majorBidi" w:hAnsiTheme="majorBidi" w:cstheme="majorBidi"/>
        </w:rPr>
        <w:t xml:space="preserve">, thk. Abdülkerîm Kâzım er-Râzî, </w:t>
      </w:r>
      <w:bookmarkEnd w:id="100"/>
      <w:r w:rsidR="00F303E7" w:rsidRPr="00E21DF0">
        <w:rPr>
          <w:rFonts w:asciiTheme="majorBidi" w:hAnsiTheme="majorBidi" w:cstheme="majorBidi"/>
        </w:rPr>
        <w:t>504.</w:t>
      </w:r>
    </w:p>
  </w:footnote>
  <w:footnote w:id="45">
    <w:p w14:paraId="0D6E4F43" w14:textId="7840DE9A" w:rsidR="003F301A" w:rsidRPr="00E21DF0" w:rsidRDefault="003F301A" w:rsidP="00F303E7">
      <w:pPr>
        <w:pStyle w:val="DipnotMetni"/>
        <w:rPr>
          <w:rFonts w:asciiTheme="majorBidi" w:hAnsiTheme="majorBidi" w:cstheme="majorBidi"/>
        </w:rPr>
      </w:pPr>
      <w:r w:rsidRPr="00E21DF0">
        <w:rPr>
          <w:rStyle w:val="DipnotBavurusu"/>
          <w:rFonts w:asciiTheme="majorBidi" w:hAnsiTheme="majorBidi" w:cstheme="majorBidi"/>
        </w:rPr>
        <w:footnoteRef/>
      </w:r>
      <w:r w:rsidR="00F303E7" w:rsidRPr="00E21DF0">
        <w:rPr>
          <w:rFonts w:asciiTheme="majorBidi" w:hAnsiTheme="majorBidi" w:cstheme="majorBidi"/>
        </w:rPr>
        <w:t xml:space="preserve"> İbn Kuteybe, </w:t>
      </w:r>
      <w:r w:rsidR="00F303E7" w:rsidRPr="00E21DF0">
        <w:rPr>
          <w:rFonts w:asciiTheme="majorBidi" w:hAnsiTheme="majorBidi" w:cstheme="majorBidi"/>
          <w:i/>
          <w:iCs/>
        </w:rPr>
        <w:t>Ġarîbü’l-Ḳur’ân</w:t>
      </w:r>
      <w:r w:rsidR="00F303E7" w:rsidRPr="00E21DF0">
        <w:rPr>
          <w:rFonts w:asciiTheme="majorBidi" w:hAnsiTheme="majorBidi" w:cstheme="majorBidi"/>
        </w:rPr>
        <w:t>, thk. Seyyid Ahmed Sakr, 129.</w:t>
      </w:r>
    </w:p>
  </w:footnote>
  <w:footnote w:id="46">
    <w:p w14:paraId="7AC85873" w14:textId="475AB0D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en-Nisâ 4/5.</w:t>
      </w:r>
    </w:p>
  </w:footnote>
  <w:footnote w:id="47">
    <w:p w14:paraId="12F0650A" w14:textId="16CD4018" w:rsidR="00857BF7" w:rsidRPr="00E21DF0" w:rsidRDefault="00857BF7" w:rsidP="008C25C4">
      <w:pPr>
        <w:pStyle w:val="DipnotMetni"/>
        <w:jc w:val="both"/>
        <w:rPr>
          <w:rFonts w:asciiTheme="majorBidi" w:hAnsiTheme="majorBidi" w:cstheme="majorBidi"/>
        </w:rPr>
      </w:pPr>
      <w:r w:rsidRPr="00E21DF0">
        <w:rPr>
          <w:rStyle w:val="DipnotBavurusu"/>
          <w:rFonts w:asciiTheme="majorBidi" w:hAnsiTheme="majorBidi" w:cstheme="majorBidi"/>
        </w:rPr>
        <w:footnoteRef/>
      </w:r>
      <w:r w:rsidR="008C25C4" w:rsidRPr="00E21DF0">
        <w:rPr>
          <w:rFonts w:asciiTheme="majorBidi" w:hAnsiTheme="majorBidi" w:cstheme="majorBidi"/>
        </w:rPr>
        <w:t xml:space="preserve"> </w:t>
      </w:r>
      <w:bookmarkStart w:id="102" w:name="_Hlk72262287"/>
      <w:r w:rsidR="008C25C4" w:rsidRPr="00E21DF0">
        <w:rPr>
          <w:rFonts w:asciiTheme="majorBidi" w:hAnsiTheme="majorBidi" w:cstheme="majorBidi"/>
        </w:rPr>
        <w:t xml:space="preserve">Nesefî, </w:t>
      </w:r>
      <w:r w:rsidR="008C25C4" w:rsidRPr="00E21DF0">
        <w:rPr>
          <w:rFonts w:asciiTheme="majorBidi" w:hAnsiTheme="majorBidi" w:cstheme="majorBidi"/>
          <w:i/>
          <w:iCs/>
        </w:rPr>
        <w:t xml:space="preserve">Medârikü’t-tenzîl, </w:t>
      </w:r>
      <w:r w:rsidR="008C25C4" w:rsidRPr="00E21DF0">
        <w:rPr>
          <w:rFonts w:asciiTheme="majorBidi" w:hAnsiTheme="majorBidi" w:cstheme="majorBidi"/>
        </w:rPr>
        <w:t xml:space="preserve">thk. Yûsuf Ali Bedîvî, </w:t>
      </w:r>
      <w:bookmarkEnd w:id="102"/>
      <w:r w:rsidRPr="00E21DF0">
        <w:rPr>
          <w:rFonts w:asciiTheme="majorBidi" w:hAnsiTheme="majorBidi" w:cstheme="majorBidi"/>
        </w:rPr>
        <w:t>1/331.</w:t>
      </w:r>
    </w:p>
  </w:footnote>
  <w:footnote w:id="48">
    <w:p w14:paraId="3D74765D" w14:textId="68BEB03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03" w:name="_Hlk58781222"/>
      <w:r w:rsidRPr="00E21DF0">
        <w:rPr>
          <w:rFonts w:asciiTheme="majorBidi" w:hAnsiTheme="majorBidi" w:cstheme="majorBidi"/>
        </w:rPr>
        <w:t xml:space="preserve">Kurtubî, </w:t>
      </w:r>
      <w:r w:rsidRPr="00E21DF0">
        <w:rPr>
          <w:rFonts w:asciiTheme="majorBidi" w:hAnsiTheme="majorBidi" w:cstheme="majorBidi"/>
          <w:i/>
          <w:iCs/>
        </w:rPr>
        <w:t>el- Câmiʻli-aḥkâmi’l-</w:t>
      </w:r>
      <w:bookmarkStart w:id="104" w:name="_Hlk72261425"/>
      <w:r w:rsidRPr="00E21DF0">
        <w:rPr>
          <w:rFonts w:asciiTheme="majorBidi" w:hAnsiTheme="majorBidi" w:cstheme="majorBidi"/>
          <w:i/>
          <w:iCs/>
        </w:rPr>
        <w:t>Ķur’ân</w:t>
      </w:r>
      <w:r w:rsidRPr="00E21DF0">
        <w:rPr>
          <w:rFonts w:asciiTheme="majorBidi" w:hAnsiTheme="majorBidi" w:cstheme="majorBidi"/>
        </w:rPr>
        <w:t>,</w:t>
      </w:r>
      <w:bookmarkEnd w:id="104"/>
      <w:r w:rsidRPr="00E21DF0">
        <w:rPr>
          <w:rFonts w:asciiTheme="majorBidi" w:hAnsiTheme="majorBidi" w:cstheme="majorBidi"/>
        </w:rPr>
        <w:t xml:space="preserve"> thk. Abdullah b. Abdülmuhsin et-Türkî, </w:t>
      </w:r>
      <w:bookmarkEnd w:id="103"/>
      <w:r w:rsidRPr="00E21DF0">
        <w:rPr>
          <w:rFonts w:asciiTheme="majorBidi" w:hAnsiTheme="majorBidi" w:cstheme="majorBidi"/>
        </w:rPr>
        <w:t>6/56-57.</w:t>
      </w:r>
    </w:p>
  </w:footnote>
  <w:footnote w:id="49">
    <w:p w14:paraId="458116D0" w14:textId="3CBA79EA" w:rsidR="004644F6" w:rsidRPr="00E21DF0" w:rsidRDefault="004644F6" w:rsidP="008C25C4">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C25C4" w:rsidRPr="00E21DF0">
        <w:rPr>
          <w:rFonts w:asciiTheme="majorBidi" w:hAnsiTheme="majorBidi" w:cstheme="majorBidi"/>
        </w:rPr>
        <w:t xml:space="preserve">Ebû Abdillâh Fahrüddîn Muhammed b. Ömer b. Hüseyn er-Râzî et-Taberistânî, </w:t>
      </w:r>
      <w:r w:rsidR="008C25C4" w:rsidRPr="00E21DF0">
        <w:rPr>
          <w:rFonts w:asciiTheme="majorBidi" w:hAnsiTheme="majorBidi" w:cstheme="majorBidi"/>
          <w:i/>
          <w:iCs/>
        </w:rPr>
        <w:t>Tefsîrü’r-Râzî= Tefsirü’l-</w:t>
      </w:r>
      <w:r w:rsidR="00862340" w:rsidRPr="00E21DF0">
        <w:rPr>
          <w:rFonts w:asciiTheme="majorBidi" w:hAnsiTheme="majorBidi" w:cstheme="majorBidi"/>
          <w:i/>
          <w:iCs/>
        </w:rPr>
        <w:t>k</w:t>
      </w:r>
      <w:r w:rsidR="008C25C4" w:rsidRPr="00E21DF0">
        <w:rPr>
          <w:rFonts w:asciiTheme="majorBidi" w:hAnsiTheme="majorBidi" w:cstheme="majorBidi"/>
          <w:i/>
          <w:iCs/>
        </w:rPr>
        <w:t xml:space="preserve">ebîr= </w:t>
      </w:r>
      <w:bookmarkStart w:id="105" w:name="_Hlk72261895"/>
      <w:r w:rsidR="008C25C4" w:rsidRPr="00E21DF0">
        <w:rPr>
          <w:rFonts w:asciiTheme="majorBidi" w:hAnsiTheme="majorBidi" w:cstheme="majorBidi"/>
          <w:i/>
          <w:iCs/>
        </w:rPr>
        <w:t xml:space="preserve">Mefâtîḥu’l-ġayb </w:t>
      </w:r>
      <w:bookmarkEnd w:id="105"/>
      <w:r w:rsidR="008C25C4" w:rsidRPr="00E21DF0">
        <w:rPr>
          <w:rFonts w:asciiTheme="majorBidi" w:hAnsiTheme="majorBidi" w:cstheme="majorBidi"/>
        </w:rPr>
        <w:t>(Beyrut: Dâru’l-Fikr, 1981),</w:t>
      </w:r>
      <w:r w:rsidR="00862340" w:rsidRPr="00E21DF0">
        <w:rPr>
          <w:rFonts w:asciiTheme="majorBidi" w:hAnsiTheme="majorBidi" w:cstheme="majorBidi"/>
        </w:rPr>
        <w:t xml:space="preserve"> 9/192.</w:t>
      </w:r>
    </w:p>
  </w:footnote>
  <w:footnote w:id="50">
    <w:p w14:paraId="68574B1E" w14:textId="1F04E69F" w:rsidR="00470D05" w:rsidRPr="00E21DF0" w:rsidRDefault="00470D05" w:rsidP="00862340">
      <w:pPr>
        <w:pStyle w:val="DipnotMetni"/>
        <w:rPr>
          <w:rFonts w:asciiTheme="majorBidi" w:hAnsiTheme="majorBidi" w:cstheme="majorBidi"/>
        </w:rPr>
      </w:pPr>
      <w:r w:rsidRPr="00E21DF0">
        <w:rPr>
          <w:rStyle w:val="DipnotBavurusu"/>
          <w:rFonts w:asciiTheme="majorBidi" w:hAnsiTheme="majorBidi" w:cstheme="majorBidi"/>
        </w:rPr>
        <w:footnoteRef/>
      </w:r>
      <w:bookmarkStart w:id="106" w:name="_Hlk72268916"/>
      <w:r w:rsidR="00903E6A" w:rsidRPr="00E21DF0">
        <w:rPr>
          <w:rFonts w:asciiTheme="majorBidi" w:hAnsiTheme="majorBidi" w:cstheme="majorBidi"/>
        </w:rPr>
        <w:t xml:space="preserve"> </w:t>
      </w:r>
      <w:r w:rsidR="00862340" w:rsidRPr="00E21DF0">
        <w:rPr>
          <w:rFonts w:asciiTheme="majorBidi" w:hAnsiTheme="majorBidi" w:cstheme="majorBidi"/>
        </w:rPr>
        <w:t xml:space="preserve">Bursevî, </w:t>
      </w:r>
      <w:r w:rsidR="00862340" w:rsidRPr="00E21DF0">
        <w:rPr>
          <w:rFonts w:asciiTheme="majorBidi" w:hAnsiTheme="majorBidi" w:cstheme="majorBidi"/>
          <w:i/>
          <w:iCs/>
        </w:rPr>
        <w:t>Rûhu’l-Beyân</w:t>
      </w:r>
      <w:r w:rsidR="00862340" w:rsidRPr="00E21DF0">
        <w:rPr>
          <w:rFonts w:asciiTheme="majorBidi" w:hAnsiTheme="majorBidi" w:cstheme="majorBidi"/>
        </w:rPr>
        <w:t xml:space="preserve">, trc. Ali Hüsrevoğlu vd., </w:t>
      </w:r>
      <w:bookmarkEnd w:id="106"/>
      <w:r w:rsidR="00862340" w:rsidRPr="00E21DF0">
        <w:rPr>
          <w:rFonts w:asciiTheme="majorBidi" w:hAnsiTheme="majorBidi" w:cstheme="majorBidi"/>
        </w:rPr>
        <w:t xml:space="preserve">3/384; Ömer Çelik, </w:t>
      </w:r>
      <w:r w:rsidR="00862340" w:rsidRPr="00E21DF0">
        <w:rPr>
          <w:rFonts w:asciiTheme="majorBidi" w:hAnsiTheme="majorBidi" w:cstheme="majorBidi"/>
          <w:i/>
          <w:iCs/>
        </w:rPr>
        <w:t>Hakk’ın Dâveti Meâli ve Tefsîri</w:t>
      </w:r>
      <w:r w:rsidR="00862340" w:rsidRPr="00E21DF0">
        <w:rPr>
          <w:rFonts w:asciiTheme="majorBidi" w:hAnsiTheme="majorBidi" w:cstheme="majorBidi"/>
        </w:rPr>
        <w:t xml:space="preserve"> (İstanbul: Erkam Yay., 2013), 1/476.</w:t>
      </w:r>
    </w:p>
  </w:footnote>
  <w:footnote w:id="51">
    <w:p w14:paraId="5BFEB704" w14:textId="7648ED1F" w:rsidR="00857BF7" w:rsidRPr="00E21DF0" w:rsidRDefault="00857BF7" w:rsidP="00862340">
      <w:pPr>
        <w:pStyle w:val="DipnotMetni"/>
        <w:jc w:val="both"/>
        <w:rPr>
          <w:rFonts w:asciiTheme="majorBidi" w:hAnsiTheme="majorBidi" w:cstheme="majorBidi"/>
        </w:rPr>
      </w:pPr>
      <w:r w:rsidRPr="00E21DF0">
        <w:rPr>
          <w:rStyle w:val="DipnotBavurusu"/>
          <w:rFonts w:asciiTheme="majorBidi" w:hAnsiTheme="majorBidi" w:cstheme="majorBidi"/>
        </w:rPr>
        <w:footnoteRef/>
      </w:r>
      <w:r w:rsidR="00862340" w:rsidRPr="00E21DF0">
        <w:rPr>
          <w:rFonts w:asciiTheme="majorBidi" w:hAnsiTheme="majorBidi" w:cstheme="majorBidi"/>
        </w:rPr>
        <w:t xml:space="preserve"> Zemahşerî, </w:t>
      </w:r>
      <w:r w:rsidR="00862340" w:rsidRPr="00E21DF0">
        <w:rPr>
          <w:rFonts w:asciiTheme="majorBidi" w:hAnsiTheme="majorBidi" w:cstheme="majorBidi"/>
          <w:i/>
          <w:iCs/>
        </w:rPr>
        <w:t xml:space="preserve">el-Keşşâf, </w:t>
      </w:r>
      <w:r w:rsidR="00862340" w:rsidRPr="00E21DF0">
        <w:rPr>
          <w:rFonts w:asciiTheme="majorBidi" w:hAnsiTheme="majorBidi" w:cstheme="majorBidi"/>
        </w:rPr>
        <w:t xml:space="preserve">thk. Adil Ahmed Abdülmevcud &amp; Ali Muhammed Muavvız, 2/20; Nesefî, </w:t>
      </w:r>
      <w:r w:rsidR="00862340" w:rsidRPr="00E21DF0">
        <w:rPr>
          <w:rFonts w:asciiTheme="majorBidi" w:hAnsiTheme="majorBidi" w:cstheme="majorBidi"/>
          <w:i/>
          <w:iCs/>
        </w:rPr>
        <w:t xml:space="preserve">Medârikü’t-tenzîl, </w:t>
      </w:r>
      <w:r w:rsidR="00862340" w:rsidRPr="00E21DF0">
        <w:rPr>
          <w:rFonts w:asciiTheme="majorBidi" w:hAnsiTheme="majorBidi" w:cstheme="majorBidi"/>
        </w:rPr>
        <w:t>thk. Yûsuf Ali Bedîvî, 1/331.</w:t>
      </w:r>
    </w:p>
  </w:footnote>
  <w:footnote w:id="52">
    <w:p w14:paraId="61BA7065" w14:textId="4E1FF0DA" w:rsidR="00857BF7" w:rsidRPr="00E21DF0" w:rsidRDefault="00857BF7" w:rsidP="0066557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665571" w:rsidRPr="00E21DF0">
        <w:rPr>
          <w:rFonts w:asciiTheme="majorBidi" w:hAnsiTheme="majorBidi" w:cstheme="majorBidi"/>
        </w:rPr>
        <w:t xml:space="preserve">İsfahânî, “a-r-z”, 331; Yûsuf Şevki Yavuz, “Araẓ”, </w:t>
      </w:r>
      <w:r w:rsidR="00665571" w:rsidRPr="00E21DF0">
        <w:rPr>
          <w:rFonts w:asciiTheme="majorBidi" w:hAnsiTheme="majorBidi" w:cstheme="majorBidi"/>
          <w:i/>
          <w:iCs/>
        </w:rPr>
        <w:t>Türkiye Diyanet Vakfı İslâm Ansiklopedisi</w:t>
      </w:r>
      <w:r w:rsidR="00665571" w:rsidRPr="00E21DF0">
        <w:rPr>
          <w:rFonts w:asciiTheme="majorBidi" w:hAnsiTheme="majorBidi" w:cstheme="majorBidi"/>
        </w:rPr>
        <w:t xml:space="preserve"> (İstanbul: TDV Yay., 1991), 3/337.</w:t>
      </w:r>
    </w:p>
  </w:footnote>
  <w:footnote w:id="53">
    <w:p w14:paraId="0F029287" w14:textId="2E1C4CCC" w:rsidR="00857BF7" w:rsidRPr="00E21DF0" w:rsidRDefault="00857BF7" w:rsidP="00665571">
      <w:pPr>
        <w:pStyle w:val="DipnotMetni"/>
        <w:jc w:val="both"/>
        <w:rPr>
          <w:rFonts w:asciiTheme="majorBidi" w:hAnsiTheme="majorBidi" w:cstheme="majorBidi"/>
          <w:rtl/>
        </w:rPr>
      </w:pPr>
      <w:r w:rsidRPr="00E21DF0">
        <w:rPr>
          <w:rStyle w:val="DipnotBavurusu"/>
          <w:rFonts w:asciiTheme="majorBidi" w:hAnsiTheme="majorBidi" w:cstheme="majorBidi"/>
        </w:rPr>
        <w:footnoteRef/>
      </w:r>
      <w:r w:rsidR="00572C46" w:rsidRPr="00E21DF0">
        <w:rPr>
          <w:rFonts w:asciiTheme="majorBidi" w:hAnsiTheme="majorBidi" w:cstheme="majorBidi"/>
        </w:rPr>
        <w:t xml:space="preserve"> İbn Manzûr, “Araz”, 7/170; </w:t>
      </w:r>
      <w:r w:rsidR="00665571" w:rsidRPr="00E21DF0">
        <w:rPr>
          <w:rFonts w:asciiTheme="majorBidi" w:hAnsiTheme="majorBidi" w:cstheme="majorBidi"/>
        </w:rPr>
        <w:t>Ahmet Muhtâr Ömer, “</w:t>
      </w:r>
      <w:r w:rsidR="00572C46" w:rsidRPr="00E21DF0">
        <w:rPr>
          <w:rFonts w:asciiTheme="majorBidi" w:hAnsiTheme="majorBidi" w:cstheme="majorBidi"/>
        </w:rPr>
        <w:t>Araz</w:t>
      </w:r>
      <w:r w:rsidR="00665571" w:rsidRPr="00E21DF0">
        <w:rPr>
          <w:rFonts w:asciiTheme="majorBidi" w:hAnsiTheme="majorBidi" w:cstheme="majorBidi"/>
        </w:rPr>
        <w:t xml:space="preserve">”, </w:t>
      </w:r>
      <w:r w:rsidR="00665571" w:rsidRPr="00E21DF0">
        <w:rPr>
          <w:rFonts w:asciiTheme="majorBidi" w:hAnsiTheme="majorBidi" w:cstheme="majorBidi"/>
          <w:i/>
          <w:iCs/>
        </w:rPr>
        <w:t xml:space="preserve">el-Muʿcemü’l mevsûiʻyye li elfâẓi’l </w:t>
      </w:r>
      <w:r w:rsidR="00572C46" w:rsidRPr="00E21DF0">
        <w:rPr>
          <w:rFonts w:asciiTheme="majorBidi" w:hAnsiTheme="majorBidi" w:cstheme="majorBidi"/>
          <w:i/>
          <w:iCs/>
        </w:rPr>
        <w:t>Ḳ</w:t>
      </w:r>
      <w:r w:rsidR="00665571" w:rsidRPr="00E21DF0">
        <w:rPr>
          <w:rFonts w:asciiTheme="majorBidi" w:hAnsiTheme="majorBidi" w:cstheme="majorBidi"/>
          <w:i/>
          <w:iCs/>
        </w:rPr>
        <w:t>ur’âni’l Kerîm ve Ḳırâ’tihî</w:t>
      </w:r>
      <w:r w:rsidR="00665571" w:rsidRPr="00E21DF0">
        <w:rPr>
          <w:rFonts w:asciiTheme="majorBidi" w:hAnsiTheme="majorBidi" w:cstheme="majorBidi"/>
        </w:rPr>
        <w:t xml:space="preserve"> (Riyad: Müessesetü’s-Sutûr, 2002),</w:t>
      </w:r>
      <w:r w:rsidR="00572C46" w:rsidRPr="00E21DF0">
        <w:rPr>
          <w:rFonts w:asciiTheme="majorBidi" w:hAnsiTheme="majorBidi" w:cstheme="majorBidi"/>
        </w:rPr>
        <w:t xml:space="preserve"> 313</w:t>
      </w:r>
      <w:r w:rsidR="00665571" w:rsidRPr="00E21DF0">
        <w:rPr>
          <w:rFonts w:asciiTheme="majorBidi" w:hAnsiTheme="majorBidi" w:cstheme="majorBidi"/>
        </w:rPr>
        <w:t xml:space="preserve">; </w:t>
      </w:r>
      <w:bookmarkStart w:id="109" w:name="_Hlk72937927"/>
      <w:r w:rsidR="00665571" w:rsidRPr="00E21DF0">
        <w:rPr>
          <w:rFonts w:asciiTheme="majorBidi" w:hAnsiTheme="majorBidi" w:cstheme="majorBidi"/>
        </w:rPr>
        <w:t>Mehmed b. Mustafâ el-Vânî, “</w:t>
      </w:r>
      <w:r w:rsidR="00572C46" w:rsidRPr="00E21DF0">
        <w:rPr>
          <w:rFonts w:asciiTheme="majorBidi" w:hAnsiTheme="majorBidi" w:cstheme="majorBidi"/>
        </w:rPr>
        <w:t>Araz</w:t>
      </w:r>
      <w:r w:rsidR="00665571" w:rsidRPr="00E21DF0">
        <w:rPr>
          <w:rFonts w:asciiTheme="majorBidi" w:hAnsiTheme="majorBidi" w:cstheme="majorBidi"/>
        </w:rPr>
        <w:t xml:space="preserve">”, </w:t>
      </w:r>
      <w:r w:rsidR="00665571" w:rsidRPr="00E21DF0">
        <w:rPr>
          <w:rFonts w:asciiTheme="majorBidi" w:hAnsiTheme="majorBidi" w:cstheme="majorBidi"/>
          <w:i/>
          <w:iCs/>
        </w:rPr>
        <w:t>Vankulu Lügati,</w:t>
      </w:r>
      <w:r w:rsidR="00665571" w:rsidRPr="00E21DF0">
        <w:rPr>
          <w:rFonts w:asciiTheme="majorBidi" w:hAnsiTheme="majorBidi" w:cstheme="majorBidi"/>
        </w:rPr>
        <w:t xml:space="preserve"> çev. Mustafa Koç &amp; Eyyüp Tanrıverdi (İstanbul: Türkiye Yazma Eserler Kurumu Başkanlığı Yayınları, 2014),</w:t>
      </w:r>
      <w:r w:rsidR="00572C46" w:rsidRPr="00E21DF0">
        <w:rPr>
          <w:rFonts w:asciiTheme="majorBidi" w:hAnsiTheme="majorBidi" w:cstheme="majorBidi"/>
        </w:rPr>
        <w:t xml:space="preserve"> 1/1196.</w:t>
      </w:r>
    </w:p>
    <w:bookmarkEnd w:id="109"/>
  </w:footnote>
  <w:footnote w:id="54">
    <w:p w14:paraId="2779A716" w14:textId="7E1936A9"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572C46" w:rsidRPr="00E21DF0">
        <w:rPr>
          <w:rFonts w:asciiTheme="majorBidi" w:hAnsiTheme="majorBidi" w:cstheme="majorBidi"/>
        </w:rPr>
        <w:t>İsfahânî, “</w:t>
      </w:r>
      <w:r w:rsidR="00872BA1" w:rsidRPr="00E21DF0">
        <w:rPr>
          <w:rFonts w:asciiTheme="majorBidi" w:hAnsiTheme="majorBidi" w:cstheme="majorBidi"/>
        </w:rPr>
        <w:t>a-r-z</w:t>
      </w:r>
      <w:r w:rsidR="00572C46" w:rsidRPr="00E21DF0">
        <w:rPr>
          <w:rFonts w:asciiTheme="majorBidi" w:hAnsiTheme="majorBidi" w:cstheme="majorBidi"/>
        </w:rPr>
        <w:t>”,</w:t>
      </w:r>
      <w:r w:rsidR="00872BA1" w:rsidRPr="00E21DF0">
        <w:rPr>
          <w:rFonts w:asciiTheme="majorBidi" w:hAnsiTheme="majorBidi" w:cstheme="majorBidi"/>
        </w:rPr>
        <w:t xml:space="preserve"> 331.</w:t>
      </w:r>
    </w:p>
  </w:footnote>
  <w:footnote w:id="55">
    <w:p w14:paraId="0AADBF70" w14:textId="5AFBD28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et-Tevbe 9/42.</w:t>
      </w:r>
    </w:p>
  </w:footnote>
  <w:footnote w:id="56">
    <w:p w14:paraId="21580D2E" w14:textId="058FE2DB" w:rsidR="00857BF7" w:rsidRPr="00E21DF0" w:rsidRDefault="00857BF7" w:rsidP="00697F1A">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697F1A" w:rsidRPr="00E21DF0">
        <w:rPr>
          <w:rFonts w:asciiTheme="majorBidi" w:hAnsiTheme="majorBidi" w:cstheme="majorBidi"/>
        </w:rPr>
        <w:t xml:space="preserve">Nehhâs, </w:t>
      </w:r>
      <w:r w:rsidR="00697F1A" w:rsidRPr="00E21DF0">
        <w:rPr>
          <w:rFonts w:asciiTheme="majorBidi" w:hAnsiTheme="majorBidi" w:cstheme="majorBidi"/>
          <w:i/>
          <w:iCs/>
        </w:rPr>
        <w:t>Meʻâni’l-Ḳur’âni’l-Kerîm</w:t>
      </w:r>
      <w:r w:rsidR="00697F1A" w:rsidRPr="00E21DF0">
        <w:rPr>
          <w:rFonts w:asciiTheme="majorBidi" w:hAnsiTheme="majorBidi" w:cstheme="majorBidi"/>
        </w:rPr>
        <w:t xml:space="preserve">, thk. Şeyh Muhammed Ali es-Sâbûnî, 213; </w:t>
      </w:r>
      <w:bookmarkStart w:id="110" w:name="_Hlk72762168"/>
      <w:bookmarkStart w:id="111" w:name="_Hlk72268804"/>
      <w:r w:rsidR="00697F1A" w:rsidRPr="00E21DF0">
        <w:rPr>
          <w:rFonts w:asciiTheme="majorBidi" w:hAnsiTheme="majorBidi" w:cstheme="majorBidi"/>
        </w:rPr>
        <w:t xml:space="preserve">Râzî, </w:t>
      </w:r>
      <w:r w:rsidR="00697F1A" w:rsidRPr="00E21DF0">
        <w:rPr>
          <w:rFonts w:asciiTheme="majorBidi" w:hAnsiTheme="majorBidi" w:cstheme="majorBidi"/>
          <w:i/>
          <w:iCs/>
        </w:rPr>
        <w:t>Mefâtîḥu’l-ġayb</w:t>
      </w:r>
      <w:bookmarkEnd w:id="110"/>
      <w:r w:rsidR="00697F1A" w:rsidRPr="00E21DF0">
        <w:rPr>
          <w:rFonts w:asciiTheme="majorBidi" w:hAnsiTheme="majorBidi" w:cstheme="majorBidi"/>
          <w:i/>
          <w:iCs/>
        </w:rPr>
        <w:t>,</w:t>
      </w:r>
      <w:bookmarkEnd w:id="111"/>
      <w:r w:rsidR="00697F1A" w:rsidRPr="00E21DF0">
        <w:rPr>
          <w:rFonts w:asciiTheme="majorBidi" w:hAnsiTheme="majorBidi" w:cstheme="majorBidi"/>
        </w:rPr>
        <w:t xml:space="preserve"> 16/74.</w:t>
      </w:r>
    </w:p>
  </w:footnote>
  <w:footnote w:id="57">
    <w:p w14:paraId="39F02E7F" w14:textId="2A034951" w:rsidR="00857BF7" w:rsidRPr="00E21DF0" w:rsidRDefault="00857BF7" w:rsidP="009767B4">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12" w:name="_Hlk72270081"/>
      <w:r w:rsidR="00697F1A" w:rsidRPr="00E21DF0">
        <w:rPr>
          <w:rFonts w:asciiTheme="majorBidi" w:hAnsiTheme="majorBidi" w:cstheme="majorBidi"/>
        </w:rPr>
        <w:t xml:space="preserve">Nesefî, </w:t>
      </w:r>
      <w:r w:rsidR="00697F1A" w:rsidRPr="00E21DF0">
        <w:rPr>
          <w:rFonts w:asciiTheme="majorBidi" w:hAnsiTheme="majorBidi" w:cstheme="majorBidi"/>
          <w:i/>
          <w:iCs/>
        </w:rPr>
        <w:t xml:space="preserve">Medârikü’t-tenzîl, </w:t>
      </w:r>
      <w:r w:rsidR="00697F1A" w:rsidRPr="00E21DF0">
        <w:rPr>
          <w:rFonts w:asciiTheme="majorBidi" w:hAnsiTheme="majorBidi" w:cstheme="majorBidi"/>
        </w:rPr>
        <w:t xml:space="preserve">thk. Yûsuf Ali Bedîvî, </w:t>
      </w:r>
      <w:bookmarkEnd w:id="112"/>
      <w:r w:rsidR="00697F1A" w:rsidRPr="00E21DF0">
        <w:rPr>
          <w:rFonts w:asciiTheme="majorBidi" w:hAnsiTheme="majorBidi" w:cstheme="majorBidi"/>
        </w:rPr>
        <w:t>1/682.</w:t>
      </w:r>
    </w:p>
  </w:footnote>
  <w:footnote w:id="58">
    <w:p w14:paraId="73898E29" w14:textId="3E80A75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el-Enfâl 8/67.</w:t>
      </w:r>
    </w:p>
  </w:footnote>
  <w:footnote w:id="59">
    <w:p w14:paraId="344786DF" w14:textId="1B7604C9" w:rsidR="00857BF7" w:rsidRPr="00E21DF0" w:rsidRDefault="00857BF7" w:rsidP="00FE4CAB">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FE4CAB" w:rsidRPr="00E21DF0">
        <w:rPr>
          <w:rFonts w:asciiTheme="majorBidi" w:hAnsiTheme="majorBidi" w:cstheme="majorBidi"/>
        </w:rPr>
        <w:t xml:space="preserve">Râzî, </w:t>
      </w:r>
      <w:r w:rsidR="00FE4CAB" w:rsidRPr="00E21DF0">
        <w:rPr>
          <w:rFonts w:asciiTheme="majorBidi" w:hAnsiTheme="majorBidi" w:cstheme="majorBidi"/>
          <w:i/>
          <w:iCs/>
        </w:rPr>
        <w:t>Mefâtîḥu’l-ġayb,</w:t>
      </w:r>
      <w:r w:rsidR="00872BA1" w:rsidRPr="00E21DF0">
        <w:rPr>
          <w:rFonts w:asciiTheme="majorBidi" w:hAnsiTheme="majorBidi" w:cstheme="majorBidi"/>
          <w:i/>
          <w:iCs/>
        </w:rPr>
        <w:t xml:space="preserve"> </w:t>
      </w:r>
      <w:r w:rsidR="00872BA1" w:rsidRPr="00E21DF0">
        <w:rPr>
          <w:rFonts w:asciiTheme="majorBidi" w:hAnsiTheme="majorBidi" w:cstheme="majorBidi"/>
        </w:rPr>
        <w:t>15/208</w:t>
      </w:r>
      <w:r w:rsidR="00FE4CAB" w:rsidRPr="00E21DF0">
        <w:rPr>
          <w:rFonts w:asciiTheme="majorBidi" w:hAnsiTheme="majorBidi" w:cstheme="majorBidi"/>
        </w:rPr>
        <w:t>;</w:t>
      </w:r>
      <w:r w:rsidR="00903E6A" w:rsidRPr="00E21DF0">
        <w:rPr>
          <w:rFonts w:asciiTheme="majorBidi" w:hAnsiTheme="majorBidi" w:cstheme="majorBidi"/>
          <w:sz w:val="22"/>
          <w:szCs w:val="22"/>
        </w:rPr>
        <w:t xml:space="preserve"> </w:t>
      </w:r>
      <w:r w:rsidR="00FE4CAB" w:rsidRPr="00E21DF0">
        <w:rPr>
          <w:rFonts w:asciiTheme="majorBidi" w:hAnsiTheme="majorBidi" w:cstheme="majorBidi"/>
        </w:rPr>
        <w:t xml:space="preserve">Bursevî, </w:t>
      </w:r>
      <w:r w:rsidR="00FE4CAB" w:rsidRPr="00E21DF0">
        <w:rPr>
          <w:rFonts w:asciiTheme="majorBidi" w:hAnsiTheme="majorBidi" w:cstheme="majorBidi"/>
          <w:i/>
          <w:iCs/>
        </w:rPr>
        <w:t>Rûhu’l-Beyân</w:t>
      </w:r>
      <w:r w:rsidR="00FE4CAB" w:rsidRPr="00E21DF0">
        <w:rPr>
          <w:rFonts w:asciiTheme="majorBidi" w:hAnsiTheme="majorBidi" w:cstheme="majorBidi"/>
        </w:rPr>
        <w:t xml:space="preserve">, trc. Ali Hüsrevoğlu vd., 7/138-139. </w:t>
      </w:r>
    </w:p>
  </w:footnote>
  <w:footnote w:id="60">
    <w:p w14:paraId="1449EB4E" w14:textId="4563353F" w:rsidR="00857BF7" w:rsidRPr="00E21DF0" w:rsidRDefault="00857BF7" w:rsidP="00FE4CAB">
      <w:pPr>
        <w:pStyle w:val="DipnotMetni"/>
        <w:rPr>
          <w:rFonts w:asciiTheme="majorBidi" w:hAnsiTheme="majorBidi" w:cstheme="majorBidi"/>
        </w:rPr>
      </w:pPr>
      <w:r w:rsidRPr="00E21DF0">
        <w:rPr>
          <w:rStyle w:val="DipnotBavurusu"/>
          <w:rFonts w:asciiTheme="majorBidi" w:hAnsiTheme="majorBidi" w:cstheme="majorBidi"/>
        </w:rPr>
        <w:footnoteRef/>
      </w:r>
      <w:r w:rsidR="00FE4CAB" w:rsidRPr="00E21DF0">
        <w:rPr>
          <w:rFonts w:asciiTheme="majorBidi" w:hAnsiTheme="majorBidi" w:cstheme="majorBidi"/>
        </w:rPr>
        <w:t xml:space="preserve"> Halîl b. Ahmed,</w:t>
      </w:r>
      <w:r w:rsidR="005A21D0" w:rsidRPr="00E21DF0">
        <w:rPr>
          <w:rFonts w:asciiTheme="majorBidi" w:hAnsiTheme="majorBidi" w:cstheme="majorBidi"/>
        </w:rPr>
        <w:t xml:space="preserve"> “Ecir”, </w:t>
      </w:r>
      <w:r w:rsidR="00FE4CAB" w:rsidRPr="00E21DF0">
        <w:rPr>
          <w:rFonts w:asciiTheme="majorBidi" w:hAnsiTheme="majorBidi" w:cstheme="majorBidi"/>
        </w:rPr>
        <w:t>1/58; İbn Manzûr,</w:t>
      </w:r>
      <w:r w:rsidR="005A21D0" w:rsidRPr="00E21DF0">
        <w:rPr>
          <w:rFonts w:asciiTheme="majorBidi" w:hAnsiTheme="majorBidi" w:cstheme="majorBidi"/>
        </w:rPr>
        <w:t xml:space="preserve"> “Ecir”, 4/10.</w:t>
      </w:r>
    </w:p>
  </w:footnote>
  <w:footnote w:id="61">
    <w:p w14:paraId="62F8F5EF" w14:textId="15715037" w:rsidR="00857BF7" w:rsidRPr="00E21DF0" w:rsidRDefault="00857BF7" w:rsidP="005A21D0">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16" w:name="_Hlk72331666"/>
      <w:r w:rsidR="005A21D0" w:rsidRPr="00E21DF0">
        <w:rPr>
          <w:rFonts w:asciiTheme="majorBidi" w:hAnsiTheme="majorBidi" w:cstheme="majorBidi"/>
        </w:rPr>
        <w:t>Dâmegânî,</w:t>
      </w:r>
      <w:r w:rsidR="00A43694" w:rsidRPr="00E21DF0">
        <w:rPr>
          <w:rFonts w:asciiTheme="majorBidi" w:hAnsiTheme="majorBidi" w:cstheme="majorBidi"/>
        </w:rPr>
        <w:t xml:space="preserve"> “Ecir”</w:t>
      </w:r>
      <w:r w:rsidR="005A21D0" w:rsidRPr="00E21DF0">
        <w:rPr>
          <w:rFonts w:asciiTheme="majorBidi" w:hAnsiTheme="majorBidi" w:cstheme="majorBidi"/>
        </w:rPr>
        <w:t xml:space="preserve">, </w:t>
      </w:r>
      <w:bookmarkEnd w:id="116"/>
      <w:r w:rsidR="005A21D0" w:rsidRPr="00E21DF0">
        <w:rPr>
          <w:rFonts w:asciiTheme="majorBidi" w:hAnsiTheme="majorBidi" w:cstheme="majorBidi"/>
        </w:rPr>
        <w:t>17.</w:t>
      </w:r>
    </w:p>
  </w:footnote>
  <w:footnote w:id="62">
    <w:p w14:paraId="3678C223" w14:textId="09494F1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en-Nisâ 4/24.</w:t>
      </w:r>
    </w:p>
  </w:footnote>
  <w:footnote w:id="63">
    <w:p w14:paraId="6621FB20" w14:textId="7F3C8BA7" w:rsidR="00857BF7" w:rsidRPr="00E21DF0" w:rsidRDefault="00857BF7" w:rsidP="00866DA5">
      <w:pPr>
        <w:pStyle w:val="DipnotMetni"/>
        <w:rPr>
          <w:rFonts w:asciiTheme="majorBidi" w:hAnsiTheme="majorBidi" w:cstheme="majorBidi"/>
        </w:rPr>
      </w:pPr>
      <w:r w:rsidRPr="00E21DF0">
        <w:rPr>
          <w:rStyle w:val="DipnotBavurusu"/>
          <w:rFonts w:asciiTheme="majorBidi" w:hAnsiTheme="majorBidi" w:cstheme="majorBidi"/>
        </w:rPr>
        <w:footnoteRef/>
      </w:r>
      <w:r w:rsidR="005A21D0" w:rsidRPr="00E21DF0">
        <w:rPr>
          <w:rFonts w:asciiTheme="majorBidi" w:hAnsiTheme="majorBidi" w:cstheme="majorBidi"/>
        </w:rPr>
        <w:t xml:space="preserve"> </w:t>
      </w:r>
      <w:bookmarkStart w:id="118" w:name="_Hlk72322503"/>
      <w:bookmarkStart w:id="119" w:name="_Hlk72271007"/>
      <w:r w:rsidR="005A21D0" w:rsidRPr="00E21DF0">
        <w:rPr>
          <w:rFonts w:asciiTheme="majorBidi" w:hAnsiTheme="majorBidi" w:cstheme="majorBidi"/>
        </w:rPr>
        <w:t xml:space="preserve">Mâtürîdî, </w:t>
      </w:r>
      <w:r w:rsidR="005A21D0" w:rsidRPr="00E21DF0">
        <w:rPr>
          <w:rFonts w:asciiTheme="majorBidi" w:hAnsiTheme="majorBidi" w:cstheme="majorBidi"/>
          <w:i/>
          <w:iCs/>
        </w:rPr>
        <w:t>Te’vîlâtü’l-Ḳur’an</w:t>
      </w:r>
      <w:r w:rsidR="005A21D0" w:rsidRPr="00E21DF0">
        <w:rPr>
          <w:rFonts w:asciiTheme="majorBidi" w:hAnsiTheme="majorBidi" w:cstheme="majorBidi"/>
        </w:rPr>
        <w:t>, thk. Ahmet Vanlıoğlu</w:t>
      </w:r>
      <w:bookmarkEnd w:id="118"/>
      <w:r w:rsidR="005A21D0" w:rsidRPr="00E21DF0">
        <w:rPr>
          <w:rFonts w:asciiTheme="majorBidi" w:hAnsiTheme="majorBidi" w:cstheme="majorBidi"/>
        </w:rPr>
        <w:t>,</w:t>
      </w:r>
      <w:bookmarkEnd w:id="119"/>
      <w:r w:rsidR="005A21D0" w:rsidRPr="00E21DF0">
        <w:rPr>
          <w:rFonts w:asciiTheme="majorBidi" w:hAnsiTheme="majorBidi" w:cstheme="majorBidi"/>
        </w:rPr>
        <w:t xml:space="preserve"> </w:t>
      </w:r>
      <w:r w:rsidR="00866DA5" w:rsidRPr="00E21DF0">
        <w:rPr>
          <w:rFonts w:asciiTheme="majorBidi" w:hAnsiTheme="majorBidi" w:cstheme="majorBidi"/>
        </w:rPr>
        <w:t xml:space="preserve">3/142; Nesefî, </w:t>
      </w:r>
      <w:r w:rsidR="00866DA5" w:rsidRPr="00E21DF0">
        <w:rPr>
          <w:rFonts w:asciiTheme="majorBidi" w:hAnsiTheme="majorBidi" w:cstheme="majorBidi"/>
          <w:i/>
          <w:iCs/>
        </w:rPr>
        <w:t xml:space="preserve">Medârikü’t-tenzîl, </w:t>
      </w:r>
      <w:r w:rsidR="00866DA5" w:rsidRPr="00E21DF0">
        <w:rPr>
          <w:rFonts w:asciiTheme="majorBidi" w:hAnsiTheme="majorBidi" w:cstheme="majorBidi"/>
        </w:rPr>
        <w:t>thk. Yûsuf Ali Bedîvî,</w:t>
      </w:r>
      <w:r w:rsidR="00872BA1" w:rsidRPr="00E21DF0">
        <w:rPr>
          <w:rFonts w:asciiTheme="majorBidi" w:hAnsiTheme="majorBidi" w:cstheme="majorBidi"/>
        </w:rPr>
        <w:t xml:space="preserve"> 1/348.</w:t>
      </w:r>
    </w:p>
  </w:footnote>
  <w:footnote w:id="64">
    <w:p w14:paraId="4AFF32AD" w14:textId="56F43095" w:rsidR="00857BF7" w:rsidRPr="00E21DF0" w:rsidRDefault="00857BF7" w:rsidP="00072A8A">
      <w:pPr>
        <w:pStyle w:val="DipnotMetni"/>
        <w:rPr>
          <w:rFonts w:asciiTheme="majorBidi" w:hAnsiTheme="majorBidi" w:cstheme="majorBidi"/>
        </w:rPr>
      </w:pPr>
      <w:r w:rsidRPr="00E21DF0">
        <w:rPr>
          <w:rStyle w:val="DipnotBavurusu"/>
          <w:rFonts w:asciiTheme="majorBidi" w:hAnsiTheme="majorBidi" w:cstheme="majorBidi"/>
        </w:rPr>
        <w:footnoteRef/>
      </w:r>
      <w:bookmarkStart w:id="124" w:name="_Hlk43124927"/>
      <w:r w:rsidR="00072A8A" w:rsidRPr="00E21DF0">
        <w:rPr>
          <w:rFonts w:asciiTheme="majorBidi" w:hAnsiTheme="majorBidi" w:cstheme="majorBidi"/>
        </w:rPr>
        <w:t xml:space="preserve"> Nezîh Hammâd, </w:t>
      </w:r>
      <w:bookmarkStart w:id="125" w:name="_Hlk57229434"/>
      <w:r w:rsidR="00072A8A" w:rsidRPr="00E21DF0">
        <w:rPr>
          <w:rFonts w:asciiTheme="majorBidi" w:hAnsiTheme="majorBidi" w:cstheme="majorBidi"/>
          <w:i/>
          <w:iCs/>
        </w:rPr>
        <w:t>Muʻcemü’l-muṣṭalahât’il-mâliyyeti ve’l-iḳtiṣâdiyyeti fî lügati’l-fuḳahâ</w:t>
      </w:r>
      <w:bookmarkEnd w:id="125"/>
      <w:r w:rsidR="00072A8A" w:rsidRPr="00E21DF0">
        <w:rPr>
          <w:rFonts w:asciiTheme="majorBidi" w:hAnsiTheme="majorBidi" w:cstheme="majorBidi"/>
        </w:rPr>
        <w:t xml:space="preserve"> (Dımışk: Dâru’l-kalem, 2008), 398.</w:t>
      </w:r>
      <w:bookmarkEnd w:id="124"/>
    </w:p>
  </w:footnote>
  <w:footnote w:id="65">
    <w:p w14:paraId="4C4FCF7D" w14:textId="5FE88C86" w:rsidR="00857BF7" w:rsidRPr="00E21DF0" w:rsidRDefault="00857BF7" w:rsidP="00072A8A">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72A8A" w:rsidRPr="00E21DF0">
        <w:rPr>
          <w:rFonts w:asciiTheme="majorBidi" w:hAnsiTheme="majorBidi" w:cstheme="majorBidi"/>
        </w:rPr>
        <w:t>Ebû Hilâl el-Askerî,</w:t>
      </w:r>
      <w:r w:rsidR="00A43694" w:rsidRPr="00E21DF0">
        <w:rPr>
          <w:rFonts w:asciiTheme="majorBidi" w:hAnsiTheme="majorBidi" w:cstheme="majorBidi"/>
        </w:rPr>
        <w:t xml:space="preserve"> “Ganimet ile Fey Arasındaki Fark”, </w:t>
      </w:r>
      <w:r w:rsidR="00072A8A" w:rsidRPr="00E21DF0">
        <w:rPr>
          <w:rFonts w:asciiTheme="majorBidi" w:hAnsiTheme="majorBidi" w:cstheme="majorBidi"/>
        </w:rPr>
        <w:t>242.</w:t>
      </w:r>
    </w:p>
  </w:footnote>
  <w:footnote w:id="66">
    <w:p w14:paraId="7D92DC98" w14:textId="0B2B174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el-Enfâl 8/41.</w:t>
      </w:r>
    </w:p>
  </w:footnote>
  <w:footnote w:id="67">
    <w:p w14:paraId="5D2817C8" w14:textId="38D5E467" w:rsidR="00857BF7" w:rsidRPr="00E21DF0" w:rsidRDefault="00857BF7" w:rsidP="00072A8A">
      <w:pPr>
        <w:pStyle w:val="DipnotMetni"/>
        <w:rPr>
          <w:rFonts w:asciiTheme="majorBidi" w:hAnsiTheme="majorBidi" w:cstheme="majorBidi"/>
        </w:rPr>
      </w:pPr>
      <w:r w:rsidRPr="00E21DF0">
        <w:rPr>
          <w:rStyle w:val="DipnotBavurusu"/>
          <w:rFonts w:asciiTheme="majorBidi" w:hAnsiTheme="majorBidi" w:cstheme="majorBidi"/>
        </w:rPr>
        <w:footnoteRef/>
      </w:r>
      <w:r w:rsidR="00072A8A" w:rsidRPr="00E21DF0">
        <w:rPr>
          <w:rFonts w:asciiTheme="majorBidi" w:hAnsiTheme="majorBidi" w:cstheme="majorBidi"/>
        </w:rPr>
        <w:t xml:space="preserve"> Mâtürîdî, </w:t>
      </w:r>
      <w:r w:rsidR="00072A8A" w:rsidRPr="00E21DF0">
        <w:rPr>
          <w:rFonts w:asciiTheme="majorBidi" w:hAnsiTheme="majorBidi" w:cstheme="majorBidi"/>
          <w:i/>
          <w:iCs/>
        </w:rPr>
        <w:t>Te’vîlâtü’l-Ḳur’an</w:t>
      </w:r>
      <w:r w:rsidR="00072A8A" w:rsidRPr="00E21DF0">
        <w:rPr>
          <w:rFonts w:asciiTheme="majorBidi" w:hAnsiTheme="majorBidi" w:cstheme="majorBidi"/>
        </w:rPr>
        <w:t>, thk. Ahmet Vanlıoğlu, 6/2</w:t>
      </w:r>
      <w:r w:rsidR="00872BA1" w:rsidRPr="00E21DF0">
        <w:rPr>
          <w:rFonts w:asciiTheme="majorBidi" w:hAnsiTheme="majorBidi" w:cstheme="majorBidi"/>
        </w:rPr>
        <w:t>1</w:t>
      </w:r>
      <w:r w:rsidR="00072A8A" w:rsidRPr="00E21DF0">
        <w:rPr>
          <w:rFonts w:asciiTheme="majorBidi" w:hAnsiTheme="majorBidi" w:cstheme="majorBidi"/>
        </w:rPr>
        <w:t xml:space="preserve">6; Râzî, </w:t>
      </w:r>
      <w:r w:rsidR="00072A8A" w:rsidRPr="00E21DF0">
        <w:rPr>
          <w:rFonts w:asciiTheme="majorBidi" w:hAnsiTheme="majorBidi" w:cstheme="majorBidi"/>
          <w:i/>
          <w:iCs/>
        </w:rPr>
        <w:t>Mefâtîḥu’l-ġayb</w:t>
      </w:r>
      <w:r w:rsidR="00072A8A" w:rsidRPr="00E21DF0">
        <w:rPr>
          <w:rFonts w:asciiTheme="majorBidi" w:hAnsiTheme="majorBidi" w:cstheme="majorBidi"/>
        </w:rPr>
        <w:t>,</w:t>
      </w:r>
      <w:r w:rsidR="00872BA1" w:rsidRPr="00E21DF0">
        <w:rPr>
          <w:rFonts w:asciiTheme="majorBidi" w:hAnsiTheme="majorBidi" w:cstheme="majorBidi"/>
        </w:rPr>
        <w:t xml:space="preserve"> 15/170.</w:t>
      </w:r>
    </w:p>
  </w:footnote>
  <w:footnote w:id="68">
    <w:p w14:paraId="65808070" w14:textId="069BC8E5" w:rsidR="00857BF7" w:rsidRPr="00E21DF0" w:rsidRDefault="00857BF7" w:rsidP="0043084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72A8A" w:rsidRPr="00E21DF0">
        <w:rPr>
          <w:rFonts w:asciiTheme="majorBidi" w:hAnsiTheme="majorBidi" w:cstheme="majorBidi"/>
        </w:rPr>
        <w:t xml:space="preserve">Zemahşerî, </w:t>
      </w:r>
      <w:r w:rsidR="00072A8A" w:rsidRPr="00E21DF0">
        <w:rPr>
          <w:rFonts w:asciiTheme="majorBidi" w:hAnsiTheme="majorBidi" w:cstheme="majorBidi"/>
          <w:i/>
          <w:iCs/>
        </w:rPr>
        <w:t xml:space="preserve">el-Keşşâf, </w:t>
      </w:r>
      <w:r w:rsidR="00072A8A" w:rsidRPr="00E21DF0">
        <w:rPr>
          <w:rFonts w:asciiTheme="majorBidi" w:hAnsiTheme="majorBidi" w:cstheme="majorBidi"/>
        </w:rPr>
        <w:t xml:space="preserve">thk. Adil Ahmed Abdülmevcud &amp; Ali Muhammed Muavvız, </w:t>
      </w:r>
      <w:r w:rsidR="00430849" w:rsidRPr="00E21DF0">
        <w:rPr>
          <w:rFonts w:asciiTheme="majorBidi" w:hAnsiTheme="majorBidi" w:cstheme="majorBidi"/>
        </w:rPr>
        <w:t>2/</w:t>
      </w:r>
      <w:r w:rsidR="00872BA1" w:rsidRPr="00E21DF0">
        <w:rPr>
          <w:rFonts w:asciiTheme="majorBidi" w:hAnsiTheme="majorBidi" w:cstheme="majorBidi"/>
        </w:rPr>
        <w:t>581</w:t>
      </w:r>
      <w:r w:rsidR="00072A8A" w:rsidRPr="00E21DF0">
        <w:rPr>
          <w:rFonts w:asciiTheme="majorBidi" w:hAnsiTheme="majorBidi" w:cstheme="majorBidi"/>
        </w:rPr>
        <w:t xml:space="preserve">; </w:t>
      </w:r>
      <w:bookmarkStart w:id="126" w:name="_Hlk72271535"/>
      <w:bookmarkStart w:id="127" w:name="_Hlk72321175"/>
      <w:r w:rsidR="00072A8A" w:rsidRPr="00E21DF0">
        <w:rPr>
          <w:rFonts w:asciiTheme="majorBidi" w:hAnsiTheme="majorBidi" w:cstheme="majorBidi"/>
        </w:rPr>
        <w:t xml:space="preserve">Nesefî, </w:t>
      </w:r>
      <w:r w:rsidR="00072A8A" w:rsidRPr="00E21DF0">
        <w:rPr>
          <w:rFonts w:asciiTheme="majorBidi" w:hAnsiTheme="majorBidi" w:cstheme="majorBidi"/>
          <w:i/>
          <w:iCs/>
        </w:rPr>
        <w:t xml:space="preserve">Medârikü’t-tenzîl, </w:t>
      </w:r>
      <w:r w:rsidR="00072A8A" w:rsidRPr="00E21DF0">
        <w:rPr>
          <w:rFonts w:asciiTheme="majorBidi" w:hAnsiTheme="majorBidi" w:cstheme="majorBidi"/>
        </w:rPr>
        <w:t>thk. Yûsuf Ali Bedîvî,</w:t>
      </w:r>
      <w:bookmarkEnd w:id="126"/>
      <w:bookmarkEnd w:id="127"/>
      <w:r w:rsidR="00872BA1" w:rsidRPr="00E21DF0">
        <w:rPr>
          <w:rFonts w:asciiTheme="majorBidi" w:hAnsiTheme="majorBidi" w:cstheme="majorBidi"/>
        </w:rPr>
        <w:t xml:space="preserve"> 1/645.</w:t>
      </w:r>
    </w:p>
  </w:footnote>
  <w:footnote w:id="69">
    <w:p w14:paraId="2C970963" w14:textId="11D50E30" w:rsidR="00857BF7" w:rsidRPr="00E21DF0" w:rsidRDefault="00857BF7" w:rsidP="0043084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30849" w:rsidRPr="00E21DF0">
        <w:rPr>
          <w:rFonts w:asciiTheme="majorBidi" w:hAnsiTheme="majorBidi" w:cstheme="majorBidi"/>
        </w:rPr>
        <w:t xml:space="preserve">Nesefî, </w:t>
      </w:r>
      <w:r w:rsidR="00430849" w:rsidRPr="00E21DF0">
        <w:rPr>
          <w:rFonts w:asciiTheme="majorBidi" w:hAnsiTheme="majorBidi" w:cstheme="majorBidi"/>
          <w:i/>
          <w:iCs/>
        </w:rPr>
        <w:t xml:space="preserve">Medârikü’t-tenzîl, </w:t>
      </w:r>
      <w:r w:rsidR="00430849" w:rsidRPr="00E21DF0">
        <w:rPr>
          <w:rFonts w:asciiTheme="majorBidi" w:hAnsiTheme="majorBidi" w:cstheme="majorBidi"/>
        </w:rPr>
        <w:t>thk. Yûsuf Ali Bedîvî,</w:t>
      </w:r>
      <w:r w:rsidR="00872BA1" w:rsidRPr="00E21DF0">
        <w:rPr>
          <w:rFonts w:asciiTheme="majorBidi" w:hAnsiTheme="majorBidi" w:cstheme="majorBidi"/>
        </w:rPr>
        <w:t xml:space="preserve"> 1/645</w:t>
      </w:r>
      <w:r w:rsidR="00430849" w:rsidRPr="00E21DF0">
        <w:rPr>
          <w:rFonts w:asciiTheme="majorBidi" w:hAnsiTheme="majorBidi" w:cstheme="majorBidi"/>
        </w:rPr>
        <w:t xml:space="preserve">; </w:t>
      </w:r>
      <w:bookmarkStart w:id="128" w:name="_Hlk72319670"/>
      <w:bookmarkStart w:id="129" w:name="_Hlk72774308"/>
      <w:r w:rsidR="00430849" w:rsidRPr="00E21DF0">
        <w:rPr>
          <w:rFonts w:asciiTheme="majorBidi" w:hAnsiTheme="majorBidi" w:cstheme="majorBidi"/>
        </w:rPr>
        <w:t xml:space="preserve">Mahallî &amp; Süyûtî, </w:t>
      </w:r>
      <w:r w:rsidR="00430849" w:rsidRPr="00E21DF0">
        <w:rPr>
          <w:rFonts w:asciiTheme="majorBidi" w:hAnsiTheme="majorBidi" w:cstheme="majorBidi"/>
          <w:i/>
          <w:iCs/>
        </w:rPr>
        <w:t>Tefsîrü’l- Celâleyn</w:t>
      </w:r>
      <w:r w:rsidR="00430849" w:rsidRPr="00E21DF0">
        <w:rPr>
          <w:rFonts w:asciiTheme="majorBidi" w:hAnsiTheme="majorBidi" w:cstheme="majorBidi"/>
        </w:rPr>
        <w:t>, thk. Fahreddin Kabâve,</w:t>
      </w:r>
      <w:bookmarkEnd w:id="128"/>
      <w:r w:rsidR="00872BA1" w:rsidRPr="00E21DF0">
        <w:rPr>
          <w:rFonts w:asciiTheme="majorBidi" w:hAnsiTheme="majorBidi" w:cstheme="majorBidi"/>
        </w:rPr>
        <w:t xml:space="preserve"> 182.</w:t>
      </w:r>
    </w:p>
    <w:bookmarkEnd w:id="129"/>
  </w:footnote>
  <w:footnote w:id="70">
    <w:p w14:paraId="02DEB228" w14:textId="6F3F7B2F" w:rsidR="00430849" w:rsidRPr="00E21DF0" w:rsidRDefault="00857BF7" w:rsidP="00430849">
      <w:pPr>
        <w:pStyle w:val="DipnotMetni"/>
        <w:rPr>
          <w:rFonts w:asciiTheme="majorBidi" w:hAnsiTheme="majorBidi" w:cstheme="majorBidi"/>
        </w:rPr>
      </w:pPr>
      <w:r w:rsidRPr="00E21DF0">
        <w:rPr>
          <w:rStyle w:val="DipnotBavurusu"/>
          <w:rFonts w:asciiTheme="majorBidi" w:hAnsiTheme="majorBidi" w:cstheme="majorBidi"/>
        </w:rPr>
        <w:footnoteRef/>
      </w:r>
      <w:r w:rsidR="00430849" w:rsidRPr="00E21DF0">
        <w:rPr>
          <w:rFonts w:asciiTheme="majorBidi" w:hAnsiTheme="majorBidi" w:cstheme="majorBidi"/>
        </w:rPr>
        <w:t xml:space="preserve"> İbn Kesîr, </w:t>
      </w:r>
      <w:r w:rsidR="00430849" w:rsidRPr="00E21DF0">
        <w:rPr>
          <w:rFonts w:asciiTheme="majorBidi" w:hAnsiTheme="majorBidi" w:cstheme="majorBidi"/>
          <w:i/>
          <w:iCs/>
        </w:rPr>
        <w:t>Hadislerle Kur’</w:t>
      </w:r>
      <w:r w:rsidR="004C7CB8" w:rsidRPr="00E21DF0">
        <w:rPr>
          <w:rFonts w:asciiTheme="majorBidi" w:hAnsiTheme="majorBidi" w:cstheme="majorBidi"/>
          <w:i/>
          <w:iCs/>
        </w:rPr>
        <w:t>â</w:t>
      </w:r>
      <w:r w:rsidR="00430849" w:rsidRPr="00E21DF0">
        <w:rPr>
          <w:rFonts w:asciiTheme="majorBidi" w:hAnsiTheme="majorBidi" w:cstheme="majorBidi"/>
          <w:i/>
          <w:iCs/>
        </w:rPr>
        <w:t>n</w:t>
      </w:r>
      <w:r w:rsidR="004C7CB8" w:rsidRPr="00E21DF0">
        <w:rPr>
          <w:rFonts w:asciiTheme="majorBidi" w:hAnsiTheme="majorBidi" w:cstheme="majorBidi"/>
          <w:i/>
          <w:iCs/>
        </w:rPr>
        <w:t xml:space="preserve">-ı </w:t>
      </w:r>
      <w:r w:rsidR="00430849" w:rsidRPr="00E21DF0">
        <w:rPr>
          <w:rFonts w:asciiTheme="majorBidi" w:hAnsiTheme="majorBidi" w:cstheme="majorBidi"/>
          <w:i/>
          <w:iCs/>
        </w:rPr>
        <w:t>Kerîm Tefsîri</w:t>
      </w:r>
      <w:r w:rsidR="00430849" w:rsidRPr="00E21DF0">
        <w:rPr>
          <w:rFonts w:asciiTheme="majorBidi" w:hAnsiTheme="majorBidi" w:cstheme="majorBidi"/>
        </w:rPr>
        <w:t>, trc. Bekir Karlığa &amp; Bedreddin Çetiner (İstanbul: Çağrı Yay., 2008),</w:t>
      </w:r>
      <w:r w:rsidR="004C7CB8" w:rsidRPr="00E21DF0">
        <w:rPr>
          <w:rFonts w:asciiTheme="majorBidi" w:hAnsiTheme="majorBidi" w:cstheme="majorBidi"/>
        </w:rPr>
        <w:t xml:space="preserve"> 14/7806.</w:t>
      </w:r>
    </w:p>
    <w:p w14:paraId="2723F388" w14:textId="34656B4B" w:rsidR="00857BF7" w:rsidRPr="00E21DF0" w:rsidRDefault="00857BF7">
      <w:pPr>
        <w:pStyle w:val="DipnotMetni"/>
        <w:rPr>
          <w:rFonts w:asciiTheme="majorBidi" w:hAnsiTheme="majorBidi" w:cstheme="majorBidi"/>
        </w:rPr>
      </w:pPr>
      <w:r w:rsidRPr="00E21DF0">
        <w:rPr>
          <w:rFonts w:asciiTheme="majorBidi" w:hAnsiTheme="majorBidi" w:cstheme="majorBidi"/>
        </w:rPr>
        <w:t xml:space="preserve"> </w:t>
      </w:r>
    </w:p>
  </w:footnote>
  <w:footnote w:id="71">
    <w:p w14:paraId="5CCF34B7" w14:textId="76B606A8"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C7CB8" w:rsidRPr="00E21DF0">
        <w:rPr>
          <w:rFonts w:asciiTheme="majorBidi" w:hAnsiTheme="majorBidi" w:cstheme="majorBidi"/>
        </w:rPr>
        <w:t>el-Haşr 59/6.</w:t>
      </w:r>
    </w:p>
  </w:footnote>
  <w:footnote w:id="72">
    <w:p w14:paraId="3B54EC2D" w14:textId="61A2837B"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C7CB8" w:rsidRPr="00E21DF0">
        <w:rPr>
          <w:rFonts w:asciiTheme="majorBidi" w:hAnsiTheme="majorBidi" w:cstheme="majorBidi"/>
        </w:rPr>
        <w:t>Ebû Zekeriyyâ</w:t>
      </w:r>
      <w:r w:rsidR="00030DDC" w:rsidRPr="00E21DF0">
        <w:rPr>
          <w:rFonts w:asciiTheme="majorBidi" w:hAnsiTheme="majorBidi" w:cstheme="majorBidi"/>
        </w:rPr>
        <w:t xml:space="preserve"> Yahyâ b. Ziyâd b. Abdillâh el-Absî el-Ferrâ, </w:t>
      </w:r>
      <w:r w:rsidR="00030DDC" w:rsidRPr="00E21DF0">
        <w:rPr>
          <w:rFonts w:asciiTheme="majorBidi" w:hAnsiTheme="majorBidi" w:cstheme="majorBidi"/>
          <w:i/>
          <w:iCs/>
        </w:rPr>
        <w:t>Meʻâni’l-Ḳur’ân</w:t>
      </w:r>
      <w:r w:rsidR="00030DDC" w:rsidRPr="00E21DF0">
        <w:rPr>
          <w:rFonts w:asciiTheme="majorBidi" w:hAnsiTheme="majorBidi" w:cstheme="majorBidi"/>
        </w:rPr>
        <w:t xml:space="preserve"> (Beyrut: Alemü’l-Kütüb, 1983), 3/145.</w:t>
      </w:r>
    </w:p>
  </w:footnote>
  <w:footnote w:id="73">
    <w:p w14:paraId="74A320B3" w14:textId="5A1B1AFB"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C7CB8" w:rsidRPr="00E21DF0">
        <w:rPr>
          <w:rFonts w:asciiTheme="majorBidi" w:hAnsiTheme="majorBidi" w:cstheme="majorBidi"/>
        </w:rPr>
        <w:t>el-Haşr 59/7.</w:t>
      </w:r>
    </w:p>
  </w:footnote>
  <w:footnote w:id="74">
    <w:p w14:paraId="4287BBDE" w14:textId="4B83D9BC"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30DDC" w:rsidRPr="00E21DF0">
        <w:rPr>
          <w:rFonts w:asciiTheme="majorBidi" w:hAnsiTheme="majorBidi" w:cstheme="majorBidi"/>
        </w:rPr>
        <w:t xml:space="preserve">Râzî, </w:t>
      </w:r>
      <w:r w:rsidR="00030DDC" w:rsidRPr="00E21DF0">
        <w:rPr>
          <w:rFonts w:asciiTheme="majorBidi" w:hAnsiTheme="majorBidi" w:cstheme="majorBidi"/>
          <w:i/>
          <w:iCs/>
        </w:rPr>
        <w:t>Mefâtîḥu’l-ġayb,</w:t>
      </w:r>
      <w:r w:rsidR="00030DDC" w:rsidRPr="00E21DF0">
        <w:rPr>
          <w:rFonts w:asciiTheme="majorBidi" w:hAnsiTheme="majorBidi" w:cstheme="majorBidi"/>
        </w:rPr>
        <w:t xml:space="preserve"> 2</w:t>
      </w:r>
      <w:r w:rsidR="00872BA1" w:rsidRPr="00E21DF0">
        <w:rPr>
          <w:rFonts w:asciiTheme="majorBidi" w:hAnsiTheme="majorBidi" w:cstheme="majorBidi"/>
        </w:rPr>
        <w:t>9/286.</w:t>
      </w:r>
    </w:p>
  </w:footnote>
  <w:footnote w:id="75">
    <w:p w14:paraId="14D5E1D9" w14:textId="65C72C2B" w:rsidR="00857BF7" w:rsidRPr="00E21DF0" w:rsidRDefault="00857BF7" w:rsidP="009731BF">
      <w:pPr>
        <w:pStyle w:val="DipnotMetni"/>
        <w:jc w:val="both"/>
        <w:rPr>
          <w:rFonts w:asciiTheme="majorBidi" w:hAnsiTheme="majorBidi" w:cstheme="majorBidi"/>
        </w:rPr>
      </w:pPr>
      <w:r w:rsidRPr="00E21DF0">
        <w:rPr>
          <w:rStyle w:val="DipnotBavurusu"/>
          <w:rFonts w:asciiTheme="majorBidi" w:hAnsiTheme="majorBidi" w:cstheme="majorBidi"/>
        </w:rPr>
        <w:footnoteRef/>
      </w:r>
      <w:r w:rsidR="009731BF" w:rsidRPr="00E21DF0">
        <w:rPr>
          <w:rFonts w:asciiTheme="majorBidi" w:hAnsiTheme="majorBidi" w:cstheme="majorBidi"/>
        </w:rPr>
        <w:t xml:space="preserve"> Mahallî &amp; Süyûtî, </w:t>
      </w:r>
      <w:r w:rsidR="009731BF" w:rsidRPr="00E21DF0">
        <w:rPr>
          <w:rFonts w:asciiTheme="majorBidi" w:hAnsiTheme="majorBidi" w:cstheme="majorBidi"/>
          <w:i/>
          <w:iCs/>
        </w:rPr>
        <w:t>Tefsîrü’l- Celâleyn</w:t>
      </w:r>
      <w:r w:rsidR="009731BF" w:rsidRPr="00E21DF0">
        <w:rPr>
          <w:rFonts w:asciiTheme="majorBidi" w:hAnsiTheme="majorBidi" w:cstheme="majorBidi"/>
        </w:rPr>
        <w:t>, thk. Fahreddin Kabâve, 38.</w:t>
      </w:r>
    </w:p>
  </w:footnote>
  <w:footnote w:id="76">
    <w:p w14:paraId="2E920146" w14:textId="4C33F5E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2/237.</w:t>
      </w:r>
    </w:p>
  </w:footnote>
  <w:footnote w:id="77">
    <w:p w14:paraId="57EFEE2C" w14:textId="65F248FE" w:rsidR="00857BF7" w:rsidRPr="00E21DF0" w:rsidRDefault="00857BF7" w:rsidP="006F6DFD">
      <w:pPr>
        <w:pStyle w:val="DipnotMetni"/>
        <w:jc w:val="both"/>
        <w:rPr>
          <w:rFonts w:asciiTheme="majorBidi" w:hAnsiTheme="majorBidi" w:cstheme="majorBidi"/>
        </w:rPr>
      </w:pPr>
      <w:r w:rsidRPr="00E21DF0">
        <w:rPr>
          <w:rStyle w:val="DipnotBavurusu"/>
          <w:rFonts w:asciiTheme="majorBidi" w:hAnsiTheme="majorBidi" w:cstheme="majorBidi"/>
        </w:rPr>
        <w:footnoteRef/>
      </w:r>
      <w:bookmarkStart w:id="133" w:name="_Hlk72320322"/>
      <w:r w:rsidR="006F6DFD" w:rsidRPr="00E21DF0">
        <w:rPr>
          <w:rFonts w:asciiTheme="majorBidi" w:hAnsiTheme="majorBidi" w:cstheme="majorBidi"/>
        </w:rPr>
        <w:t xml:space="preserve"> Kurtubî, </w:t>
      </w:r>
      <w:r w:rsidR="006F6DFD" w:rsidRPr="00E21DF0">
        <w:rPr>
          <w:rFonts w:asciiTheme="majorBidi" w:hAnsiTheme="majorBidi" w:cstheme="majorBidi"/>
          <w:i/>
          <w:iCs/>
        </w:rPr>
        <w:t>el- Câmiʻli-aḥkâmi’l-Ķur’ân</w:t>
      </w:r>
      <w:r w:rsidR="006F6DFD" w:rsidRPr="00E21DF0">
        <w:rPr>
          <w:rFonts w:asciiTheme="majorBidi" w:hAnsiTheme="majorBidi" w:cstheme="majorBidi"/>
        </w:rPr>
        <w:t>, thk. Abdullah b. Abdülmuhsin et-Türkî, 4/168</w:t>
      </w:r>
      <w:bookmarkEnd w:id="133"/>
      <w:r w:rsidR="006F6DFD" w:rsidRPr="00E21DF0">
        <w:rPr>
          <w:rFonts w:asciiTheme="majorBidi" w:hAnsiTheme="majorBidi" w:cstheme="majorBidi"/>
        </w:rPr>
        <w:t xml:space="preserve">; </w:t>
      </w:r>
      <w:bookmarkStart w:id="134" w:name="_Hlk72332022"/>
      <w:r w:rsidR="006F6DFD" w:rsidRPr="00E21DF0">
        <w:rPr>
          <w:rFonts w:asciiTheme="majorBidi" w:hAnsiTheme="majorBidi" w:cstheme="majorBidi"/>
        </w:rPr>
        <w:t xml:space="preserve">Süyûtî, </w:t>
      </w:r>
      <w:r w:rsidR="006F6DFD" w:rsidRPr="00E21DF0">
        <w:rPr>
          <w:rFonts w:asciiTheme="majorBidi" w:hAnsiTheme="majorBidi" w:cstheme="majorBidi"/>
          <w:i/>
          <w:iCs/>
        </w:rPr>
        <w:t>ed-Dürrü’l-</w:t>
      </w:r>
      <w:r w:rsidR="00636B44" w:rsidRPr="00E21DF0">
        <w:rPr>
          <w:rFonts w:asciiTheme="majorBidi" w:hAnsiTheme="majorBidi" w:cstheme="majorBidi"/>
          <w:i/>
          <w:iCs/>
        </w:rPr>
        <w:t>m</w:t>
      </w:r>
      <w:r w:rsidR="006F6DFD" w:rsidRPr="00E21DF0">
        <w:rPr>
          <w:rFonts w:asciiTheme="majorBidi" w:hAnsiTheme="majorBidi" w:cstheme="majorBidi"/>
          <w:i/>
          <w:iCs/>
        </w:rPr>
        <w:t>ensûr,</w:t>
      </w:r>
      <w:r w:rsidR="006F6DFD" w:rsidRPr="00E21DF0">
        <w:rPr>
          <w:rFonts w:asciiTheme="majorBidi" w:hAnsiTheme="majorBidi" w:cstheme="majorBidi"/>
        </w:rPr>
        <w:t xml:space="preserve"> thk. Abdullah b. Abdülmuhsin et-Türkî,</w:t>
      </w:r>
      <w:bookmarkEnd w:id="134"/>
      <w:r w:rsidR="006F6DFD" w:rsidRPr="00E21DF0">
        <w:rPr>
          <w:rFonts w:asciiTheme="majorBidi" w:hAnsiTheme="majorBidi" w:cstheme="majorBidi"/>
        </w:rPr>
        <w:t xml:space="preserve"> 3/27.</w:t>
      </w:r>
    </w:p>
  </w:footnote>
  <w:footnote w:id="78">
    <w:p w14:paraId="0A88BB35" w14:textId="4835AE76" w:rsidR="00857BF7" w:rsidRPr="00E21DF0" w:rsidRDefault="00857BF7" w:rsidP="006F6DFD">
      <w:pPr>
        <w:pStyle w:val="DipnotMetni"/>
        <w:jc w:val="both"/>
        <w:rPr>
          <w:rFonts w:asciiTheme="majorBidi" w:hAnsiTheme="majorBidi" w:cstheme="majorBidi"/>
        </w:rPr>
      </w:pPr>
      <w:r w:rsidRPr="00E21DF0">
        <w:rPr>
          <w:rStyle w:val="DipnotBavurusu"/>
          <w:rFonts w:asciiTheme="majorBidi" w:hAnsiTheme="majorBidi" w:cstheme="majorBidi"/>
        </w:rPr>
        <w:footnoteRef/>
      </w:r>
      <w:r w:rsidR="006F6DFD" w:rsidRPr="00E21DF0">
        <w:rPr>
          <w:rFonts w:asciiTheme="majorBidi" w:hAnsiTheme="majorBidi" w:cstheme="majorBidi"/>
        </w:rPr>
        <w:t xml:space="preserve"> </w:t>
      </w:r>
      <w:bookmarkStart w:id="135" w:name="_Hlk72322309"/>
      <w:r w:rsidR="006F6DFD" w:rsidRPr="00E21DF0">
        <w:rPr>
          <w:rFonts w:asciiTheme="majorBidi" w:hAnsiTheme="majorBidi" w:cstheme="majorBidi"/>
        </w:rPr>
        <w:t xml:space="preserve">Kurtubî, </w:t>
      </w:r>
      <w:r w:rsidR="006F6DFD" w:rsidRPr="00E21DF0">
        <w:rPr>
          <w:rFonts w:asciiTheme="majorBidi" w:hAnsiTheme="majorBidi" w:cstheme="majorBidi"/>
          <w:i/>
          <w:iCs/>
        </w:rPr>
        <w:t>el- Câmiʻli-aḥkâmi’l-Ķur’ân</w:t>
      </w:r>
      <w:r w:rsidR="006F6DFD" w:rsidRPr="00E21DF0">
        <w:rPr>
          <w:rFonts w:asciiTheme="majorBidi" w:hAnsiTheme="majorBidi" w:cstheme="majorBidi"/>
        </w:rPr>
        <w:t>, thk. Abdullah b. Abdülmuhsin et-Türkî, 4/168.</w:t>
      </w:r>
      <w:bookmarkEnd w:id="135"/>
    </w:p>
  </w:footnote>
  <w:footnote w:id="79">
    <w:p w14:paraId="1EADCAD8" w14:textId="484FDEC7" w:rsidR="00857BF7" w:rsidRPr="00E21DF0" w:rsidRDefault="00857BF7" w:rsidP="004D797B">
      <w:pPr>
        <w:pStyle w:val="DipnotMetni"/>
        <w:rPr>
          <w:rFonts w:asciiTheme="majorBidi" w:hAnsiTheme="majorBidi" w:cstheme="majorBidi"/>
        </w:rPr>
      </w:pPr>
      <w:r w:rsidRPr="00E21DF0">
        <w:rPr>
          <w:rStyle w:val="DipnotBavurusu"/>
          <w:rFonts w:asciiTheme="majorBidi" w:hAnsiTheme="majorBidi" w:cstheme="majorBidi"/>
        </w:rPr>
        <w:footnoteRef/>
      </w:r>
      <w:r w:rsidR="004D797B" w:rsidRPr="00E21DF0">
        <w:rPr>
          <w:rFonts w:asciiTheme="majorBidi" w:hAnsiTheme="majorBidi" w:cstheme="majorBidi"/>
        </w:rPr>
        <w:t xml:space="preserve"> </w:t>
      </w:r>
      <w:bookmarkStart w:id="138" w:name="_Hlk72321783"/>
      <w:r w:rsidR="006F6DFD" w:rsidRPr="00E21DF0">
        <w:rPr>
          <w:rFonts w:asciiTheme="majorBidi" w:hAnsiTheme="majorBidi" w:cstheme="majorBidi"/>
        </w:rPr>
        <w:t xml:space="preserve">Muhammed b. Ahmed el-Ezherî, </w:t>
      </w:r>
      <w:r w:rsidR="004D797B" w:rsidRPr="00E21DF0">
        <w:rPr>
          <w:rFonts w:asciiTheme="majorBidi" w:hAnsiTheme="majorBidi" w:cstheme="majorBidi"/>
        </w:rPr>
        <w:t>“Semere</w:t>
      </w:r>
      <w:r w:rsidR="006F6DFD" w:rsidRPr="00E21DF0">
        <w:rPr>
          <w:rFonts w:asciiTheme="majorBidi" w:hAnsiTheme="majorBidi" w:cstheme="majorBidi"/>
        </w:rPr>
        <w:t>”, 15/</w:t>
      </w:r>
      <w:r w:rsidR="004D797B" w:rsidRPr="00E21DF0">
        <w:rPr>
          <w:rFonts w:asciiTheme="majorBidi" w:hAnsiTheme="majorBidi" w:cstheme="majorBidi"/>
        </w:rPr>
        <w:t>83</w:t>
      </w:r>
      <w:r w:rsidR="006F6DFD" w:rsidRPr="00E21DF0">
        <w:rPr>
          <w:rFonts w:asciiTheme="majorBidi" w:hAnsiTheme="majorBidi" w:cstheme="majorBidi"/>
        </w:rPr>
        <w:t>; Halîl b. Ahmed, “</w:t>
      </w:r>
      <w:r w:rsidR="004D797B" w:rsidRPr="00E21DF0">
        <w:rPr>
          <w:rFonts w:asciiTheme="majorBidi" w:hAnsiTheme="majorBidi" w:cstheme="majorBidi"/>
        </w:rPr>
        <w:t>Semere</w:t>
      </w:r>
      <w:r w:rsidR="006F6DFD" w:rsidRPr="00E21DF0">
        <w:rPr>
          <w:rFonts w:asciiTheme="majorBidi" w:hAnsiTheme="majorBidi" w:cstheme="majorBidi"/>
        </w:rPr>
        <w:t>”,</w:t>
      </w:r>
      <w:r w:rsidR="004D797B" w:rsidRPr="00E21DF0">
        <w:rPr>
          <w:rFonts w:asciiTheme="majorBidi" w:hAnsiTheme="majorBidi" w:cstheme="majorBidi"/>
        </w:rPr>
        <w:t xml:space="preserve"> 1/206</w:t>
      </w:r>
      <w:bookmarkEnd w:id="138"/>
      <w:r w:rsidR="006F6DFD" w:rsidRPr="00E21DF0">
        <w:rPr>
          <w:rFonts w:asciiTheme="majorBidi" w:hAnsiTheme="majorBidi" w:cstheme="majorBidi"/>
        </w:rPr>
        <w:t>;</w:t>
      </w:r>
      <w:r w:rsidR="004D797B" w:rsidRPr="00E21DF0">
        <w:rPr>
          <w:rFonts w:asciiTheme="majorBidi" w:hAnsiTheme="majorBidi" w:cstheme="majorBidi"/>
        </w:rPr>
        <w:t xml:space="preserve"> </w:t>
      </w:r>
      <w:bookmarkStart w:id="139" w:name="_Hlk72937125"/>
      <w:r w:rsidR="004D797B" w:rsidRPr="00E21DF0">
        <w:rPr>
          <w:rFonts w:asciiTheme="majorBidi" w:hAnsiTheme="majorBidi" w:cstheme="majorBidi"/>
        </w:rPr>
        <w:t xml:space="preserve">Ebü’l-Kâsım İsmâîl b. Abbâd b. el-Abbâs et-Tâlekânî, “Semere”, </w:t>
      </w:r>
      <w:bookmarkStart w:id="140" w:name="_Hlk62818248"/>
      <w:r w:rsidR="004D797B" w:rsidRPr="00E21DF0">
        <w:rPr>
          <w:rFonts w:asciiTheme="majorBidi" w:hAnsiTheme="majorBidi" w:cstheme="majorBidi"/>
          <w:i/>
          <w:iCs/>
        </w:rPr>
        <w:t>el-Muḥîṭ fi’l-luġa</w:t>
      </w:r>
      <w:bookmarkEnd w:id="140"/>
      <w:r w:rsidR="004D797B" w:rsidRPr="00E21DF0">
        <w:rPr>
          <w:rFonts w:asciiTheme="majorBidi" w:hAnsiTheme="majorBidi" w:cstheme="majorBidi"/>
          <w:i/>
          <w:iCs/>
        </w:rPr>
        <w:t xml:space="preserve">, </w:t>
      </w:r>
      <w:r w:rsidR="004D797B" w:rsidRPr="00E21DF0">
        <w:rPr>
          <w:rFonts w:asciiTheme="majorBidi" w:hAnsiTheme="majorBidi" w:cstheme="majorBidi"/>
        </w:rPr>
        <w:t>thk. eş-Şeyh Muhammed Hasan Âlî Yâsîn</w:t>
      </w:r>
      <w:r w:rsidR="004D797B" w:rsidRPr="00E21DF0">
        <w:rPr>
          <w:rFonts w:asciiTheme="majorBidi" w:hAnsiTheme="majorBidi" w:cstheme="majorBidi"/>
          <w:i/>
          <w:iCs/>
        </w:rPr>
        <w:t xml:space="preserve"> </w:t>
      </w:r>
      <w:r w:rsidR="004D797B" w:rsidRPr="00E21DF0">
        <w:rPr>
          <w:rFonts w:asciiTheme="majorBidi" w:hAnsiTheme="majorBidi" w:cstheme="majorBidi"/>
        </w:rPr>
        <w:t>(Beyrut: Alimü’l-Kütüb, 1994), 10/143.</w:t>
      </w:r>
    </w:p>
    <w:bookmarkEnd w:id="139"/>
  </w:footnote>
  <w:footnote w:id="80">
    <w:p w14:paraId="4C25F44B" w14:textId="10078B2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2/22. </w:t>
      </w:r>
    </w:p>
  </w:footnote>
  <w:footnote w:id="81">
    <w:p w14:paraId="531D68D2" w14:textId="50FD6A58" w:rsidR="00857BF7" w:rsidRPr="00E21DF0" w:rsidRDefault="00857BF7" w:rsidP="004D797B">
      <w:pPr>
        <w:pStyle w:val="DipnotMetni"/>
        <w:jc w:val="both"/>
        <w:rPr>
          <w:rFonts w:asciiTheme="majorBidi" w:hAnsiTheme="majorBidi" w:cstheme="majorBidi"/>
        </w:rPr>
      </w:pPr>
      <w:r w:rsidRPr="00E21DF0">
        <w:rPr>
          <w:rStyle w:val="DipnotBavurusu"/>
          <w:rFonts w:asciiTheme="majorBidi" w:hAnsiTheme="majorBidi" w:cstheme="majorBidi"/>
        </w:rPr>
        <w:footnoteRef/>
      </w:r>
      <w:r w:rsidR="00BC075C" w:rsidRPr="00E21DF0">
        <w:rPr>
          <w:rFonts w:asciiTheme="majorBidi" w:hAnsiTheme="majorBidi" w:cstheme="majorBidi"/>
        </w:rPr>
        <w:t xml:space="preserve"> </w:t>
      </w:r>
      <w:bookmarkStart w:id="141" w:name="_Hlk72329701"/>
      <w:r w:rsidR="004D797B" w:rsidRPr="00E21DF0">
        <w:rPr>
          <w:rFonts w:asciiTheme="majorBidi" w:hAnsiTheme="majorBidi" w:cstheme="majorBidi"/>
        </w:rPr>
        <w:t xml:space="preserve">Nesefî, </w:t>
      </w:r>
      <w:r w:rsidR="004D797B" w:rsidRPr="00E21DF0">
        <w:rPr>
          <w:rFonts w:asciiTheme="majorBidi" w:hAnsiTheme="majorBidi" w:cstheme="majorBidi"/>
          <w:i/>
          <w:iCs/>
        </w:rPr>
        <w:t xml:space="preserve">Medârikü’t-tenzîl, </w:t>
      </w:r>
      <w:r w:rsidR="004D797B" w:rsidRPr="00E21DF0">
        <w:rPr>
          <w:rFonts w:asciiTheme="majorBidi" w:hAnsiTheme="majorBidi" w:cstheme="majorBidi"/>
        </w:rPr>
        <w:t>thk. Yûsuf Ali Bedîvî,</w:t>
      </w:r>
      <w:bookmarkEnd w:id="141"/>
      <w:r w:rsidR="00872BA1" w:rsidRPr="00E21DF0">
        <w:rPr>
          <w:rFonts w:asciiTheme="majorBidi" w:hAnsiTheme="majorBidi" w:cstheme="majorBidi"/>
        </w:rPr>
        <w:t xml:space="preserve"> 1/63</w:t>
      </w:r>
      <w:r w:rsidR="00BC075C" w:rsidRPr="00E21DF0">
        <w:rPr>
          <w:rFonts w:asciiTheme="majorBidi" w:hAnsiTheme="majorBidi" w:cstheme="majorBidi"/>
        </w:rPr>
        <w:t xml:space="preserve">; </w:t>
      </w:r>
      <w:r w:rsidRPr="00E21DF0">
        <w:rPr>
          <w:rFonts w:asciiTheme="majorBidi" w:hAnsiTheme="majorBidi" w:cstheme="majorBidi"/>
        </w:rPr>
        <w:t xml:space="preserve">Ömer Nasuhi Bilmen, </w:t>
      </w:r>
      <w:r w:rsidR="00E4455E" w:rsidRPr="00E21DF0">
        <w:rPr>
          <w:rFonts w:asciiTheme="majorBidi" w:hAnsiTheme="majorBidi" w:cstheme="majorBidi"/>
          <w:i/>
          <w:iCs/>
        </w:rPr>
        <w:t>Kur’ân’ın</w:t>
      </w:r>
      <w:r w:rsidRPr="00E21DF0">
        <w:rPr>
          <w:rFonts w:asciiTheme="majorBidi" w:hAnsiTheme="majorBidi" w:cstheme="majorBidi"/>
          <w:i/>
          <w:iCs/>
        </w:rPr>
        <w:t xml:space="preserve"> Türkçe Meâl-i Âlîsi ve Tefsiri</w:t>
      </w:r>
      <w:r w:rsidRPr="00E21DF0">
        <w:rPr>
          <w:rFonts w:asciiTheme="majorBidi" w:hAnsiTheme="majorBidi" w:cstheme="majorBidi"/>
        </w:rPr>
        <w:t xml:space="preserve"> (İstanbul: Nesa Yay., ts.), 1/26.</w:t>
      </w:r>
    </w:p>
  </w:footnote>
  <w:footnote w:id="82">
    <w:p w14:paraId="51198F21" w14:textId="27B038A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el-Kehf 18/34.</w:t>
      </w:r>
    </w:p>
  </w:footnote>
  <w:footnote w:id="83">
    <w:p w14:paraId="5FC15FDA" w14:textId="788FC94B" w:rsidR="00857BF7" w:rsidRPr="00E21DF0" w:rsidRDefault="00857BF7" w:rsidP="00BC075C">
      <w:pPr>
        <w:pStyle w:val="DipnotMetni"/>
        <w:jc w:val="both"/>
        <w:rPr>
          <w:rFonts w:asciiTheme="majorBidi" w:hAnsiTheme="majorBidi" w:cstheme="majorBidi"/>
        </w:rPr>
      </w:pPr>
      <w:r w:rsidRPr="00E21DF0">
        <w:rPr>
          <w:rStyle w:val="DipnotBavurusu"/>
          <w:rFonts w:asciiTheme="majorBidi" w:hAnsiTheme="majorBidi" w:cstheme="majorBidi"/>
        </w:rPr>
        <w:footnoteRef/>
      </w:r>
      <w:r w:rsidR="00BC075C" w:rsidRPr="00E21DF0">
        <w:rPr>
          <w:rFonts w:asciiTheme="majorBidi" w:hAnsiTheme="majorBidi" w:cstheme="majorBidi"/>
        </w:rPr>
        <w:t xml:space="preserve"> </w:t>
      </w:r>
      <w:bookmarkStart w:id="143" w:name="_Hlk72701503"/>
      <w:r w:rsidR="00BC075C" w:rsidRPr="00E21DF0">
        <w:rPr>
          <w:rFonts w:asciiTheme="majorBidi" w:hAnsiTheme="majorBidi" w:cstheme="majorBidi"/>
        </w:rPr>
        <w:t xml:space="preserve">Zemahşerî, </w:t>
      </w:r>
      <w:r w:rsidR="00BC075C" w:rsidRPr="00E21DF0">
        <w:rPr>
          <w:rFonts w:asciiTheme="majorBidi" w:hAnsiTheme="majorBidi" w:cstheme="majorBidi"/>
          <w:i/>
          <w:iCs/>
        </w:rPr>
        <w:t xml:space="preserve">el-Keşşâf, </w:t>
      </w:r>
      <w:r w:rsidR="00BC075C" w:rsidRPr="00E21DF0">
        <w:rPr>
          <w:rFonts w:asciiTheme="majorBidi" w:hAnsiTheme="majorBidi" w:cstheme="majorBidi"/>
        </w:rPr>
        <w:t xml:space="preserve">thk. Adil Ahmed Abdülmevcud &amp; Ali Muhammed Muavvız, </w:t>
      </w:r>
      <w:r w:rsidRPr="00E21DF0">
        <w:rPr>
          <w:rFonts w:asciiTheme="majorBidi" w:hAnsiTheme="majorBidi" w:cstheme="majorBidi"/>
        </w:rPr>
        <w:t>3/586.</w:t>
      </w:r>
    </w:p>
    <w:bookmarkEnd w:id="143"/>
  </w:footnote>
  <w:footnote w:id="84">
    <w:p w14:paraId="73441422" w14:textId="6A963046" w:rsidR="00857BF7" w:rsidRPr="00E21DF0" w:rsidRDefault="00857BF7" w:rsidP="00BD4E2F">
      <w:pPr>
        <w:pStyle w:val="DipnotMetni"/>
        <w:jc w:val="both"/>
        <w:rPr>
          <w:rFonts w:asciiTheme="majorBidi" w:hAnsiTheme="majorBidi" w:cstheme="majorBidi"/>
        </w:rPr>
      </w:pPr>
      <w:r w:rsidRPr="00E21DF0">
        <w:rPr>
          <w:rStyle w:val="DipnotBavurusu"/>
          <w:rFonts w:asciiTheme="majorBidi" w:hAnsiTheme="majorBidi" w:cstheme="majorBidi"/>
        </w:rPr>
        <w:footnoteRef/>
      </w:r>
      <w:r w:rsidR="00BD4E2F" w:rsidRPr="00E21DF0">
        <w:rPr>
          <w:rFonts w:asciiTheme="majorBidi" w:hAnsiTheme="majorBidi" w:cstheme="majorBidi"/>
        </w:rPr>
        <w:t xml:space="preserve"> Hâlil b. Ahmed, “Âlâ”, 1/82; Muhammed b. Ahmed el-Ezherî, “Âlâ”, 15/430; İsfahânî, “İlâ”,</w:t>
      </w:r>
      <w:r w:rsidR="00872BA1" w:rsidRPr="00E21DF0">
        <w:rPr>
          <w:rFonts w:asciiTheme="majorBidi" w:hAnsiTheme="majorBidi" w:cstheme="majorBidi"/>
        </w:rPr>
        <w:t xml:space="preserve"> 22</w:t>
      </w:r>
      <w:r w:rsidR="00BD4E2F" w:rsidRPr="00E21DF0">
        <w:rPr>
          <w:rFonts w:asciiTheme="majorBidi" w:hAnsiTheme="majorBidi" w:cstheme="majorBidi"/>
        </w:rPr>
        <w:t xml:space="preserve">; Elmalılı M. Hamdi Yazır, </w:t>
      </w:r>
      <w:r w:rsidR="00BD4E2F" w:rsidRPr="00E21DF0">
        <w:rPr>
          <w:rFonts w:asciiTheme="majorBidi" w:hAnsiTheme="majorBidi" w:cstheme="majorBidi"/>
          <w:i/>
          <w:iCs/>
        </w:rPr>
        <w:t>Hak Dini Kur’</w:t>
      </w:r>
      <w:r w:rsidR="006F55E8" w:rsidRPr="00E21DF0">
        <w:rPr>
          <w:rFonts w:asciiTheme="majorBidi" w:hAnsiTheme="majorBidi" w:cstheme="majorBidi"/>
          <w:i/>
          <w:iCs/>
        </w:rPr>
        <w:t>â</w:t>
      </w:r>
      <w:r w:rsidR="00BD4E2F" w:rsidRPr="00E21DF0">
        <w:rPr>
          <w:rFonts w:asciiTheme="majorBidi" w:hAnsiTheme="majorBidi" w:cstheme="majorBidi"/>
          <w:i/>
          <w:iCs/>
        </w:rPr>
        <w:t>n Dili</w:t>
      </w:r>
      <w:r w:rsidR="00BD4E2F" w:rsidRPr="00E21DF0">
        <w:rPr>
          <w:rFonts w:asciiTheme="majorBidi" w:hAnsiTheme="majorBidi" w:cstheme="majorBidi"/>
        </w:rPr>
        <w:t xml:space="preserve"> (İstanbul: Yenda Yayın, 2001), 7/333.</w:t>
      </w:r>
    </w:p>
  </w:footnote>
  <w:footnote w:id="85">
    <w:p w14:paraId="2CE3212F" w14:textId="49DE37D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el-A‘râf 7/74.</w:t>
      </w:r>
    </w:p>
  </w:footnote>
  <w:footnote w:id="86">
    <w:p w14:paraId="6B5DB2FB" w14:textId="71BB0940" w:rsidR="00857BF7" w:rsidRPr="00E21DF0" w:rsidRDefault="00857BF7" w:rsidP="00BD4E2F">
      <w:pPr>
        <w:pStyle w:val="DipnotMetni"/>
        <w:jc w:val="both"/>
        <w:rPr>
          <w:rFonts w:asciiTheme="majorBidi" w:hAnsiTheme="majorBidi" w:cstheme="majorBidi"/>
        </w:rPr>
      </w:pPr>
      <w:r w:rsidRPr="00E21DF0">
        <w:rPr>
          <w:rStyle w:val="DipnotBavurusu"/>
          <w:rFonts w:asciiTheme="majorBidi" w:hAnsiTheme="majorBidi" w:cstheme="majorBidi"/>
        </w:rPr>
        <w:footnoteRef/>
      </w:r>
      <w:r w:rsidR="00BD4E2F" w:rsidRPr="00E21DF0">
        <w:rPr>
          <w:rFonts w:asciiTheme="majorBidi" w:hAnsiTheme="majorBidi" w:cstheme="majorBidi"/>
        </w:rPr>
        <w:t xml:space="preserve"> </w:t>
      </w:r>
      <w:bookmarkStart w:id="146" w:name="_Hlk72331939"/>
      <w:r w:rsidR="00BD4E2F" w:rsidRPr="00E21DF0">
        <w:rPr>
          <w:rFonts w:asciiTheme="majorBidi" w:hAnsiTheme="majorBidi" w:cstheme="majorBidi"/>
        </w:rPr>
        <w:t xml:space="preserve">Kurtubî, </w:t>
      </w:r>
      <w:r w:rsidR="00BD4E2F" w:rsidRPr="00E21DF0">
        <w:rPr>
          <w:rFonts w:asciiTheme="majorBidi" w:hAnsiTheme="majorBidi" w:cstheme="majorBidi"/>
          <w:i/>
          <w:iCs/>
        </w:rPr>
        <w:t>el- Câmiʻli-aḥkâmi’l-Ķur’ân</w:t>
      </w:r>
      <w:r w:rsidR="00BD4E2F" w:rsidRPr="00E21DF0">
        <w:rPr>
          <w:rFonts w:asciiTheme="majorBidi" w:hAnsiTheme="majorBidi" w:cstheme="majorBidi"/>
        </w:rPr>
        <w:t>, thk. Abdullah b. Abdülmuhsin et-Türkî,</w:t>
      </w:r>
      <w:bookmarkEnd w:id="146"/>
      <w:r w:rsidR="00872BA1" w:rsidRPr="00E21DF0">
        <w:rPr>
          <w:rFonts w:asciiTheme="majorBidi" w:hAnsiTheme="majorBidi" w:cstheme="majorBidi"/>
        </w:rPr>
        <w:t xml:space="preserve"> 9/267</w:t>
      </w:r>
      <w:r w:rsidR="00BD4E2F" w:rsidRPr="00E21DF0">
        <w:rPr>
          <w:rFonts w:asciiTheme="majorBidi" w:hAnsiTheme="majorBidi" w:cstheme="majorBidi"/>
        </w:rPr>
        <w:t xml:space="preserve">; </w:t>
      </w:r>
      <w:r w:rsidRPr="00E21DF0">
        <w:rPr>
          <w:rFonts w:asciiTheme="majorBidi" w:hAnsiTheme="majorBidi" w:cstheme="majorBidi"/>
        </w:rPr>
        <w:t xml:space="preserve">Çelik, </w:t>
      </w:r>
      <w:r w:rsidRPr="00E21DF0">
        <w:rPr>
          <w:rFonts w:asciiTheme="majorBidi" w:hAnsiTheme="majorBidi" w:cstheme="majorBidi"/>
          <w:i/>
          <w:iCs/>
        </w:rPr>
        <w:t>Hakk’ın Dâveti Meâli ve Tefsîri</w:t>
      </w:r>
      <w:r w:rsidRPr="00E21DF0">
        <w:rPr>
          <w:rFonts w:asciiTheme="majorBidi" w:hAnsiTheme="majorBidi" w:cstheme="majorBidi"/>
        </w:rPr>
        <w:t>, 2/187.</w:t>
      </w:r>
    </w:p>
  </w:footnote>
  <w:footnote w:id="87">
    <w:p w14:paraId="01C7BEED" w14:textId="6C851183" w:rsidR="00857BF7" w:rsidRPr="00E21DF0" w:rsidRDefault="00857BF7" w:rsidP="0029636B">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47" w:name="_Hlk72325021"/>
      <w:r w:rsidR="0029636B" w:rsidRPr="00E21DF0">
        <w:rPr>
          <w:rFonts w:asciiTheme="majorBidi" w:hAnsiTheme="majorBidi" w:cstheme="majorBidi"/>
        </w:rPr>
        <w:t xml:space="preserve">Mâtürîdî, </w:t>
      </w:r>
      <w:r w:rsidR="0029636B" w:rsidRPr="00E21DF0">
        <w:rPr>
          <w:rFonts w:asciiTheme="majorBidi" w:hAnsiTheme="majorBidi" w:cstheme="majorBidi"/>
          <w:i/>
          <w:iCs/>
        </w:rPr>
        <w:t>Te’vîlâtü’l-Ḳur’an</w:t>
      </w:r>
      <w:r w:rsidR="0029636B" w:rsidRPr="00E21DF0">
        <w:rPr>
          <w:rFonts w:asciiTheme="majorBidi" w:hAnsiTheme="majorBidi" w:cstheme="majorBidi"/>
        </w:rPr>
        <w:t>, thk. Ahmet Vanlıoğlu, 5/</w:t>
      </w:r>
      <w:r w:rsidR="00872BA1" w:rsidRPr="00E21DF0">
        <w:rPr>
          <w:rFonts w:asciiTheme="majorBidi" w:hAnsiTheme="majorBidi" w:cstheme="majorBidi"/>
        </w:rPr>
        <w:t>408</w:t>
      </w:r>
      <w:r w:rsidR="0029636B" w:rsidRPr="00E21DF0">
        <w:rPr>
          <w:rFonts w:asciiTheme="majorBidi" w:hAnsiTheme="majorBidi" w:cstheme="majorBidi"/>
        </w:rPr>
        <w:t>.</w:t>
      </w:r>
      <w:bookmarkEnd w:id="147"/>
    </w:p>
  </w:footnote>
  <w:footnote w:id="88">
    <w:p w14:paraId="0F5B02B4" w14:textId="51F7EE8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0029636B" w:rsidRPr="00E21DF0">
        <w:rPr>
          <w:rFonts w:asciiTheme="majorBidi" w:hAnsiTheme="majorBidi" w:cstheme="majorBidi"/>
        </w:rPr>
        <w:t xml:space="preserve"> Ebü’s-Senâ Şihâbüddîn Mahmûd b. Abdillâh b. Mahmûd el-Hüseynî el-Âlûsî</w:t>
      </w:r>
      <w:r w:rsidRPr="00E21DF0">
        <w:rPr>
          <w:rFonts w:asciiTheme="majorBidi" w:hAnsiTheme="majorBidi" w:cstheme="majorBidi"/>
        </w:rPr>
        <w:t xml:space="preserve">, </w:t>
      </w:r>
      <w:bookmarkStart w:id="148" w:name="_Hlk72322761"/>
      <w:r w:rsidRPr="00E21DF0">
        <w:rPr>
          <w:rFonts w:asciiTheme="majorBidi" w:hAnsiTheme="majorBidi" w:cstheme="majorBidi"/>
          <w:i/>
          <w:iCs/>
        </w:rPr>
        <w:t>Rûḥu’l-meʻânî fi tefsîri’l-Ķur’âni’l-ʻaẓim ve’s-seb</w:t>
      </w:r>
      <w:r w:rsidR="0029636B" w:rsidRPr="00E21DF0">
        <w:rPr>
          <w:rFonts w:asciiTheme="majorBidi" w:hAnsiTheme="majorBidi" w:cstheme="majorBidi"/>
          <w:i/>
          <w:iCs/>
        </w:rPr>
        <w:t>ʻi’</w:t>
      </w:r>
      <w:r w:rsidRPr="00E21DF0">
        <w:rPr>
          <w:rFonts w:asciiTheme="majorBidi" w:hAnsiTheme="majorBidi" w:cstheme="majorBidi"/>
          <w:i/>
          <w:iCs/>
        </w:rPr>
        <w:t>l-mesânî</w:t>
      </w:r>
      <w:r w:rsidRPr="00E21DF0">
        <w:rPr>
          <w:rFonts w:asciiTheme="majorBidi" w:hAnsiTheme="majorBidi" w:cstheme="majorBidi"/>
        </w:rPr>
        <w:t xml:space="preserve"> </w:t>
      </w:r>
      <w:bookmarkEnd w:id="148"/>
      <w:r w:rsidRPr="00E21DF0">
        <w:rPr>
          <w:rFonts w:asciiTheme="majorBidi" w:hAnsiTheme="majorBidi" w:cstheme="majorBidi"/>
        </w:rPr>
        <w:t>(Beyrut: Daru’l-Fikr, 1997), 5/244</w:t>
      </w:r>
      <w:r w:rsidR="0029636B" w:rsidRPr="00E21DF0">
        <w:rPr>
          <w:rFonts w:asciiTheme="majorBidi" w:hAnsiTheme="majorBidi" w:cstheme="majorBidi"/>
        </w:rPr>
        <w:t>.</w:t>
      </w:r>
    </w:p>
  </w:footnote>
  <w:footnote w:id="89">
    <w:p w14:paraId="4B1265D3" w14:textId="53F97CFC" w:rsidR="00857BF7" w:rsidRPr="00E21DF0" w:rsidRDefault="00857BF7" w:rsidP="0029636B">
      <w:pPr>
        <w:pStyle w:val="DipnotMetni"/>
        <w:rPr>
          <w:rFonts w:asciiTheme="majorBidi" w:hAnsiTheme="majorBidi" w:cstheme="majorBidi"/>
        </w:rPr>
      </w:pPr>
      <w:r w:rsidRPr="00E21DF0">
        <w:rPr>
          <w:rStyle w:val="DipnotBavurusu"/>
          <w:rFonts w:asciiTheme="majorBidi" w:hAnsiTheme="majorBidi" w:cstheme="majorBidi"/>
        </w:rPr>
        <w:footnoteRef/>
      </w:r>
      <w:r w:rsidR="0029636B" w:rsidRPr="00E21DF0">
        <w:rPr>
          <w:rFonts w:asciiTheme="majorBidi" w:hAnsiTheme="majorBidi" w:cstheme="majorBidi"/>
        </w:rPr>
        <w:t xml:space="preserve"> Âlûsî, </w:t>
      </w:r>
      <w:r w:rsidR="0029636B" w:rsidRPr="00E21DF0">
        <w:rPr>
          <w:rFonts w:asciiTheme="majorBidi" w:hAnsiTheme="majorBidi" w:cstheme="majorBidi"/>
          <w:i/>
          <w:iCs/>
        </w:rPr>
        <w:t xml:space="preserve">Rûḥu’l-meʻân, </w:t>
      </w:r>
      <w:r w:rsidR="004A4251" w:rsidRPr="00E21DF0">
        <w:rPr>
          <w:rFonts w:asciiTheme="majorBidi" w:hAnsiTheme="majorBidi" w:cstheme="majorBidi"/>
        </w:rPr>
        <w:t>27/97.</w:t>
      </w:r>
      <w:r w:rsidR="0029636B" w:rsidRPr="00E21DF0">
        <w:rPr>
          <w:rFonts w:asciiTheme="majorBidi" w:hAnsiTheme="majorBidi" w:cstheme="majorBidi"/>
        </w:rPr>
        <w:t xml:space="preserve"> </w:t>
      </w:r>
    </w:p>
  </w:footnote>
  <w:footnote w:id="90">
    <w:p w14:paraId="39637323" w14:textId="3DF3954F"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A4251" w:rsidRPr="00E21DF0">
        <w:rPr>
          <w:rFonts w:asciiTheme="majorBidi" w:hAnsiTheme="majorBidi" w:cstheme="majorBidi"/>
        </w:rPr>
        <w:t>İbn Manzûr, “Rahmet”, 12/230; Fîrûzâbâdî, “Rahmet”, 1/111.</w:t>
      </w:r>
    </w:p>
  </w:footnote>
  <w:footnote w:id="91">
    <w:p w14:paraId="6E4FEC9A" w14:textId="52825F06"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A4251" w:rsidRPr="00E21DF0">
        <w:rPr>
          <w:rFonts w:asciiTheme="majorBidi" w:hAnsiTheme="majorBidi" w:cstheme="majorBidi"/>
        </w:rPr>
        <w:t>İsfahânî, “r-h-m”, 420.</w:t>
      </w:r>
    </w:p>
  </w:footnote>
  <w:footnote w:id="92">
    <w:p w14:paraId="2377D978" w14:textId="5D6B0E97" w:rsidR="00857BF7" w:rsidRPr="00E21DF0" w:rsidRDefault="00857BF7" w:rsidP="00320978">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4A4251" w:rsidRPr="00E21DF0">
        <w:rPr>
          <w:rFonts w:asciiTheme="majorBidi" w:hAnsiTheme="majorBidi" w:cstheme="majorBidi"/>
        </w:rPr>
        <w:t xml:space="preserve">Ebû Zekeriyyâ Yahyâ b. Sellâm b. Ebî Salebe et-Teymî, </w:t>
      </w:r>
      <w:r w:rsidR="00C75935" w:rsidRPr="00E21DF0">
        <w:rPr>
          <w:rFonts w:asciiTheme="majorBidi" w:hAnsiTheme="majorBidi" w:cstheme="majorBidi"/>
          <w:i/>
          <w:iCs/>
        </w:rPr>
        <w:t>et-Teṣârîf: Tefsîrü’l-Ḳur’ân mimme’ştebehet esmâ’ühû ve taṣarrafet me’ânîh</w:t>
      </w:r>
      <w:r w:rsidR="00C75935" w:rsidRPr="00E21DF0">
        <w:rPr>
          <w:rFonts w:asciiTheme="majorBidi" w:hAnsiTheme="majorBidi" w:cstheme="majorBidi"/>
        </w:rPr>
        <w:t xml:space="preserve">, thk. Hind Ahmed Şelebî (Umman: Müessesetü’l-Alulbeyt, 2007), 198; Mukâtil b. Süleymân, </w:t>
      </w:r>
      <w:r w:rsidR="00C75935" w:rsidRPr="00E21DF0">
        <w:rPr>
          <w:rFonts w:asciiTheme="majorBidi" w:hAnsiTheme="majorBidi" w:cstheme="majorBidi"/>
          <w:i/>
          <w:iCs/>
        </w:rPr>
        <w:t xml:space="preserve">el-Vücûh ve’n-neẓâ’ir fi’l-Ḳur’âni’l-Kerîm, </w:t>
      </w:r>
      <w:r w:rsidR="00C75935" w:rsidRPr="00E21DF0">
        <w:rPr>
          <w:rFonts w:asciiTheme="majorBidi" w:hAnsiTheme="majorBidi" w:cstheme="majorBidi"/>
        </w:rPr>
        <w:t xml:space="preserve">thk. Hâtim Sâlih ed-Dâmin, 44; </w:t>
      </w:r>
      <w:bookmarkStart w:id="152" w:name="_Hlk72701752"/>
      <w:r w:rsidR="00C75935" w:rsidRPr="00E21DF0">
        <w:rPr>
          <w:rFonts w:asciiTheme="majorBidi" w:hAnsiTheme="majorBidi" w:cstheme="majorBidi"/>
        </w:rPr>
        <w:t>Dâmegânî,</w:t>
      </w:r>
      <w:r w:rsidR="0008690C" w:rsidRPr="00E21DF0">
        <w:rPr>
          <w:rFonts w:asciiTheme="majorBidi" w:hAnsiTheme="majorBidi" w:cstheme="majorBidi"/>
        </w:rPr>
        <w:t xml:space="preserve"> “Rahmet”</w:t>
      </w:r>
      <w:r w:rsidR="00C75935" w:rsidRPr="00E21DF0">
        <w:rPr>
          <w:rFonts w:asciiTheme="majorBidi" w:hAnsiTheme="majorBidi" w:cstheme="majorBidi"/>
        </w:rPr>
        <w:t>, 199</w:t>
      </w:r>
      <w:bookmarkEnd w:id="152"/>
      <w:r w:rsidR="00320978" w:rsidRPr="00E21DF0">
        <w:rPr>
          <w:rFonts w:asciiTheme="majorBidi" w:hAnsiTheme="majorBidi" w:cstheme="majorBidi"/>
        </w:rPr>
        <w:t>; Ebû Abd</w:t>
      </w:r>
      <w:r w:rsidR="005A051A" w:rsidRPr="00E21DF0">
        <w:rPr>
          <w:rFonts w:asciiTheme="majorBidi" w:hAnsiTheme="majorBidi" w:cstheme="majorBidi"/>
        </w:rPr>
        <w:t>i</w:t>
      </w:r>
      <w:r w:rsidR="00320978" w:rsidRPr="00E21DF0">
        <w:rPr>
          <w:rFonts w:asciiTheme="majorBidi" w:hAnsiTheme="majorBidi" w:cstheme="majorBidi"/>
        </w:rPr>
        <w:t>ll</w:t>
      </w:r>
      <w:r w:rsidR="005A051A" w:rsidRPr="00E21DF0">
        <w:rPr>
          <w:rFonts w:asciiTheme="majorBidi" w:hAnsiTheme="majorBidi" w:cstheme="majorBidi"/>
        </w:rPr>
        <w:t>â</w:t>
      </w:r>
      <w:r w:rsidR="00320978" w:rsidRPr="00E21DF0">
        <w:rPr>
          <w:rFonts w:asciiTheme="majorBidi" w:hAnsiTheme="majorBidi" w:cstheme="majorBidi"/>
        </w:rPr>
        <w:t>h Muhammed b. Al</w:t>
      </w:r>
      <w:r w:rsidR="005A051A" w:rsidRPr="00E21DF0">
        <w:rPr>
          <w:rFonts w:asciiTheme="majorBidi" w:hAnsiTheme="majorBidi" w:cstheme="majorBidi"/>
        </w:rPr>
        <w:t>î</w:t>
      </w:r>
      <w:r w:rsidR="00320978" w:rsidRPr="00E21DF0">
        <w:rPr>
          <w:rFonts w:asciiTheme="majorBidi" w:hAnsiTheme="majorBidi" w:cstheme="majorBidi"/>
        </w:rPr>
        <w:t xml:space="preserve"> b. Muhammed eş-Şevkânî, </w:t>
      </w:r>
      <w:bookmarkStart w:id="153" w:name="_Hlk72324924"/>
      <w:r w:rsidR="00320978" w:rsidRPr="00E21DF0">
        <w:rPr>
          <w:rFonts w:asciiTheme="majorBidi" w:hAnsiTheme="majorBidi" w:cstheme="majorBidi"/>
          <w:i/>
          <w:iCs/>
        </w:rPr>
        <w:t>Fetḥu’l-ḳadîr: el-Câmiʻ beyne fenneyi’r-rivâyeti ve’d-dirâyeti min ʻilmi’t-tefsîr</w:t>
      </w:r>
      <w:bookmarkEnd w:id="153"/>
      <w:r w:rsidR="00320978" w:rsidRPr="00E21DF0">
        <w:rPr>
          <w:rFonts w:asciiTheme="majorBidi" w:hAnsiTheme="majorBidi" w:cstheme="majorBidi"/>
        </w:rPr>
        <w:t xml:space="preserve"> (Beyrut: Daru’l Marife, 2007), 649.</w:t>
      </w:r>
    </w:p>
  </w:footnote>
  <w:footnote w:id="93">
    <w:p w14:paraId="3A65CFC9" w14:textId="7DCB920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11/9.</w:t>
      </w:r>
    </w:p>
  </w:footnote>
  <w:footnote w:id="94">
    <w:p w14:paraId="1A075934" w14:textId="68B38E9E" w:rsidR="00857BF7" w:rsidRPr="00E21DF0" w:rsidRDefault="00857BF7" w:rsidP="005A051A">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5A051A" w:rsidRPr="00E21DF0">
        <w:rPr>
          <w:rFonts w:asciiTheme="majorBidi" w:hAnsiTheme="majorBidi" w:cstheme="majorBidi"/>
        </w:rPr>
        <w:t xml:space="preserve">Mâtürîdî, </w:t>
      </w:r>
      <w:r w:rsidR="005A051A" w:rsidRPr="00E21DF0">
        <w:rPr>
          <w:rFonts w:asciiTheme="majorBidi" w:hAnsiTheme="majorBidi" w:cstheme="majorBidi"/>
          <w:i/>
          <w:iCs/>
        </w:rPr>
        <w:t>Te’vîlâtü’l-Ḳur’an</w:t>
      </w:r>
      <w:r w:rsidR="005A051A" w:rsidRPr="00E21DF0">
        <w:rPr>
          <w:rFonts w:asciiTheme="majorBidi" w:hAnsiTheme="majorBidi" w:cstheme="majorBidi"/>
        </w:rPr>
        <w:t>, thk. Ahmet Vanlıoğlu,</w:t>
      </w:r>
      <w:r w:rsidR="00872BA1" w:rsidRPr="00E21DF0">
        <w:rPr>
          <w:rFonts w:asciiTheme="majorBidi" w:hAnsiTheme="majorBidi" w:cstheme="majorBidi"/>
        </w:rPr>
        <w:t xml:space="preserve"> 7/135</w:t>
      </w:r>
      <w:r w:rsidR="005A051A" w:rsidRPr="00E21DF0">
        <w:rPr>
          <w:rFonts w:asciiTheme="majorBidi" w:hAnsiTheme="majorBidi" w:cstheme="majorBidi"/>
        </w:rPr>
        <w:t xml:space="preserve">; Ebü’l-Ferec Cemâlüddîn Abdurrahmân b. Alî b. Muhammed </w:t>
      </w:r>
      <w:bookmarkStart w:id="154" w:name="_Hlk72331800"/>
      <w:r w:rsidR="005A051A" w:rsidRPr="00E21DF0">
        <w:rPr>
          <w:rFonts w:asciiTheme="majorBidi" w:hAnsiTheme="majorBidi" w:cstheme="majorBidi"/>
        </w:rPr>
        <w:t>İbnü’l-Cevzî el-Bağdâdî</w:t>
      </w:r>
      <w:r w:rsidR="005A051A" w:rsidRPr="00E21DF0">
        <w:rPr>
          <w:rFonts w:asciiTheme="majorBidi" w:hAnsiTheme="majorBidi" w:cstheme="majorBidi"/>
          <w:i/>
          <w:iCs/>
        </w:rPr>
        <w:t xml:space="preserve">, </w:t>
      </w:r>
      <w:bookmarkStart w:id="155" w:name="_Hlk57230290"/>
      <w:r w:rsidR="005A051A" w:rsidRPr="00E21DF0">
        <w:rPr>
          <w:rFonts w:asciiTheme="majorBidi" w:hAnsiTheme="majorBidi" w:cstheme="majorBidi"/>
          <w:i/>
          <w:iCs/>
        </w:rPr>
        <w:t>Zâdü’l-mesîr fî ʻilmi’t-tefsîr</w:t>
      </w:r>
      <w:bookmarkEnd w:id="155"/>
      <w:r w:rsidR="005A051A" w:rsidRPr="00E21DF0">
        <w:rPr>
          <w:rFonts w:asciiTheme="majorBidi" w:hAnsiTheme="majorBidi" w:cstheme="majorBidi"/>
        </w:rPr>
        <w:t xml:space="preserve">, trc. Abdülvehhab Öztürk </w:t>
      </w:r>
      <w:bookmarkEnd w:id="154"/>
      <w:r w:rsidR="005A051A" w:rsidRPr="00E21DF0">
        <w:rPr>
          <w:rFonts w:asciiTheme="majorBidi" w:hAnsiTheme="majorBidi" w:cstheme="majorBidi"/>
        </w:rPr>
        <w:t>(İstanbul: Kahraman Yay., 2009),</w:t>
      </w:r>
      <w:r w:rsidR="009C0EDB" w:rsidRPr="00E21DF0">
        <w:rPr>
          <w:rFonts w:asciiTheme="majorBidi" w:hAnsiTheme="majorBidi" w:cstheme="majorBidi"/>
        </w:rPr>
        <w:t xml:space="preserve"> 4/80.</w:t>
      </w:r>
      <w:r w:rsidR="00453C46" w:rsidRPr="00E21DF0">
        <w:rPr>
          <w:rFonts w:asciiTheme="majorBidi" w:hAnsiTheme="majorBidi" w:cstheme="majorBidi"/>
        </w:rPr>
        <w:t xml:space="preserve"> </w:t>
      </w:r>
    </w:p>
  </w:footnote>
  <w:footnote w:id="95">
    <w:p w14:paraId="71DEAE31" w14:textId="5D1014EA"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00A14262" w:rsidRPr="00E21DF0">
        <w:rPr>
          <w:rFonts w:asciiTheme="majorBidi" w:hAnsiTheme="majorBidi" w:cstheme="majorBidi"/>
        </w:rPr>
        <w:t xml:space="preserve"> Hâlil b. Ahmed, “Kenz”, 4/50.</w:t>
      </w:r>
    </w:p>
  </w:footnote>
  <w:footnote w:id="96">
    <w:p w14:paraId="1BC60A85" w14:textId="61793A71" w:rsidR="00857BF7" w:rsidRPr="00E21DF0" w:rsidRDefault="00857BF7" w:rsidP="00A14262">
      <w:pPr>
        <w:pStyle w:val="DipnotMetni"/>
        <w:jc w:val="both"/>
        <w:rPr>
          <w:rFonts w:asciiTheme="majorBidi" w:hAnsiTheme="majorBidi" w:cstheme="majorBidi"/>
        </w:rPr>
      </w:pPr>
      <w:r w:rsidRPr="00E21DF0">
        <w:rPr>
          <w:rStyle w:val="DipnotBavurusu"/>
          <w:rFonts w:asciiTheme="majorBidi" w:hAnsiTheme="majorBidi" w:cstheme="majorBidi"/>
        </w:rPr>
        <w:footnoteRef/>
      </w:r>
      <w:r w:rsidR="00A14262" w:rsidRPr="00E21DF0">
        <w:rPr>
          <w:rFonts w:asciiTheme="majorBidi" w:hAnsiTheme="majorBidi" w:cstheme="majorBidi"/>
        </w:rPr>
        <w:t xml:space="preserve"> Ahmet Muhtâr Ömer, “Kenz”, 397; </w:t>
      </w:r>
      <w:r w:rsidRPr="00E21DF0">
        <w:rPr>
          <w:rFonts w:asciiTheme="majorBidi" w:hAnsiTheme="majorBidi" w:cstheme="majorBidi"/>
        </w:rPr>
        <w:t xml:space="preserve">Râzî, </w:t>
      </w:r>
      <w:r w:rsidRPr="00E21DF0">
        <w:rPr>
          <w:rFonts w:asciiTheme="majorBidi" w:hAnsiTheme="majorBidi" w:cstheme="majorBidi"/>
          <w:i/>
          <w:iCs/>
        </w:rPr>
        <w:t>Mefâtîḥu’l-ġayb,</w:t>
      </w:r>
      <w:r w:rsidRPr="00E21DF0">
        <w:rPr>
          <w:rFonts w:asciiTheme="majorBidi" w:hAnsiTheme="majorBidi" w:cstheme="majorBidi"/>
        </w:rPr>
        <w:t xml:space="preserve"> 17/201.</w:t>
      </w:r>
    </w:p>
  </w:footnote>
  <w:footnote w:id="97">
    <w:p w14:paraId="62DEEDB7" w14:textId="06C78183" w:rsidR="00857BF7" w:rsidRPr="00E21DF0" w:rsidRDefault="00857BF7" w:rsidP="00A14262">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A14262" w:rsidRPr="00E21DF0">
        <w:rPr>
          <w:rFonts w:asciiTheme="majorBidi" w:hAnsiTheme="majorBidi" w:cstheme="majorBidi"/>
        </w:rPr>
        <w:t>Dâmegânî,</w:t>
      </w:r>
      <w:r w:rsidR="0008690C" w:rsidRPr="00E21DF0">
        <w:rPr>
          <w:rFonts w:asciiTheme="majorBidi" w:hAnsiTheme="majorBidi" w:cstheme="majorBidi"/>
        </w:rPr>
        <w:t xml:space="preserve"> “Kenz”</w:t>
      </w:r>
      <w:r w:rsidR="00A14262" w:rsidRPr="00E21DF0">
        <w:rPr>
          <w:rFonts w:asciiTheme="majorBidi" w:hAnsiTheme="majorBidi" w:cstheme="majorBidi"/>
        </w:rPr>
        <w:t>, 409.</w:t>
      </w:r>
    </w:p>
  </w:footnote>
  <w:footnote w:id="98">
    <w:p w14:paraId="6EF4AE6C" w14:textId="04B31BE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11/12.</w:t>
      </w:r>
    </w:p>
  </w:footnote>
  <w:footnote w:id="99">
    <w:p w14:paraId="30420A05" w14:textId="5B2060FF" w:rsidR="00857BF7" w:rsidRPr="00E21DF0" w:rsidRDefault="00857BF7" w:rsidP="009767B4">
      <w:pPr>
        <w:pStyle w:val="DipnotMetni"/>
        <w:rPr>
          <w:rFonts w:asciiTheme="majorBidi" w:hAnsiTheme="majorBidi" w:cstheme="majorBidi"/>
        </w:rPr>
      </w:pPr>
      <w:r w:rsidRPr="00E21DF0">
        <w:rPr>
          <w:rStyle w:val="DipnotBavurusu"/>
          <w:rFonts w:asciiTheme="majorBidi" w:hAnsiTheme="majorBidi" w:cstheme="majorBidi"/>
        </w:rPr>
        <w:footnoteRef/>
      </w:r>
      <w:bookmarkStart w:id="158" w:name="_Hlk72329764"/>
      <w:r w:rsidR="00903E6A" w:rsidRPr="00E21DF0">
        <w:rPr>
          <w:rFonts w:asciiTheme="majorBidi" w:hAnsiTheme="majorBidi" w:cstheme="majorBidi"/>
        </w:rPr>
        <w:t xml:space="preserve"> </w:t>
      </w:r>
      <w:r w:rsidR="000F6B83" w:rsidRPr="00E21DF0">
        <w:rPr>
          <w:rFonts w:asciiTheme="majorBidi" w:hAnsiTheme="majorBidi" w:cstheme="majorBidi"/>
        </w:rPr>
        <w:t xml:space="preserve">Bursevî, </w:t>
      </w:r>
      <w:r w:rsidR="000F6B83" w:rsidRPr="00E21DF0">
        <w:rPr>
          <w:rFonts w:asciiTheme="majorBidi" w:hAnsiTheme="majorBidi" w:cstheme="majorBidi"/>
          <w:i/>
          <w:iCs/>
        </w:rPr>
        <w:t>Rûhu’l-Beyân</w:t>
      </w:r>
      <w:r w:rsidR="000F6B83" w:rsidRPr="00E21DF0">
        <w:rPr>
          <w:rFonts w:asciiTheme="majorBidi" w:hAnsiTheme="majorBidi" w:cstheme="majorBidi"/>
        </w:rPr>
        <w:t>, trc. Ali Hüsrevoğlu vd.,</w:t>
      </w:r>
      <w:bookmarkEnd w:id="158"/>
      <w:r w:rsidR="000F6B83" w:rsidRPr="00E21DF0">
        <w:rPr>
          <w:rFonts w:asciiTheme="majorBidi" w:hAnsiTheme="majorBidi" w:cstheme="majorBidi"/>
        </w:rPr>
        <w:t xml:space="preserve"> 8/230; Gurâbzâde Ahmet Efendi</w:t>
      </w:r>
      <w:r w:rsidR="000F6B83" w:rsidRPr="00E21DF0">
        <w:rPr>
          <w:rFonts w:asciiTheme="majorBidi" w:hAnsiTheme="majorBidi" w:cstheme="majorBidi"/>
          <w:i/>
          <w:iCs/>
        </w:rPr>
        <w:t xml:space="preserve">, Zübedü Âsâri’l-Mevâhib ve’l-Envâr-Gurâbzâde Tefsiri, </w:t>
      </w:r>
      <w:r w:rsidR="000F6B83" w:rsidRPr="00E21DF0">
        <w:rPr>
          <w:rFonts w:asciiTheme="majorBidi" w:hAnsiTheme="majorBidi" w:cstheme="majorBidi"/>
        </w:rPr>
        <w:t>haz. Mehmet Akif Alpaydın</w:t>
      </w:r>
      <w:r w:rsidR="000F6B83" w:rsidRPr="00E21DF0">
        <w:rPr>
          <w:rFonts w:asciiTheme="majorBidi" w:hAnsiTheme="majorBidi" w:cstheme="majorBidi"/>
          <w:rtl/>
        </w:rPr>
        <w:t xml:space="preserve"> </w:t>
      </w:r>
      <w:r w:rsidR="000F6B83" w:rsidRPr="00E21DF0">
        <w:rPr>
          <w:rFonts w:asciiTheme="majorBidi" w:hAnsiTheme="majorBidi" w:cstheme="majorBidi"/>
        </w:rPr>
        <w:t>(İstanbul: Türkiye Yazma Eserler Kurumu Yay., 2006), 444.</w:t>
      </w:r>
    </w:p>
  </w:footnote>
  <w:footnote w:id="100">
    <w:p w14:paraId="1C8EED0B" w14:textId="0D0B0EA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el-Furkān 25/7-8.</w:t>
      </w:r>
    </w:p>
  </w:footnote>
  <w:footnote w:id="101">
    <w:p w14:paraId="3C980345" w14:textId="2D455149" w:rsidR="00857BF7" w:rsidRPr="00E21DF0" w:rsidRDefault="00857BF7" w:rsidP="000F6B83">
      <w:pPr>
        <w:pStyle w:val="DipnotMetni"/>
        <w:jc w:val="both"/>
        <w:rPr>
          <w:rFonts w:asciiTheme="majorBidi" w:hAnsiTheme="majorBidi" w:cstheme="majorBidi"/>
        </w:rPr>
      </w:pPr>
      <w:r w:rsidRPr="00E21DF0">
        <w:rPr>
          <w:rStyle w:val="DipnotBavurusu"/>
          <w:rFonts w:asciiTheme="majorBidi" w:hAnsiTheme="majorBidi" w:cstheme="majorBidi"/>
        </w:rPr>
        <w:footnoteRef/>
      </w:r>
      <w:r w:rsidR="000F6B83" w:rsidRPr="00E21DF0">
        <w:rPr>
          <w:rFonts w:asciiTheme="majorBidi" w:hAnsiTheme="majorBidi" w:cstheme="majorBidi"/>
        </w:rPr>
        <w:t xml:space="preserve"> </w:t>
      </w:r>
      <w:bookmarkStart w:id="159" w:name="_Hlk72699647"/>
      <w:r w:rsidR="000F6B83" w:rsidRPr="00E21DF0">
        <w:rPr>
          <w:rFonts w:asciiTheme="majorBidi" w:hAnsiTheme="majorBidi" w:cstheme="majorBidi"/>
        </w:rPr>
        <w:t xml:space="preserve">İbn Kesîr, </w:t>
      </w:r>
      <w:r w:rsidR="000F6B83" w:rsidRPr="00E21DF0">
        <w:rPr>
          <w:rFonts w:asciiTheme="majorBidi" w:hAnsiTheme="majorBidi" w:cstheme="majorBidi"/>
          <w:i/>
          <w:iCs/>
        </w:rPr>
        <w:t>Hadislerle Kur’ân Tefsîri</w:t>
      </w:r>
      <w:r w:rsidR="000F6B83" w:rsidRPr="00E21DF0">
        <w:rPr>
          <w:rFonts w:asciiTheme="majorBidi" w:hAnsiTheme="majorBidi" w:cstheme="majorBidi"/>
        </w:rPr>
        <w:t>, trc. Bekir Karlığa &amp; Bedreddin Çetiner,</w:t>
      </w:r>
      <w:bookmarkEnd w:id="159"/>
      <w:r w:rsidR="001B018C" w:rsidRPr="00E21DF0">
        <w:rPr>
          <w:rFonts w:asciiTheme="majorBidi" w:hAnsiTheme="majorBidi" w:cstheme="majorBidi"/>
        </w:rPr>
        <w:t xml:space="preserve"> 11/5989</w:t>
      </w:r>
      <w:r w:rsidR="000F6B83" w:rsidRPr="00E21DF0">
        <w:rPr>
          <w:rFonts w:asciiTheme="majorBidi" w:hAnsiTheme="majorBidi" w:cstheme="majorBidi"/>
        </w:rPr>
        <w:t xml:space="preserve">; </w:t>
      </w:r>
      <w:bookmarkStart w:id="160" w:name="_Hlk72700744"/>
      <w:r w:rsidR="000F6B83" w:rsidRPr="00E21DF0">
        <w:rPr>
          <w:rFonts w:asciiTheme="majorBidi" w:hAnsiTheme="majorBidi" w:cstheme="majorBidi"/>
        </w:rPr>
        <w:t xml:space="preserve">Yazır, </w:t>
      </w:r>
      <w:r w:rsidR="000F6B83" w:rsidRPr="00E21DF0">
        <w:rPr>
          <w:rFonts w:asciiTheme="majorBidi" w:hAnsiTheme="majorBidi" w:cstheme="majorBidi"/>
          <w:i/>
          <w:iCs/>
        </w:rPr>
        <w:t>Hak Dini Kur’</w:t>
      </w:r>
      <w:r w:rsidR="006F55E8" w:rsidRPr="00E21DF0">
        <w:rPr>
          <w:rFonts w:asciiTheme="majorBidi" w:hAnsiTheme="majorBidi" w:cstheme="majorBidi"/>
          <w:i/>
          <w:iCs/>
        </w:rPr>
        <w:t>â</w:t>
      </w:r>
      <w:r w:rsidR="000F6B83" w:rsidRPr="00E21DF0">
        <w:rPr>
          <w:rFonts w:asciiTheme="majorBidi" w:hAnsiTheme="majorBidi" w:cstheme="majorBidi"/>
          <w:i/>
          <w:iCs/>
        </w:rPr>
        <w:t>n Dili</w:t>
      </w:r>
      <w:r w:rsidR="000F6B83" w:rsidRPr="00E21DF0">
        <w:rPr>
          <w:rFonts w:asciiTheme="majorBidi" w:hAnsiTheme="majorBidi" w:cstheme="majorBidi"/>
        </w:rPr>
        <w:t>, 6/81</w:t>
      </w:r>
      <w:bookmarkEnd w:id="160"/>
      <w:r w:rsidR="000F6B83" w:rsidRPr="00E21DF0">
        <w:rPr>
          <w:rFonts w:asciiTheme="majorBidi" w:hAnsiTheme="majorBidi" w:cstheme="majorBidi"/>
        </w:rPr>
        <w:t xml:space="preserve">; </w:t>
      </w:r>
      <w:r w:rsidRPr="00E21DF0">
        <w:rPr>
          <w:rFonts w:asciiTheme="majorBidi" w:hAnsiTheme="majorBidi" w:cstheme="majorBidi"/>
        </w:rPr>
        <w:t xml:space="preserve">Çelik, </w:t>
      </w:r>
      <w:r w:rsidRPr="00E21DF0">
        <w:rPr>
          <w:rFonts w:asciiTheme="majorBidi" w:hAnsiTheme="majorBidi" w:cstheme="majorBidi"/>
          <w:i/>
          <w:iCs/>
        </w:rPr>
        <w:t>Hakk’ın Dâveti Meâli ve Tefsîri</w:t>
      </w:r>
      <w:r w:rsidRPr="00E21DF0">
        <w:rPr>
          <w:rFonts w:asciiTheme="majorBidi" w:hAnsiTheme="majorBidi" w:cstheme="majorBidi"/>
        </w:rPr>
        <w:t>, 3/475.</w:t>
      </w:r>
    </w:p>
  </w:footnote>
  <w:footnote w:id="102">
    <w:p w14:paraId="30FABE22" w14:textId="63BAFDD7" w:rsidR="00857BF7" w:rsidRPr="00E21DF0" w:rsidRDefault="00857BF7" w:rsidP="006776E0">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6776E0" w:rsidRPr="00E21DF0">
        <w:rPr>
          <w:rFonts w:asciiTheme="majorBidi" w:hAnsiTheme="majorBidi" w:cstheme="majorBidi"/>
        </w:rPr>
        <w:t>İsfahânî, “t-y-b”,</w:t>
      </w:r>
      <w:r w:rsidR="009C0EDB" w:rsidRPr="00E21DF0">
        <w:rPr>
          <w:rFonts w:asciiTheme="majorBidi" w:hAnsiTheme="majorBidi" w:cstheme="majorBidi"/>
        </w:rPr>
        <w:t xml:space="preserve"> 308</w:t>
      </w:r>
      <w:r w:rsidR="006776E0" w:rsidRPr="00E21DF0">
        <w:rPr>
          <w:rFonts w:asciiTheme="majorBidi" w:hAnsiTheme="majorBidi" w:cstheme="majorBidi"/>
        </w:rPr>
        <w:t xml:space="preserve">; </w:t>
      </w:r>
      <w:bookmarkStart w:id="163" w:name="_Hlk43132039"/>
      <w:r w:rsidR="006776E0" w:rsidRPr="00E21DF0">
        <w:rPr>
          <w:rFonts w:asciiTheme="majorBidi" w:hAnsiTheme="majorBidi" w:cstheme="majorBidi"/>
        </w:rPr>
        <w:t>Ebü’l-Abbâs Hatîbüddehşe Ahmed b. Muhammed b. Alî el-Feyyûmî el-Hamevî, “Tayyib</w:t>
      </w:r>
      <w:r w:rsidR="006776E0" w:rsidRPr="00E21DF0">
        <w:rPr>
          <w:rFonts w:asciiTheme="majorBidi" w:hAnsiTheme="majorBidi" w:cstheme="majorBidi"/>
          <w:i/>
          <w:iCs/>
        </w:rPr>
        <w:t>”, el-Miṣbâḥu’l-münîr fî ġarîbi’ş-şerhi’l-kebîr li’r-Râfiʻî</w:t>
      </w:r>
      <w:r w:rsidR="006776E0" w:rsidRPr="00E21DF0">
        <w:rPr>
          <w:rFonts w:asciiTheme="majorBidi" w:hAnsiTheme="majorBidi" w:cstheme="majorBidi"/>
        </w:rPr>
        <w:t xml:space="preserve"> (Kahire: Daru’l-Hadîs,2000), 228.</w:t>
      </w:r>
      <w:bookmarkEnd w:id="163"/>
    </w:p>
  </w:footnote>
  <w:footnote w:id="103">
    <w:p w14:paraId="3CD2F04C" w14:textId="0C91FB9F" w:rsidR="00857BF7" w:rsidRPr="00E21DF0" w:rsidRDefault="00857BF7" w:rsidP="0048537C">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el-Ahkâf 46/</w:t>
      </w:r>
      <w:bookmarkStart w:id="164" w:name="_Hlk72798742"/>
      <w:r w:rsidR="002C0C47" w:rsidRPr="00E21DF0">
        <w:rPr>
          <w:rFonts w:asciiTheme="majorBidi" w:hAnsiTheme="majorBidi" w:cstheme="majorBidi"/>
        </w:rPr>
        <w:t>20.</w:t>
      </w:r>
      <w:bookmarkEnd w:id="164"/>
    </w:p>
  </w:footnote>
  <w:footnote w:id="104">
    <w:p w14:paraId="2A99DD85" w14:textId="6C1C0FA2"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w:t>
      </w:r>
      <w:bookmarkStart w:id="165" w:name="_Hlk72705223"/>
      <w:r w:rsidR="002C0C47" w:rsidRPr="00E21DF0">
        <w:rPr>
          <w:rFonts w:asciiTheme="majorBidi" w:hAnsiTheme="majorBidi" w:cstheme="majorBidi"/>
        </w:rPr>
        <w:t xml:space="preserve">Nesefî, </w:t>
      </w:r>
      <w:r w:rsidR="002C0C47" w:rsidRPr="00E21DF0">
        <w:rPr>
          <w:rFonts w:asciiTheme="majorBidi" w:hAnsiTheme="majorBidi" w:cstheme="majorBidi"/>
          <w:i/>
          <w:iCs/>
        </w:rPr>
        <w:t xml:space="preserve">Medârikü’t-tenzîl, </w:t>
      </w:r>
      <w:r w:rsidR="002C0C47" w:rsidRPr="00E21DF0">
        <w:rPr>
          <w:rFonts w:asciiTheme="majorBidi" w:hAnsiTheme="majorBidi" w:cstheme="majorBidi"/>
        </w:rPr>
        <w:t>thk. Yûsuf Ali Bedîvî,</w:t>
      </w:r>
      <w:bookmarkEnd w:id="165"/>
      <w:r w:rsidR="009C0EDB" w:rsidRPr="00E21DF0">
        <w:rPr>
          <w:rFonts w:asciiTheme="majorBidi" w:hAnsiTheme="majorBidi" w:cstheme="majorBidi"/>
        </w:rPr>
        <w:t xml:space="preserve"> 3/314</w:t>
      </w:r>
      <w:r w:rsidR="002C0C47" w:rsidRPr="00E21DF0">
        <w:rPr>
          <w:rFonts w:asciiTheme="majorBidi" w:hAnsiTheme="majorBidi" w:cstheme="majorBidi"/>
        </w:rPr>
        <w:t>;</w:t>
      </w:r>
      <w:r w:rsidR="00903E6A" w:rsidRPr="00E21DF0">
        <w:rPr>
          <w:rFonts w:asciiTheme="majorBidi" w:hAnsiTheme="majorBidi" w:cstheme="majorBidi"/>
        </w:rPr>
        <w:t xml:space="preserve"> </w:t>
      </w:r>
      <w:r w:rsidR="002C0C47" w:rsidRPr="00E21DF0">
        <w:rPr>
          <w:rFonts w:asciiTheme="majorBidi" w:hAnsiTheme="majorBidi" w:cstheme="majorBidi"/>
        </w:rPr>
        <w:t xml:space="preserve">Bursevî, </w:t>
      </w:r>
      <w:r w:rsidR="002C0C47" w:rsidRPr="00E21DF0">
        <w:rPr>
          <w:rFonts w:asciiTheme="majorBidi" w:hAnsiTheme="majorBidi" w:cstheme="majorBidi"/>
          <w:i/>
          <w:iCs/>
        </w:rPr>
        <w:t>Rûhu’l-Beyân</w:t>
      </w:r>
      <w:r w:rsidR="002C0C47" w:rsidRPr="00E21DF0">
        <w:rPr>
          <w:rFonts w:asciiTheme="majorBidi" w:hAnsiTheme="majorBidi" w:cstheme="majorBidi"/>
        </w:rPr>
        <w:t>, trc. Ali Hüsrevoğlu vd., 19/104.</w:t>
      </w:r>
    </w:p>
  </w:footnote>
  <w:footnote w:id="105">
    <w:p w14:paraId="1E96DF26" w14:textId="77DA87A8"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Hayreddin Karaman vd., </w:t>
      </w:r>
      <w:r w:rsidR="002C0C47" w:rsidRPr="00E21DF0">
        <w:rPr>
          <w:rFonts w:asciiTheme="majorBidi" w:hAnsiTheme="majorBidi" w:cstheme="majorBidi"/>
          <w:i/>
          <w:iCs/>
        </w:rPr>
        <w:t>Kur’</w:t>
      </w:r>
      <w:r w:rsidR="00F56190" w:rsidRPr="00E21DF0">
        <w:rPr>
          <w:rFonts w:asciiTheme="majorBidi" w:hAnsiTheme="majorBidi" w:cstheme="majorBidi"/>
          <w:i/>
          <w:iCs/>
        </w:rPr>
        <w:t>â</w:t>
      </w:r>
      <w:r w:rsidR="002C0C47" w:rsidRPr="00E21DF0">
        <w:rPr>
          <w:rFonts w:asciiTheme="majorBidi" w:hAnsiTheme="majorBidi" w:cstheme="majorBidi"/>
          <w:i/>
          <w:iCs/>
        </w:rPr>
        <w:t>n Yolu Türkçe Meâl ve Tefsir</w:t>
      </w:r>
      <w:r w:rsidR="002C0C47" w:rsidRPr="00E21DF0">
        <w:rPr>
          <w:rFonts w:asciiTheme="majorBidi" w:hAnsiTheme="majorBidi" w:cstheme="majorBidi"/>
        </w:rPr>
        <w:t xml:space="preserve"> (Ankara: DİA Yay., 2007), 5/35-36.</w:t>
      </w:r>
    </w:p>
  </w:footnote>
  <w:footnote w:id="106">
    <w:p w14:paraId="4D0A14B7" w14:textId="32149B34"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Ebû Abdillâh Ahmed b. Muhammed b. Hanbel eş-Şeybânî el-Mervezî, </w:t>
      </w:r>
      <w:r w:rsidR="002C0C47" w:rsidRPr="00E21DF0">
        <w:rPr>
          <w:rFonts w:asciiTheme="majorBidi" w:hAnsiTheme="majorBidi" w:cstheme="majorBidi"/>
          <w:i/>
          <w:iCs/>
        </w:rPr>
        <w:t>el-Müsned</w:t>
      </w:r>
      <w:r w:rsidR="002C0C47" w:rsidRPr="00E21DF0">
        <w:rPr>
          <w:rFonts w:asciiTheme="majorBidi" w:hAnsiTheme="majorBidi" w:cstheme="majorBidi"/>
        </w:rPr>
        <w:t>, thk. Şuayb Arnavud vd. (Beyrut: Müessesetü’r-Risale, 2001), 343 (No. 7963).</w:t>
      </w:r>
    </w:p>
  </w:footnote>
  <w:footnote w:id="107">
    <w:p w14:paraId="774ABFF8" w14:textId="196300B4"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130F3E" w:rsidRPr="00E21DF0">
        <w:rPr>
          <w:rFonts w:asciiTheme="majorBidi" w:hAnsiTheme="majorBidi" w:cstheme="majorBidi"/>
        </w:rPr>
        <w:t xml:space="preserve"> </w:t>
      </w:r>
      <w:r w:rsidR="002C0C47" w:rsidRPr="00E21DF0">
        <w:rPr>
          <w:rFonts w:asciiTheme="majorBidi" w:hAnsiTheme="majorBidi" w:cstheme="majorBidi"/>
        </w:rPr>
        <w:t>Ebû Hilâl el-Askerî,</w:t>
      </w:r>
      <w:r w:rsidR="0008690C" w:rsidRPr="00E21DF0">
        <w:rPr>
          <w:rFonts w:asciiTheme="majorBidi" w:hAnsiTheme="majorBidi" w:cstheme="majorBidi"/>
        </w:rPr>
        <w:t xml:space="preserve"> “Rızık ile Gıda Arasındaki Fark”</w:t>
      </w:r>
      <w:r w:rsidR="002C0C47" w:rsidRPr="00E21DF0">
        <w:rPr>
          <w:rFonts w:asciiTheme="majorBidi" w:hAnsiTheme="majorBidi" w:cstheme="majorBidi"/>
        </w:rPr>
        <w:t>, 237; İsfahânî, “r-z-k”,</w:t>
      </w:r>
      <w:r w:rsidR="009C0EDB" w:rsidRPr="00E21DF0">
        <w:rPr>
          <w:rFonts w:asciiTheme="majorBidi" w:hAnsiTheme="majorBidi" w:cstheme="majorBidi"/>
        </w:rPr>
        <w:t xml:space="preserve"> 194</w:t>
      </w:r>
      <w:r w:rsidR="002C0C47" w:rsidRPr="00E21DF0">
        <w:rPr>
          <w:rFonts w:asciiTheme="majorBidi" w:hAnsiTheme="majorBidi" w:cstheme="majorBidi"/>
        </w:rPr>
        <w:t xml:space="preserve">; Ebü’l-Hasen Alî b. Muhammed b. Alî es-Seyyid Şerîf el-Cürcânî el-Hanefî, “Rızık”, </w:t>
      </w:r>
      <w:r w:rsidR="002C0C47" w:rsidRPr="00E21DF0">
        <w:rPr>
          <w:rFonts w:asciiTheme="majorBidi" w:hAnsiTheme="majorBidi" w:cstheme="majorBidi"/>
          <w:i/>
          <w:iCs/>
        </w:rPr>
        <w:t>et-Tarîfât</w:t>
      </w:r>
      <w:r w:rsidR="002C0C47" w:rsidRPr="00E21DF0">
        <w:rPr>
          <w:rFonts w:asciiTheme="majorBidi" w:hAnsiTheme="majorBidi" w:cstheme="majorBidi"/>
        </w:rPr>
        <w:t xml:space="preserve">, trc. Arif Erkan (İstanbul: Bahar Yay., 1997), </w:t>
      </w:r>
      <w:bookmarkStart w:id="169" w:name="_Hlk72796704"/>
      <w:r w:rsidR="002C0C47" w:rsidRPr="00E21DF0">
        <w:rPr>
          <w:rFonts w:asciiTheme="majorBidi" w:hAnsiTheme="majorBidi" w:cstheme="majorBidi"/>
        </w:rPr>
        <w:t>110.</w:t>
      </w:r>
    </w:p>
    <w:bookmarkEnd w:id="169"/>
  </w:footnote>
  <w:footnote w:id="108">
    <w:p w14:paraId="38BD7B7E" w14:textId="78868EB1"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Şerafeddin </w:t>
      </w:r>
      <w:bookmarkStart w:id="170" w:name="_Hlk72770738"/>
      <w:r w:rsidR="002C0C47" w:rsidRPr="00E21DF0">
        <w:rPr>
          <w:rFonts w:asciiTheme="majorBidi" w:hAnsiTheme="majorBidi" w:cstheme="majorBidi"/>
        </w:rPr>
        <w:t>Gölcük,</w:t>
      </w:r>
      <w:bookmarkEnd w:id="170"/>
      <w:r w:rsidR="002C0C47" w:rsidRPr="00E21DF0">
        <w:rPr>
          <w:rFonts w:asciiTheme="majorBidi" w:hAnsiTheme="majorBidi" w:cstheme="majorBidi"/>
        </w:rPr>
        <w:t xml:space="preserve"> “Rızık”, </w:t>
      </w:r>
      <w:r w:rsidR="002C0C47" w:rsidRPr="00E21DF0">
        <w:rPr>
          <w:rFonts w:asciiTheme="majorBidi" w:hAnsiTheme="majorBidi" w:cstheme="majorBidi"/>
          <w:i/>
          <w:iCs/>
        </w:rPr>
        <w:t>Türkiye Diyanet Vakfı İslâm Ansiklopedisi</w:t>
      </w:r>
      <w:r w:rsidR="002C0C47" w:rsidRPr="00E21DF0">
        <w:rPr>
          <w:rFonts w:asciiTheme="majorBidi" w:hAnsiTheme="majorBidi" w:cstheme="majorBidi"/>
        </w:rPr>
        <w:t xml:space="preserve"> (İstanbul: TDV Yay., 2008), 35/73. </w:t>
      </w:r>
      <w:r w:rsidRPr="00E21DF0">
        <w:rPr>
          <w:rFonts w:asciiTheme="majorBidi" w:hAnsiTheme="majorBidi" w:cstheme="majorBidi"/>
        </w:rPr>
        <w:t xml:space="preserve"> </w:t>
      </w:r>
      <w:bookmarkStart w:id="171" w:name="_Hlk72333584"/>
    </w:p>
    <w:bookmarkEnd w:id="171"/>
  </w:footnote>
  <w:footnote w:id="109">
    <w:p w14:paraId="7F8212F0" w14:textId="0435F5CD" w:rsidR="00857BF7" w:rsidRPr="00E21DF0" w:rsidRDefault="00857BF7" w:rsidP="009767B4">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2C0C47" w:rsidRPr="00E21DF0">
        <w:rPr>
          <w:rFonts w:asciiTheme="majorBidi" w:hAnsiTheme="majorBidi" w:cstheme="majorBidi"/>
        </w:rPr>
        <w:t>Dâmegânî,</w:t>
      </w:r>
      <w:r w:rsidR="0008690C" w:rsidRPr="00E21DF0">
        <w:rPr>
          <w:rFonts w:asciiTheme="majorBidi" w:hAnsiTheme="majorBidi" w:cstheme="majorBidi"/>
        </w:rPr>
        <w:t xml:space="preserve"> “Rızık”</w:t>
      </w:r>
      <w:r w:rsidR="002C0C47" w:rsidRPr="00E21DF0">
        <w:rPr>
          <w:rFonts w:asciiTheme="majorBidi" w:hAnsiTheme="majorBidi" w:cstheme="majorBidi"/>
        </w:rPr>
        <w:t xml:space="preserve">, 202; İbnü’l-Cevzî, </w:t>
      </w:r>
      <w:r w:rsidR="002C0C47" w:rsidRPr="00E21DF0">
        <w:rPr>
          <w:rFonts w:asciiTheme="majorBidi" w:hAnsiTheme="majorBidi" w:cstheme="majorBidi"/>
          <w:i/>
          <w:iCs/>
        </w:rPr>
        <w:t>Nüzhetü’l-aʻyüni’n -nevâẓır</w:t>
      </w:r>
      <w:r w:rsidR="002C0C47" w:rsidRPr="00E21DF0">
        <w:rPr>
          <w:rFonts w:asciiTheme="majorBidi" w:hAnsiTheme="majorBidi" w:cstheme="majorBidi"/>
        </w:rPr>
        <w:t>, thk. Abdülkerîm Kâzım er-Râzî, 324.</w:t>
      </w:r>
    </w:p>
  </w:footnote>
  <w:footnote w:id="110">
    <w:p w14:paraId="76584ACF" w14:textId="507FD3C1" w:rsidR="00857BF7" w:rsidRPr="00E21DF0" w:rsidRDefault="00857BF7" w:rsidP="002C0C47">
      <w:pPr>
        <w:pStyle w:val="DipnotMetni"/>
        <w:rPr>
          <w:rFonts w:asciiTheme="majorBidi" w:hAnsiTheme="majorBidi" w:cstheme="majorBidi"/>
        </w:rPr>
      </w:pPr>
      <w:r w:rsidRPr="00E21DF0">
        <w:rPr>
          <w:rStyle w:val="DipnotBavurusu"/>
          <w:rFonts w:asciiTheme="majorBidi" w:hAnsiTheme="majorBidi" w:cstheme="majorBidi"/>
        </w:rPr>
        <w:footnoteRef/>
      </w:r>
      <w:r w:rsidR="002C0C47" w:rsidRPr="00E21DF0">
        <w:rPr>
          <w:rFonts w:asciiTheme="majorBidi" w:hAnsiTheme="majorBidi" w:cstheme="majorBidi"/>
        </w:rPr>
        <w:t xml:space="preserve"> eş-Şûrâ 42/27.</w:t>
      </w:r>
    </w:p>
  </w:footnote>
  <w:footnote w:id="111">
    <w:p w14:paraId="5CC5BEBE" w14:textId="486610CE" w:rsidR="002C0C47" w:rsidRPr="00E21DF0" w:rsidRDefault="002C0C47" w:rsidP="002C0C4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73" w:name="_Hlk72996804"/>
      <w:bookmarkStart w:id="174" w:name="_Hlk72704407"/>
      <w:r w:rsidRPr="00E21DF0">
        <w:rPr>
          <w:rFonts w:asciiTheme="majorBidi" w:hAnsiTheme="majorBidi" w:cstheme="majorBidi"/>
        </w:rPr>
        <w:t>İbnü’l-Cevzî</w:t>
      </w:r>
      <w:r w:rsidRPr="00E21DF0">
        <w:rPr>
          <w:rFonts w:asciiTheme="majorBidi" w:hAnsiTheme="majorBidi" w:cstheme="majorBidi"/>
          <w:i/>
          <w:iCs/>
        </w:rPr>
        <w:t>, Zâdü’l-mesîr</w:t>
      </w:r>
      <w:bookmarkEnd w:id="173"/>
      <w:r w:rsidRPr="00E21DF0">
        <w:rPr>
          <w:rFonts w:asciiTheme="majorBidi" w:hAnsiTheme="majorBidi" w:cstheme="majorBidi"/>
        </w:rPr>
        <w:t>, trc. Abdülvehhab Öztürk,</w:t>
      </w:r>
      <w:bookmarkEnd w:id="174"/>
      <w:r w:rsidR="009C0EDB" w:rsidRPr="00E21DF0">
        <w:rPr>
          <w:rFonts w:asciiTheme="majorBidi" w:hAnsiTheme="majorBidi" w:cstheme="majorBidi"/>
        </w:rPr>
        <w:t xml:space="preserve"> 7/287</w:t>
      </w:r>
      <w:r w:rsidRPr="00E21DF0">
        <w:rPr>
          <w:rFonts w:asciiTheme="majorBidi" w:hAnsiTheme="majorBidi" w:cstheme="majorBidi"/>
        </w:rPr>
        <w:t xml:space="preserve">; </w:t>
      </w:r>
      <w:bookmarkStart w:id="175" w:name="_Hlk72701431"/>
      <w:r w:rsidRPr="00E21DF0">
        <w:rPr>
          <w:rFonts w:asciiTheme="majorBidi" w:hAnsiTheme="majorBidi" w:cstheme="majorBidi"/>
        </w:rPr>
        <w:t xml:space="preserve">Kurtubî, </w:t>
      </w:r>
      <w:r w:rsidRPr="00E21DF0">
        <w:rPr>
          <w:rFonts w:asciiTheme="majorBidi" w:hAnsiTheme="majorBidi" w:cstheme="majorBidi"/>
          <w:i/>
          <w:iCs/>
        </w:rPr>
        <w:t>el- Câmiʻli-aḥkâmi’l-Ķur’ân</w:t>
      </w:r>
      <w:r w:rsidRPr="00E21DF0">
        <w:rPr>
          <w:rFonts w:asciiTheme="majorBidi" w:hAnsiTheme="majorBidi" w:cstheme="majorBidi"/>
        </w:rPr>
        <w:t>, thk. Abdullah b. Abdülmuhsin et-Türkî,</w:t>
      </w:r>
      <w:bookmarkEnd w:id="175"/>
      <w:r w:rsidR="009C0EDB" w:rsidRPr="00E21DF0">
        <w:rPr>
          <w:rFonts w:asciiTheme="majorBidi" w:hAnsiTheme="majorBidi" w:cstheme="majorBidi"/>
        </w:rPr>
        <w:t xml:space="preserve"> 18/473</w:t>
      </w:r>
      <w:r w:rsidRPr="00E21DF0">
        <w:rPr>
          <w:rFonts w:asciiTheme="majorBidi" w:hAnsiTheme="majorBidi" w:cstheme="majorBidi"/>
        </w:rPr>
        <w:t xml:space="preserve">; </w:t>
      </w:r>
      <w:bookmarkStart w:id="176" w:name="_Hlk72700788"/>
      <w:r w:rsidRPr="00E21DF0">
        <w:rPr>
          <w:rFonts w:asciiTheme="majorBidi" w:hAnsiTheme="majorBidi" w:cstheme="majorBidi"/>
        </w:rPr>
        <w:t xml:space="preserve">Süyûtî, </w:t>
      </w:r>
      <w:r w:rsidRPr="00E21DF0">
        <w:rPr>
          <w:rFonts w:asciiTheme="majorBidi" w:hAnsiTheme="majorBidi" w:cstheme="majorBidi"/>
          <w:i/>
          <w:iCs/>
        </w:rPr>
        <w:t>ed-Dürrü’l-</w:t>
      </w:r>
      <w:r w:rsidR="00636B44" w:rsidRPr="00E21DF0">
        <w:rPr>
          <w:rFonts w:asciiTheme="majorBidi" w:hAnsiTheme="majorBidi" w:cstheme="majorBidi"/>
          <w:i/>
          <w:iCs/>
        </w:rPr>
        <w:t>m</w:t>
      </w:r>
      <w:r w:rsidRPr="00E21DF0">
        <w:rPr>
          <w:rFonts w:asciiTheme="majorBidi" w:hAnsiTheme="majorBidi" w:cstheme="majorBidi"/>
          <w:i/>
          <w:iCs/>
        </w:rPr>
        <w:t>ensûr,</w:t>
      </w:r>
      <w:r w:rsidRPr="00E21DF0">
        <w:rPr>
          <w:rFonts w:asciiTheme="majorBidi" w:hAnsiTheme="majorBidi" w:cstheme="majorBidi"/>
        </w:rPr>
        <w:t xml:space="preserve"> thk. Abdullah b. Abdülmuhsin et-Türkî, 13/15</w:t>
      </w:r>
      <w:bookmarkEnd w:id="176"/>
      <w:r w:rsidR="009C0EDB" w:rsidRPr="00E21DF0">
        <w:rPr>
          <w:rFonts w:asciiTheme="majorBidi" w:hAnsiTheme="majorBidi" w:cstheme="majorBidi"/>
        </w:rPr>
        <w:t>8.</w:t>
      </w:r>
    </w:p>
  </w:footnote>
  <w:footnote w:id="112">
    <w:p w14:paraId="66BCB22E" w14:textId="6E43A793" w:rsidR="00857BF7" w:rsidRPr="00E21DF0" w:rsidRDefault="00857BF7" w:rsidP="00A03C48">
      <w:pPr>
        <w:pStyle w:val="DipnotMetni"/>
        <w:rPr>
          <w:rFonts w:asciiTheme="majorBidi" w:hAnsiTheme="majorBidi" w:cstheme="majorBidi"/>
        </w:rPr>
      </w:pPr>
      <w:r w:rsidRPr="00E21DF0">
        <w:rPr>
          <w:rStyle w:val="DipnotBavurusu"/>
          <w:rFonts w:asciiTheme="majorBidi" w:hAnsiTheme="majorBidi" w:cstheme="majorBidi"/>
        </w:rPr>
        <w:footnoteRef/>
      </w:r>
      <w:bookmarkStart w:id="177" w:name="_Hlk72700696"/>
      <w:r w:rsidR="00903E6A" w:rsidRPr="00E21DF0">
        <w:rPr>
          <w:rFonts w:asciiTheme="majorBidi" w:hAnsiTheme="majorBidi" w:cstheme="majorBidi"/>
        </w:rPr>
        <w:t xml:space="preserve"> </w:t>
      </w:r>
      <w:r w:rsidR="002C0C47" w:rsidRPr="00E21DF0">
        <w:rPr>
          <w:rFonts w:asciiTheme="majorBidi" w:hAnsiTheme="majorBidi" w:cstheme="majorBidi"/>
        </w:rPr>
        <w:t xml:space="preserve">Bursevî, </w:t>
      </w:r>
      <w:r w:rsidR="002C0C47" w:rsidRPr="00E21DF0">
        <w:rPr>
          <w:rFonts w:asciiTheme="majorBidi" w:hAnsiTheme="majorBidi" w:cstheme="majorBidi"/>
          <w:i/>
          <w:iCs/>
        </w:rPr>
        <w:t>Rûhu’l-Beyân</w:t>
      </w:r>
      <w:r w:rsidR="002C0C47" w:rsidRPr="00E21DF0">
        <w:rPr>
          <w:rFonts w:asciiTheme="majorBidi" w:hAnsiTheme="majorBidi" w:cstheme="majorBidi"/>
        </w:rPr>
        <w:t xml:space="preserve">, trc. Ali Hüsrevoğlu vd., </w:t>
      </w:r>
      <w:bookmarkEnd w:id="177"/>
      <w:r w:rsidR="002C0C47" w:rsidRPr="00E21DF0">
        <w:rPr>
          <w:rFonts w:asciiTheme="majorBidi" w:hAnsiTheme="majorBidi" w:cstheme="majorBidi"/>
        </w:rPr>
        <w:t>18/198.</w:t>
      </w:r>
    </w:p>
  </w:footnote>
  <w:footnote w:id="113">
    <w:p w14:paraId="6A7DBF79" w14:textId="2638FAB6" w:rsidR="006F2A12" w:rsidRPr="00E21DF0" w:rsidRDefault="00857BF7" w:rsidP="00A03C48">
      <w:pPr>
        <w:pStyle w:val="DipnotMetni"/>
        <w:rPr>
          <w:rFonts w:asciiTheme="majorBidi" w:hAnsiTheme="majorBidi" w:cstheme="majorBidi"/>
        </w:rPr>
      </w:pPr>
      <w:r w:rsidRPr="00E21DF0">
        <w:rPr>
          <w:rStyle w:val="DipnotBavurusu"/>
          <w:rFonts w:asciiTheme="majorBidi" w:hAnsiTheme="majorBidi" w:cstheme="majorBidi"/>
        </w:rPr>
        <w:footnoteRef/>
      </w:r>
      <w:r w:rsidR="006F2A12" w:rsidRPr="00E21DF0">
        <w:rPr>
          <w:rFonts w:asciiTheme="majorBidi" w:hAnsiTheme="majorBidi" w:cstheme="majorBidi"/>
        </w:rPr>
        <w:t xml:space="preserve"> </w:t>
      </w:r>
      <w:bookmarkStart w:id="178" w:name="_Hlk72704550"/>
      <w:r w:rsidR="00A03C48" w:rsidRPr="00E21DF0">
        <w:rPr>
          <w:rFonts w:asciiTheme="majorBidi" w:hAnsiTheme="majorBidi" w:cstheme="majorBidi"/>
        </w:rPr>
        <w:t xml:space="preserve">Beyzâvî, </w:t>
      </w:r>
      <w:r w:rsidR="00A03C48" w:rsidRPr="00E21DF0">
        <w:rPr>
          <w:rFonts w:asciiTheme="majorBidi" w:hAnsiTheme="majorBidi" w:cstheme="majorBidi"/>
          <w:i/>
          <w:iCs/>
        </w:rPr>
        <w:t>Envârü’t-tenzîl</w:t>
      </w:r>
      <w:r w:rsidR="00A03C48" w:rsidRPr="00E21DF0">
        <w:rPr>
          <w:rFonts w:asciiTheme="majorBidi" w:hAnsiTheme="majorBidi" w:cstheme="majorBidi"/>
        </w:rPr>
        <w:t>,</w:t>
      </w:r>
      <w:bookmarkEnd w:id="178"/>
      <w:r w:rsidR="009C0EDB" w:rsidRPr="00E21DF0">
        <w:rPr>
          <w:rFonts w:asciiTheme="majorBidi" w:hAnsiTheme="majorBidi" w:cstheme="majorBidi"/>
        </w:rPr>
        <w:t xml:space="preserve"> 5/81.</w:t>
      </w:r>
    </w:p>
  </w:footnote>
  <w:footnote w:id="114">
    <w:p w14:paraId="245CA30B" w14:textId="51E43498" w:rsidR="00857BF7" w:rsidRPr="00E21DF0" w:rsidRDefault="00857BF7" w:rsidP="006F2A12">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A03C48" w:rsidRPr="00E21DF0">
        <w:rPr>
          <w:rFonts w:asciiTheme="majorBidi" w:hAnsiTheme="majorBidi" w:cstheme="majorBidi"/>
        </w:rPr>
        <w:t>er-Rad 13/26.</w:t>
      </w:r>
    </w:p>
  </w:footnote>
  <w:footnote w:id="115">
    <w:p w14:paraId="2C070820" w14:textId="7865F6CB" w:rsidR="006F2A12" w:rsidRPr="00E21DF0" w:rsidRDefault="006F2A12" w:rsidP="00A03C48">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79" w:name="_Hlk72936835"/>
      <w:r w:rsidR="00A03C48" w:rsidRPr="00E21DF0">
        <w:rPr>
          <w:rFonts w:asciiTheme="majorBidi" w:hAnsiTheme="majorBidi" w:cstheme="majorBidi"/>
        </w:rPr>
        <w:t xml:space="preserve">Ebû Cafer Muhammed b. Cerîr et-Taberî, </w:t>
      </w:r>
      <w:r w:rsidR="00A03C48" w:rsidRPr="00E21DF0">
        <w:rPr>
          <w:rFonts w:asciiTheme="majorBidi" w:hAnsiTheme="majorBidi" w:cstheme="majorBidi"/>
          <w:i/>
          <w:iCs/>
        </w:rPr>
        <w:t>Taberî Tefsîri</w:t>
      </w:r>
      <w:r w:rsidR="00A03C48" w:rsidRPr="00E21DF0">
        <w:rPr>
          <w:rFonts w:asciiTheme="majorBidi" w:hAnsiTheme="majorBidi" w:cstheme="majorBidi"/>
        </w:rPr>
        <w:t>, trc. Kerim Aytekin &amp; Hasan Karakaya (İstanbul: Hisar Yay., 1996), 5/83.</w:t>
      </w:r>
    </w:p>
    <w:bookmarkEnd w:id="179"/>
  </w:footnote>
  <w:footnote w:id="116">
    <w:p w14:paraId="26B2152F" w14:textId="6D9F7C80" w:rsidR="00440FE9" w:rsidRPr="00E21DF0" w:rsidRDefault="00440FE9" w:rsidP="007A7D55">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1B018C" w:rsidRPr="00E21DF0">
        <w:rPr>
          <w:rFonts w:asciiTheme="majorBidi" w:hAnsiTheme="majorBidi" w:cstheme="majorBidi"/>
        </w:rPr>
        <w:t>Fîrûzâbâdî, “Zînet”, 1204.</w:t>
      </w:r>
    </w:p>
  </w:footnote>
  <w:footnote w:id="117">
    <w:p w14:paraId="315BBEA3" w14:textId="1EBD4B2A" w:rsidR="00440FE9" w:rsidRPr="00E21DF0" w:rsidRDefault="00440FE9" w:rsidP="001B018C">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1B018C" w:rsidRPr="00E21DF0">
        <w:rPr>
          <w:rFonts w:asciiTheme="majorBidi" w:hAnsiTheme="majorBidi" w:cstheme="majorBidi"/>
        </w:rPr>
        <w:t xml:space="preserve">İbnü’l-Cevzî, </w:t>
      </w:r>
      <w:r w:rsidR="001B018C" w:rsidRPr="00E21DF0">
        <w:rPr>
          <w:rFonts w:asciiTheme="majorBidi" w:hAnsiTheme="majorBidi" w:cstheme="majorBidi"/>
          <w:i/>
          <w:iCs/>
        </w:rPr>
        <w:t>Nüzhetü’l-aʻyüni’n -nevâẓır</w:t>
      </w:r>
      <w:r w:rsidR="001B018C" w:rsidRPr="00E21DF0">
        <w:rPr>
          <w:rFonts w:asciiTheme="majorBidi" w:hAnsiTheme="majorBidi" w:cstheme="majorBidi"/>
        </w:rPr>
        <w:t>, thk. Abdülkerîm Kâzım er-Râzî, 339.</w:t>
      </w:r>
    </w:p>
  </w:footnote>
  <w:footnote w:id="118">
    <w:p w14:paraId="276317AC" w14:textId="77777777" w:rsidR="00857BF7" w:rsidRPr="00E21DF0" w:rsidRDefault="00857BF7" w:rsidP="008033D9">
      <w:pPr>
        <w:pStyle w:val="DipnotMetni"/>
        <w:jc w:val="both"/>
        <w:rPr>
          <w:rFonts w:asciiTheme="majorBidi" w:hAnsiTheme="majorBidi" w:cstheme="majorBidi"/>
        </w:rPr>
      </w:pPr>
      <w:bookmarkStart w:id="182" w:name="_Hlk72764855"/>
      <w:r w:rsidRPr="00E21DF0">
        <w:rPr>
          <w:rStyle w:val="DipnotBavurusu"/>
          <w:rFonts w:asciiTheme="majorBidi" w:hAnsiTheme="majorBidi" w:cstheme="majorBidi"/>
        </w:rPr>
        <w:footnoteRef/>
      </w:r>
      <w:r w:rsidRPr="00E21DF0">
        <w:rPr>
          <w:rFonts w:asciiTheme="majorBidi" w:hAnsiTheme="majorBidi" w:cstheme="majorBidi"/>
        </w:rPr>
        <w:t xml:space="preserve"> el-</w:t>
      </w:r>
      <w:bookmarkStart w:id="183" w:name="_Hlk72764882"/>
      <w:r w:rsidRPr="00E21DF0">
        <w:rPr>
          <w:rFonts w:asciiTheme="majorBidi" w:hAnsiTheme="majorBidi" w:cstheme="majorBidi"/>
        </w:rPr>
        <w:t>A‘râf 7/32</w:t>
      </w:r>
      <w:bookmarkEnd w:id="183"/>
      <w:r w:rsidRPr="00E21DF0">
        <w:rPr>
          <w:rFonts w:asciiTheme="majorBidi" w:hAnsiTheme="majorBidi" w:cstheme="majorBidi"/>
        </w:rPr>
        <w:t>.</w:t>
      </w:r>
    </w:p>
    <w:bookmarkEnd w:id="182"/>
  </w:footnote>
  <w:footnote w:id="119">
    <w:p w14:paraId="63803A8B" w14:textId="01B5BD78" w:rsidR="0084421A" w:rsidRPr="00E21DF0" w:rsidRDefault="0084421A" w:rsidP="00604BD9">
      <w:pPr>
        <w:pStyle w:val="DipnotMetni"/>
        <w:rPr>
          <w:rFonts w:asciiTheme="majorBidi" w:hAnsiTheme="majorBidi" w:cstheme="majorBidi"/>
        </w:rPr>
      </w:pPr>
      <w:r w:rsidRPr="00E21DF0">
        <w:rPr>
          <w:rStyle w:val="DipnotBavurusu"/>
          <w:rFonts w:asciiTheme="majorBidi" w:hAnsiTheme="majorBidi" w:cstheme="majorBidi"/>
        </w:rPr>
        <w:footnoteRef/>
      </w:r>
      <w:r w:rsidR="001B018C" w:rsidRPr="00E21DF0">
        <w:rPr>
          <w:rFonts w:asciiTheme="majorBidi" w:hAnsiTheme="majorBidi" w:cstheme="majorBidi"/>
        </w:rPr>
        <w:t xml:space="preserve"> Beyzâvî, </w:t>
      </w:r>
      <w:r w:rsidR="001B018C" w:rsidRPr="00E21DF0">
        <w:rPr>
          <w:rFonts w:asciiTheme="majorBidi" w:hAnsiTheme="majorBidi" w:cstheme="majorBidi"/>
          <w:i/>
          <w:iCs/>
        </w:rPr>
        <w:t xml:space="preserve">Envârü’t-tenzîl, </w:t>
      </w:r>
      <w:r w:rsidR="00604BD9" w:rsidRPr="00E21DF0">
        <w:rPr>
          <w:rFonts w:asciiTheme="majorBidi" w:hAnsiTheme="majorBidi" w:cstheme="majorBidi"/>
        </w:rPr>
        <w:t>2/27;</w:t>
      </w:r>
      <w:r w:rsidR="00903E6A" w:rsidRPr="00E21DF0">
        <w:rPr>
          <w:rFonts w:asciiTheme="majorBidi" w:hAnsiTheme="majorBidi" w:cstheme="majorBidi"/>
          <w:i/>
          <w:iCs/>
        </w:rPr>
        <w:t xml:space="preserve"> </w:t>
      </w:r>
      <w:r w:rsidR="00604BD9" w:rsidRPr="00E21DF0">
        <w:rPr>
          <w:rFonts w:asciiTheme="majorBidi" w:hAnsiTheme="majorBidi" w:cstheme="majorBidi"/>
        </w:rPr>
        <w:t xml:space="preserve">Bursevî, </w:t>
      </w:r>
      <w:r w:rsidR="00604BD9" w:rsidRPr="00E21DF0">
        <w:rPr>
          <w:rFonts w:asciiTheme="majorBidi" w:hAnsiTheme="majorBidi" w:cstheme="majorBidi"/>
          <w:i/>
          <w:iCs/>
        </w:rPr>
        <w:t>Rûhu’l-Beyân</w:t>
      </w:r>
      <w:r w:rsidR="00604BD9" w:rsidRPr="00E21DF0">
        <w:rPr>
          <w:rFonts w:asciiTheme="majorBidi" w:hAnsiTheme="majorBidi" w:cstheme="majorBidi"/>
        </w:rPr>
        <w:t xml:space="preserve">, trc. Ali Hüsrevoğlu vd., 6/59; Yazır, </w:t>
      </w:r>
      <w:r w:rsidR="00604BD9" w:rsidRPr="00E21DF0">
        <w:rPr>
          <w:rFonts w:asciiTheme="majorBidi" w:hAnsiTheme="majorBidi" w:cstheme="majorBidi"/>
          <w:i/>
          <w:iCs/>
        </w:rPr>
        <w:t>Hak Dini Kur’</w:t>
      </w:r>
      <w:r w:rsidR="006F55E8" w:rsidRPr="00E21DF0">
        <w:rPr>
          <w:rFonts w:asciiTheme="majorBidi" w:hAnsiTheme="majorBidi" w:cstheme="majorBidi"/>
          <w:i/>
          <w:iCs/>
        </w:rPr>
        <w:t>â</w:t>
      </w:r>
      <w:r w:rsidR="00604BD9" w:rsidRPr="00E21DF0">
        <w:rPr>
          <w:rFonts w:asciiTheme="majorBidi" w:hAnsiTheme="majorBidi" w:cstheme="majorBidi"/>
          <w:i/>
          <w:iCs/>
        </w:rPr>
        <w:t>n Dili</w:t>
      </w:r>
      <w:r w:rsidR="00604BD9" w:rsidRPr="00E21DF0">
        <w:rPr>
          <w:rFonts w:asciiTheme="majorBidi" w:hAnsiTheme="majorBidi" w:cstheme="majorBidi"/>
        </w:rPr>
        <w:t>, 4/</w:t>
      </w:r>
      <w:bookmarkStart w:id="184" w:name="_Hlk72795136"/>
      <w:r w:rsidR="00604BD9" w:rsidRPr="00E21DF0">
        <w:rPr>
          <w:rFonts w:asciiTheme="majorBidi" w:hAnsiTheme="majorBidi" w:cstheme="majorBidi"/>
        </w:rPr>
        <w:t>82</w:t>
      </w:r>
      <w:bookmarkEnd w:id="184"/>
      <w:r w:rsidR="00604BD9" w:rsidRPr="00E21DF0">
        <w:rPr>
          <w:rFonts w:asciiTheme="majorBidi" w:hAnsiTheme="majorBidi" w:cstheme="majorBidi"/>
        </w:rPr>
        <w:t>.</w:t>
      </w:r>
    </w:p>
  </w:footnote>
  <w:footnote w:id="120">
    <w:p w14:paraId="3C6B5F65" w14:textId="61A089D1" w:rsidR="0084421A" w:rsidRPr="00E21DF0" w:rsidRDefault="0084421A" w:rsidP="00604BD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85" w:name="_Hlk72703526"/>
      <w:r w:rsidR="00604BD9" w:rsidRPr="00E21DF0">
        <w:rPr>
          <w:rFonts w:asciiTheme="majorBidi" w:hAnsiTheme="majorBidi" w:cstheme="majorBidi"/>
        </w:rPr>
        <w:t xml:space="preserve">Süyûtî, </w:t>
      </w:r>
      <w:r w:rsidR="00604BD9" w:rsidRPr="00E21DF0">
        <w:rPr>
          <w:rFonts w:asciiTheme="majorBidi" w:hAnsiTheme="majorBidi" w:cstheme="majorBidi"/>
          <w:i/>
          <w:iCs/>
        </w:rPr>
        <w:t>ed-Dürrü’l-</w:t>
      </w:r>
      <w:r w:rsidR="00636B44" w:rsidRPr="00E21DF0">
        <w:rPr>
          <w:rFonts w:asciiTheme="majorBidi" w:hAnsiTheme="majorBidi" w:cstheme="majorBidi"/>
          <w:i/>
          <w:iCs/>
        </w:rPr>
        <w:t>m</w:t>
      </w:r>
      <w:r w:rsidR="00604BD9" w:rsidRPr="00E21DF0">
        <w:rPr>
          <w:rFonts w:asciiTheme="majorBidi" w:hAnsiTheme="majorBidi" w:cstheme="majorBidi"/>
          <w:i/>
          <w:iCs/>
        </w:rPr>
        <w:t>ensûr,</w:t>
      </w:r>
      <w:r w:rsidR="00604BD9" w:rsidRPr="00E21DF0">
        <w:rPr>
          <w:rFonts w:asciiTheme="majorBidi" w:hAnsiTheme="majorBidi" w:cstheme="majorBidi"/>
        </w:rPr>
        <w:t xml:space="preserve"> thk. Abdullah b. Abdülmuhsin et-Türkî, 6/3</w:t>
      </w:r>
      <w:bookmarkEnd w:id="185"/>
      <w:r w:rsidR="009C0EDB" w:rsidRPr="00E21DF0">
        <w:rPr>
          <w:rFonts w:asciiTheme="majorBidi" w:hAnsiTheme="majorBidi" w:cstheme="majorBidi"/>
        </w:rPr>
        <w:t>75.</w:t>
      </w:r>
    </w:p>
  </w:footnote>
  <w:footnote w:id="121">
    <w:p w14:paraId="20069D90" w14:textId="3A374A2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28/79.</w:t>
      </w:r>
    </w:p>
  </w:footnote>
  <w:footnote w:id="122">
    <w:p w14:paraId="303EDD5D" w14:textId="33A5697A" w:rsidR="00A562B1" w:rsidRPr="00E21DF0" w:rsidRDefault="00A562B1" w:rsidP="00604BD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604BD9" w:rsidRPr="00E21DF0">
        <w:rPr>
          <w:rFonts w:asciiTheme="majorBidi" w:hAnsiTheme="majorBidi" w:cstheme="majorBidi"/>
        </w:rPr>
        <w:t>Ebû Muhammed Muhyissünne el-Hüseyn b. Mesʻûd b. Muhammed el-</w:t>
      </w:r>
      <w:bookmarkStart w:id="186" w:name="_Hlk58786022"/>
      <w:r w:rsidR="00604BD9" w:rsidRPr="00E21DF0">
        <w:rPr>
          <w:rFonts w:asciiTheme="majorBidi" w:hAnsiTheme="majorBidi" w:cstheme="majorBidi"/>
        </w:rPr>
        <w:t>Ferrâ’ el-Begavî</w:t>
      </w:r>
      <w:r w:rsidR="00604BD9" w:rsidRPr="00E21DF0">
        <w:rPr>
          <w:rFonts w:asciiTheme="majorBidi" w:hAnsiTheme="majorBidi" w:cstheme="majorBidi"/>
          <w:i/>
          <w:iCs/>
        </w:rPr>
        <w:t>, Meʻâlimü’t-tenzîl</w:t>
      </w:r>
      <w:r w:rsidR="00604BD9" w:rsidRPr="00E21DF0">
        <w:rPr>
          <w:rFonts w:asciiTheme="majorBidi" w:hAnsiTheme="majorBidi" w:cstheme="majorBidi"/>
        </w:rPr>
        <w:t>, thk. Muhammed Abdullah en-Nemir vd.</w:t>
      </w:r>
      <w:bookmarkEnd w:id="186"/>
      <w:r w:rsidR="00604BD9" w:rsidRPr="00E21DF0">
        <w:rPr>
          <w:rFonts w:asciiTheme="majorBidi" w:hAnsiTheme="majorBidi" w:cstheme="majorBidi"/>
        </w:rPr>
        <w:t xml:space="preserve"> (Riyad: Dâru’t-Tayyibe, 1990), 6/222.</w:t>
      </w:r>
    </w:p>
  </w:footnote>
  <w:footnote w:id="123">
    <w:p w14:paraId="764513E9" w14:textId="20765DC2" w:rsidR="003D075E" w:rsidRPr="00E21DF0" w:rsidRDefault="003D075E" w:rsidP="001B018C">
      <w:pPr>
        <w:pStyle w:val="DipnotMetni"/>
        <w:rPr>
          <w:rFonts w:asciiTheme="majorBidi" w:hAnsiTheme="majorBidi" w:cstheme="majorBidi"/>
        </w:rPr>
      </w:pPr>
      <w:r w:rsidRPr="00E21DF0">
        <w:rPr>
          <w:rStyle w:val="DipnotBavurusu"/>
          <w:rFonts w:asciiTheme="majorBidi" w:hAnsiTheme="majorBidi" w:cstheme="majorBidi"/>
        </w:rPr>
        <w:footnoteRef/>
      </w:r>
      <w:r w:rsidR="001B018C" w:rsidRPr="00E21DF0">
        <w:rPr>
          <w:rFonts w:asciiTheme="majorBidi" w:hAnsiTheme="majorBidi" w:cstheme="majorBidi"/>
        </w:rPr>
        <w:t xml:space="preserve"> İbn Kesîr, </w:t>
      </w:r>
      <w:r w:rsidR="001B018C" w:rsidRPr="00E21DF0">
        <w:rPr>
          <w:rFonts w:asciiTheme="majorBidi" w:hAnsiTheme="majorBidi" w:cstheme="majorBidi"/>
          <w:i/>
          <w:iCs/>
        </w:rPr>
        <w:t>Hadislerle Kur’ân Tefsîri</w:t>
      </w:r>
      <w:r w:rsidR="001B018C" w:rsidRPr="00E21DF0">
        <w:rPr>
          <w:rFonts w:asciiTheme="majorBidi" w:hAnsiTheme="majorBidi" w:cstheme="majorBidi"/>
        </w:rPr>
        <w:t>, trc. Bekir Karlığa &amp; Bedreddin Çetiner, 11/6243.</w:t>
      </w:r>
    </w:p>
  </w:footnote>
  <w:footnote w:id="124">
    <w:p w14:paraId="13CD845C" w14:textId="6674279D" w:rsidR="00604BD9" w:rsidRPr="00E21DF0" w:rsidRDefault="00604BD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82A70" w:rsidRPr="00E21DF0">
        <w:rPr>
          <w:rFonts w:asciiTheme="majorBidi" w:hAnsiTheme="majorBidi" w:cstheme="majorBidi"/>
        </w:rPr>
        <w:t>İsfahânî, “a-y-ş”,</w:t>
      </w:r>
      <w:r w:rsidR="009C0EDB" w:rsidRPr="00E21DF0">
        <w:rPr>
          <w:rFonts w:asciiTheme="majorBidi" w:hAnsiTheme="majorBidi" w:cstheme="majorBidi"/>
        </w:rPr>
        <w:t xml:space="preserve"> 353</w:t>
      </w:r>
      <w:r w:rsidR="00882A70" w:rsidRPr="00E21DF0">
        <w:rPr>
          <w:rFonts w:asciiTheme="majorBidi" w:hAnsiTheme="majorBidi" w:cstheme="majorBidi"/>
        </w:rPr>
        <w:t xml:space="preserve">; </w:t>
      </w:r>
      <w:r w:rsidRPr="00E21DF0">
        <w:rPr>
          <w:rFonts w:asciiTheme="majorBidi" w:hAnsiTheme="majorBidi" w:cstheme="majorBidi"/>
        </w:rPr>
        <w:t>Fîrûzâbâdî, “</w:t>
      </w:r>
      <w:r w:rsidR="00882A70" w:rsidRPr="00E21DF0">
        <w:rPr>
          <w:rFonts w:asciiTheme="majorBidi" w:hAnsiTheme="majorBidi" w:cstheme="majorBidi"/>
        </w:rPr>
        <w:t>Maîşet”, 599.</w:t>
      </w:r>
    </w:p>
  </w:footnote>
  <w:footnote w:id="125">
    <w:p w14:paraId="17C960A0" w14:textId="2C8DB2EB" w:rsidR="00C43A11" w:rsidRPr="00E21DF0" w:rsidRDefault="00C43A1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9767B4">
        <w:rPr>
          <w:rFonts w:asciiTheme="majorBidi" w:hAnsiTheme="majorBidi" w:cstheme="majorBidi"/>
        </w:rPr>
        <w:t>el-Aʻrâf 7/10.</w:t>
      </w:r>
    </w:p>
  </w:footnote>
  <w:footnote w:id="126">
    <w:p w14:paraId="2E795558" w14:textId="56130580" w:rsidR="00C43A11" w:rsidRPr="00E21DF0" w:rsidRDefault="00C43A1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9767B4">
        <w:rPr>
          <w:rFonts w:asciiTheme="majorBidi" w:hAnsiTheme="majorBidi" w:cstheme="majorBidi"/>
        </w:rPr>
        <w:t>el-Hicr 15/20.</w:t>
      </w:r>
    </w:p>
  </w:footnote>
  <w:footnote w:id="127">
    <w:p w14:paraId="1A98E958" w14:textId="6FDF03B9" w:rsidR="00F7789B" w:rsidRPr="00E21DF0" w:rsidRDefault="00F7789B" w:rsidP="00882A70">
      <w:pPr>
        <w:pStyle w:val="DipnotMetni"/>
        <w:rPr>
          <w:rFonts w:asciiTheme="majorBidi" w:hAnsiTheme="majorBidi" w:cstheme="majorBidi"/>
        </w:rPr>
      </w:pPr>
      <w:r w:rsidRPr="00E21DF0">
        <w:rPr>
          <w:rStyle w:val="DipnotBavurusu"/>
          <w:rFonts w:asciiTheme="majorBidi" w:hAnsiTheme="majorBidi" w:cstheme="majorBidi"/>
        </w:rPr>
        <w:footnoteRef/>
      </w:r>
      <w:r w:rsidR="00882A70" w:rsidRPr="00E21DF0">
        <w:rPr>
          <w:rFonts w:asciiTheme="majorBidi" w:hAnsiTheme="majorBidi" w:cstheme="majorBidi"/>
        </w:rPr>
        <w:t xml:space="preserve"> </w:t>
      </w:r>
      <w:bookmarkStart w:id="189" w:name="_Hlk72708032"/>
      <w:r w:rsidR="00882A70" w:rsidRPr="00E21DF0">
        <w:rPr>
          <w:rFonts w:asciiTheme="majorBidi" w:hAnsiTheme="majorBidi" w:cstheme="majorBidi"/>
        </w:rPr>
        <w:t xml:space="preserve">Zemahşerî, </w:t>
      </w:r>
      <w:r w:rsidR="00882A70" w:rsidRPr="00E21DF0">
        <w:rPr>
          <w:rFonts w:asciiTheme="majorBidi" w:hAnsiTheme="majorBidi" w:cstheme="majorBidi"/>
          <w:i/>
          <w:iCs/>
        </w:rPr>
        <w:t xml:space="preserve">el-Keşşâf, </w:t>
      </w:r>
      <w:r w:rsidR="00882A70" w:rsidRPr="00E21DF0">
        <w:rPr>
          <w:rFonts w:asciiTheme="majorBidi" w:hAnsiTheme="majorBidi" w:cstheme="majorBidi"/>
        </w:rPr>
        <w:t>thk. Adil Ahmed Abdülmevcud &amp; Ali Muhammed Muavvız,</w:t>
      </w:r>
      <w:bookmarkEnd w:id="189"/>
      <w:r w:rsidR="009C0EDB" w:rsidRPr="00E21DF0">
        <w:rPr>
          <w:rFonts w:asciiTheme="majorBidi" w:hAnsiTheme="majorBidi" w:cstheme="majorBidi"/>
        </w:rPr>
        <w:t xml:space="preserve"> 2/425</w:t>
      </w:r>
      <w:r w:rsidR="00882A70" w:rsidRPr="00E21DF0">
        <w:rPr>
          <w:rFonts w:asciiTheme="majorBidi" w:hAnsiTheme="majorBidi" w:cstheme="majorBidi"/>
        </w:rPr>
        <w:t xml:space="preserve">; </w:t>
      </w:r>
      <w:bookmarkStart w:id="190" w:name="_Hlk72705166"/>
      <w:r w:rsidR="00882A70" w:rsidRPr="00E21DF0">
        <w:rPr>
          <w:rFonts w:asciiTheme="majorBidi" w:hAnsiTheme="majorBidi" w:cstheme="majorBidi"/>
        </w:rPr>
        <w:t xml:space="preserve">Kurtubî, </w:t>
      </w:r>
      <w:r w:rsidR="00882A70" w:rsidRPr="00E21DF0">
        <w:rPr>
          <w:rFonts w:asciiTheme="majorBidi" w:hAnsiTheme="majorBidi" w:cstheme="majorBidi"/>
          <w:i/>
          <w:iCs/>
        </w:rPr>
        <w:t>el- Câmiʻli-aḥkâmi’l-Ķur’ân</w:t>
      </w:r>
      <w:r w:rsidR="00882A70" w:rsidRPr="00E21DF0">
        <w:rPr>
          <w:rFonts w:asciiTheme="majorBidi" w:hAnsiTheme="majorBidi" w:cstheme="majorBidi"/>
        </w:rPr>
        <w:t>, thk. Abdullah b. Abdülmuhsin et-Türkî,</w:t>
      </w:r>
      <w:r w:rsidR="009C0EDB" w:rsidRPr="00E21DF0">
        <w:rPr>
          <w:rFonts w:asciiTheme="majorBidi" w:hAnsiTheme="majorBidi" w:cstheme="majorBidi"/>
        </w:rPr>
        <w:t xml:space="preserve"> 9/160.</w:t>
      </w:r>
    </w:p>
    <w:bookmarkEnd w:id="190"/>
  </w:footnote>
  <w:footnote w:id="128">
    <w:p w14:paraId="6256996E" w14:textId="39CB5F34" w:rsidR="00857BF7" w:rsidRPr="00E21DF0" w:rsidRDefault="00857BF7" w:rsidP="0026218A">
      <w:pPr>
        <w:pStyle w:val="DipnotMetni"/>
        <w:jc w:val="both"/>
        <w:rPr>
          <w:rFonts w:asciiTheme="majorBidi" w:hAnsiTheme="majorBidi" w:cstheme="majorBidi"/>
          <w:rtl/>
          <w:lang w:bidi="ar-AE"/>
        </w:rPr>
      </w:pPr>
      <w:r w:rsidRPr="00E21DF0">
        <w:rPr>
          <w:rStyle w:val="DipnotBavurusu"/>
          <w:rFonts w:asciiTheme="majorBidi" w:hAnsiTheme="majorBidi" w:cstheme="majorBidi"/>
        </w:rPr>
        <w:footnoteRef/>
      </w:r>
      <w:r w:rsidR="0026218A" w:rsidRPr="00E21DF0">
        <w:rPr>
          <w:rFonts w:asciiTheme="majorBidi" w:hAnsiTheme="majorBidi" w:cstheme="majorBidi"/>
          <w:lang w:bidi="ar-AE"/>
        </w:rPr>
        <w:t xml:space="preserve"> </w:t>
      </w:r>
      <w:r w:rsidR="00882A70" w:rsidRPr="00E21DF0">
        <w:rPr>
          <w:rFonts w:asciiTheme="majorBidi" w:hAnsiTheme="majorBidi" w:cstheme="majorBidi"/>
          <w:lang w:bidi="ar-AE"/>
        </w:rPr>
        <w:t>Hâlil b. Ahmed, “Zuhruf”, 2/178;</w:t>
      </w:r>
      <w:r w:rsidR="0026218A" w:rsidRPr="00E21DF0">
        <w:rPr>
          <w:rFonts w:asciiTheme="majorBidi" w:hAnsiTheme="majorBidi" w:cstheme="majorBidi"/>
          <w:lang w:bidi="ar-AE"/>
        </w:rPr>
        <w:t xml:space="preserve"> İsfahânî, “z-h-r-f”,</w:t>
      </w:r>
      <w:r w:rsidR="009C0EDB" w:rsidRPr="00E21DF0">
        <w:rPr>
          <w:rFonts w:asciiTheme="majorBidi" w:hAnsiTheme="majorBidi" w:cstheme="majorBidi"/>
          <w:lang w:bidi="ar-AE"/>
        </w:rPr>
        <w:t xml:space="preserve"> </w:t>
      </w:r>
      <w:r w:rsidR="0026218A" w:rsidRPr="00E21DF0">
        <w:rPr>
          <w:rFonts w:asciiTheme="majorBidi" w:hAnsiTheme="majorBidi" w:cstheme="majorBidi"/>
          <w:lang w:bidi="ar-AE"/>
        </w:rPr>
        <w:t xml:space="preserve">212; </w:t>
      </w:r>
      <w:r w:rsidR="00882A70" w:rsidRPr="00E21DF0">
        <w:rPr>
          <w:rFonts w:asciiTheme="majorBidi" w:hAnsiTheme="majorBidi" w:cstheme="majorBidi"/>
          <w:lang w:bidi="ar-AE"/>
        </w:rPr>
        <w:t>Dâmegânî</w:t>
      </w:r>
      <w:r w:rsidR="0026218A" w:rsidRPr="00E21DF0">
        <w:rPr>
          <w:rFonts w:asciiTheme="majorBidi" w:hAnsiTheme="majorBidi" w:cstheme="majorBidi"/>
          <w:lang w:bidi="ar-AE"/>
        </w:rPr>
        <w:t xml:space="preserve">, “Zuhruf”, </w:t>
      </w:r>
      <w:r w:rsidR="00882A70" w:rsidRPr="00E21DF0">
        <w:rPr>
          <w:rFonts w:asciiTheme="majorBidi" w:hAnsiTheme="majorBidi" w:cstheme="majorBidi"/>
          <w:lang w:bidi="ar-AE"/>
        </w:rPr>
        <w:t xml:space="preserve">217; </w:t>
      </w:r>
      <w:r w:rsidR="0026218A" w:rsidRPr="00E21DF0">
        <w:rPr>
          <w:rFonts w:asciiTheme="majorBidi" w:hAnsiTheme="majorBidi" w:cstheme="majorBidi"/>
          <w:lang w:bidi="ar-AE"/>
        </w:rPr>
        <w:t>Tâlekânî, “Zuhruf”, 4/465.</w:t>
      </w:r>
    </w:p>
  </w:footnote>
  <w:footnote w:id="129">
    <w:p w14:paraId="344650D0" w14:textId="60131F4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el-İsrâ 7/93.</w:t>
      </w:r>
    </w:p>
  </w:footnote>
  <w:footnote w:id="130">
    <w:p w14:paraId="360CABD3" w14:textId="360650F8" w:rsidR="00857BF7" w:rsidRPr="00E21DF0" w:rsidRDefault="00857BF7" w:rsidP="0008690C">
      <w:pPr>
        <w:pStyle w:val="DipnotMetni"/>
        <w:jc w:val="both"/>
        <w:rPr>
          <w:rFonts w:asciiTheme="majorBidi" w:hAnsiTheme="majorBidi" w:cstheme="majorBidi"/>
        </w:rPr>
      </w:pPr>
      <w:r w:rsidRPr="00E21DF0">
        <w:rPr>
          <w:rStyle w:val="DipnotBavurusu"/>
          <w:rFonts w:asciiTheme="majorBidi" w:hAnsiTheme="majorBidi" w:cstheme="majorBidi"/>
        </w:rPr>
        <w:footnoteRef/>
      </w:r>
      <w:r w:rsidR="0008690C" w:rsidRPr="00E21DF0">
        <w:rPr>
          <w:rFonts w:asciiTheme="majorBidi" w:hAnsiTheme="majorBidi" w:cstheme="majorBidi"/>
        </w:rPr>
        <w:t xml:space="preserve"> </w:t>
      </w:r>
      <w:bookmarkStart w:id="194" w:name="_Hlk72704614"/>
      <w:r w:rsidR="0008690C" w:rsidRPr="00E21DF0">
        <w:rPr>
          <w:rFonts w:asciiTheme="majorBidi" w:hAnsiTheme="majorBidi" w:cstheme="majorBidi"/>
        </w:rPr>
        <w:t xml:space="preserve">Süyûtî, </w:t>
      </w:r>
      <w:r w:rsidR="0008690C" w:rsidRPr="00E21DF0">
        <w:rPr>
          <w:rFonts w:asciiTheme="majorBidi" w:hAnsiTheme="majorBidi" w:cstheme="majorBidi"/>
          <w:i/>
          <w:iCs/>
        </w:rPr>
        <w:t>ed-Dürrü’l-</w:t>
      </w:r>
      <w:r w:rsidR="00636B44" w:rsidRPr="00E21DF0">
        <w:rPr>
          <w:rFonts w:asciiTheme="majorBidi" w:hAnsiTheme="majorBidi" w:cstheme="majorBidi"/>
          <w:i/>
          <w:iCs/>
        </w:rPr>
        <w:t>m</w:t>
      </w:r>
      <w:r w:rsidR="0008690C" w:rsidRPr="00E21DF0">
        <w:rPr>
          <w:rFonts w:asciiTheme="majorBidi" w:hAnsiTheme="majorBidi" w:cstheme="majorBidi"/>
          <w:i/>
          <w:iCs/>
        </w:rPr>
        <w:t>ensûr,</w:t>
      </w:r>
      <w:r w:rsidR="0008690C" w:rsidRPr="00E21DF0">
        <w:rPr>
          <w:rFonts w:asciiTheme="majorBidi" w:hAnsiTheme="majorBidi" w:cstheme="majorBidi"/>
        </w:rPr>
        <w:t xml:space="preserve"> thk. Abdullah b. Abdülmuhsin et-Türkî, 9/448.</w:t>
      </w:r>
    </w:p>
    <w:bookmarkEnd w:id="194"/>
  </w:footnote>
  <w:footnote w:id="131">
    <w:p w14:paraId="57F0E7C9" w14:textId="367BBCF5" w:rsidR="00F61A57" w:rsidRPr="00E21DF0" w:rsidRDefault="00F61A57" w:rsidP="00CC5977">
      <w:pPr>
        <w:pStyle w:val="DipnotMetni"/>
        <w:rPr>
          <w:rFonts w:asciiTheme="majorBidi" w:hAnsiTheme="majorBidi" w:cstheme="majorBidi"/>
          <w:lang w:bidi="ar-AE"/>
        </w:rPr>
      </w:pPr>
      <w:r w:rsidRPr="00E21DF0">
        <w:rPr>
          <w:rStyle w:val="DipnotBavurusu"/>
          <w:rFonts w:asciiTheme="majorBidi" w:hAnsiTheme="majorBidi" w:cstheme="majorBidi"/>
        </w:rPr>
        <w:footnoteRef/>
      </w:r>
      <w:r w:rsidR="00CC5977" w:rsidRPr="00E21DF0">
        <w:rPr>
          <w:rFonts w:asciiTheme="majorBidi" w:hAnsiTheme="majorBidi" w:cstheme="majorBidi"/>
        </w:rPr>
        <w:t xml:space="preserve"> Halîl b. Ahmed, “Zuhruf”, 2/178; Dâmegânî, “Zuhruf”,217; Tâlekânî, “Zuhruf”, 4/465.</w:t>
      </w:r>
    </w:p>
  </w:footnote>
  <w:footnote w:id="132">
    <w:p w14:paraId="100FAB7D" w14:textId="212FE13E" w:rsidR="00F61A57" w:rsidRPr="00E21DF0" w:rsidRDefault="00F61A57" w:rsidP="00CC597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CC5977" w:rsidRPr="00E21DF0">
        <w:rPr>
          <w:rFonts w:asciiTheme="majorBidi" w:hAnsiTheme="majorBidi" w:cstheme="majorBidi"/>
        </w:rPr>
        <w:t>Ebû Hilâl el-Askerî, “</w:t>
      </w:r>
      <w:r w:rsidR="00822FAF" w:rsidRPr="00E21DF0">
        <w:rPr>
          <w:rFonts w:asciiTheme="majorBidi" w:hAnsiTheme="majorBidi" w:cstheme="majorBidi"/>
        </w:rPr>
        <w:t>Metâ ile Menfaat Arasındaki Fark”, 286.</w:t>
      </w:r>
    </w:p>
  </w:footnote>
  <w:footnote w:id="133">
    <w:p w14:paraId="7EF34A76" w14:textId="67AADB2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12/65.</w:t>
      </w:r>
    </w:p>
  </w:footnote>
  <w:footnote w:id="134">
    <w:p w14:paraId="3FB917CB" w14:textId="62A09EFB" w:rsidR="00F61A57" w:rsidRPr="00E21DF0" w:rsidRDefault="00F61A57" w:rsidP="00822FAF">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22FAF" w:rsidRPr="00E21DF0">
        <w:rPr>
          <w:rFonts w:asciiTheme="majorBidi" w:hAnsiTheme="majorBidi" w:cstheme="majorBidi"/>
        </w:rPr>
        <w:t xml:space="preserve">Râzî, </w:t>
      </w:r>
      <w:r w:rsidR="00822FAF" w:rsidRPr="00E21DF0">
        <w:rPr>
          <w:rFonts w:asciiTheme="majorBidi" w:hAnsiTheme="majorBidi" w:cstheme="majorBidi"/>
          <w:i/>
          <w:iCs/>
        </w:rPr>
        <w:t>Mefâtîḥu’l-ġayb</w:t>
      </w:r>
      <w:r w:rsidR="00822FAF" w:rsidRPr="00E21DF0">
        <w:rPr>
          <w:rFonts w:asciiTheme="majorBidi" w:hAnsiTheme="majorBidi" w:cstheme="majorBidi"/>
        </w:rPr>
        <w:t xml:space="preserve">, 18/174; Bursevî, </w:t>
      </w:r>
      <w:r w:rsidR="00822FAF" w:rsidRPr="00E21DF0">
        <w:rPr>
          <w:rFonts w:asciiTheme="majorBidi" w:hAnsiTheme="majorBidi" w:cstheme="majorBidi"/>
          <w:i/>
          <w:iCs/>
        </w:rPr>
        <w:t>Rûhu’l-Beyân</w:t>
      </w:r>
      <w:r w:rsidR="00822FAF" w:rsidRPr="00E21DF0">
        <w:rPr>
          <w:rFonts w:asciiTheme="majorBidi" w:hAnsiTheme="majorBidi" w:cstheme="majorBidi"/>
        </w:rPr>
        <w:t>, trc. Zekeriya Tüfekçioğlu, 9/173.</w:t>
      </w:r>
    </w:p>
  </w:footnote>
  <w:footnote w:id="135">
    <w:p w14:paraId="3F171579" w14:textId="1C56A0E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en-Nisâ 4/77.</w:t>
      </w:r>
    </w:p>
  </w:footnote>
  <w:footnote w:id="136">
    <w:p w14:paraId="7EDF5E43" w14:textId="27F16C7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28/61.</w:t>
      </w:r>
    </w:p>
  </w:footnote>
  <w:footnote w:id="137">
    <w:p w14:paraId="260EEDEC" w14:textId="602C1CB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11/13.</w:t>
      </w:r>
    </w:p>
  </w:footnote>
  <w:footnote w:id="138">
    <w:p w14:paraId="3D8B001C" w14:textId="6F15310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3/185.</w:t>
      </w:r>
    </w:p>
  </w:footnote>
  <w:footnote w:id="139">
    <w:p w14:paraId="3D529A5A" w14:textId="5627E12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28/60.</w:t>
      </w:r>
    </w:p>
  </w:footnote>
  <w:footnote w:id="140">
    <w:p w14:paraId="6ADEBF38" w14:textId="7E1ADD88" w:rsidR="00482686" w:rsidRPr="00E21DF0" w:rsidRDefault="00482686" w:rsidP="00822FAF">
      <w:pPr>
        <w:pStyle w:val="DipnotMetni"/>
        <w:rPr>
          <w:rFonts w:asciiTheme="majorBidi" w:hAnsiTheme="majorBidi" w:cstheme="majorBidi"/>
        </w:rPr>
      </w:pPr>
      <w:r w:rsidRPr="00E21DF0">
        <w:rPr>
          <w:rStyle w:val="DipnotBavurusu"/>
          <w:rFonts w:asciiTheme="majorBidi" w:hAnsiTheme="majorBidi" w:cstheme="majorBidi"/>
        </w:rPr>
        <w:footnoteRef/>
      </w:r>
      <w:r w:rsidR="00822FAF" w:rsidRPr="00E21DF0">
        <w:rPr>
          <w:rFonts w:asciiTheme="majorBidi" w:hAnsiTheme="majorBidi" w:cstheme="majorBidi"/>
        </w:rPr>
        <w:t xml:space="preserve"> Taberî, </w:t>
      </w:r>
      <w:r w:rsidR="00822FAF" w:rsidRPr="00E21DF0">
        <w:rPr>
          <w:rFonts w:asciiTheme="majorBidi" w:hAnsiTheme="majorBidi" w:cstheme="majorBidi"/>
          <w:i/>
          <w:iCs/>
        </w:rPr>
        <w:t>Taberî Tefsîri</w:t>
      </w:r>
      <w:r w:rsidR="00822FAF" w:rsidRPr="00E21DF0">
        <w:rPr>
          <w:rFonts w:asciiTheme="majorBidi" w:hAnsiTheme="majorBidi" w:cstheme="majorBidi"/>
        </w:rPr>
        <w:t>, trc. Kerim Aytekin &amp; Hasan Karakaya, 6/339.</w:t>
      </w:r>
    </w:p>
  </w:footnote>
  <w:footnote w:id="141">
    <w:p w14:paraId="679A4944" w14:textId="6C64BF09" w:rsidR="00482686" w:rsidRPr="00E21DF0" w:rsidRDefault="00482686" w:rsidP="00822FAF">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22FAF" w:rsidRPr="00E21DF0">
        <w:rPr>
          <w:rFonts w:asciiTheme="majorBidi" w:hAnsiTheme="majorBidi" w:cstheme="majorBidi"/>
        </w:rPr>
        <w:t xml:space="preserve">Bursevî, </w:t>
      </w:r>
      <w:r w:rsidR="00822FAF" w:rsidRPr="00E21DF0">
        <w:rPr>
          <w:rFonts w:asciiTheme="majorBidi" w:hAnsiTheme="majorBidi" w:cstheme="majorBidi"/>
          <w:i/>
          <w:iCs/>
        </w:rPr>
        <w:t>Rûhu’l-Beyân</w:t>
      </w:r>
      <w:r w:rsidR="00822FAF" w:rsidRPr="00E21DF0">
        <w:rPr>
          <w:rFonts w:asciiTheme="majorBidi" w:hAnsiTheme="majorBidi" w:cstheme="majorBidi"/>
        </w:rPr>
        <w:t>, trc. Zekeriya Tüfekçioğlu, 14/377.</w:t>
      </w:r>
    </w:p>
  </w:footnote>
  <w:footnote w:id="142">
    <w:p w14:paraId="71D1B2FD" w14:textId="6F6FA37E" w:rsidR="00CC5977" w:rsidRPr="00E21DF0" w:rsidRDefault="00CC597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822FAF" w:rsidRPr="00E21DF0">
        <w:rPr>
          <w:rFonts w:asciiTheme="majorBidi" w:hAnsiTheme="majorBidi" w:cstheme="majorBidi"/>
        </w:rPr>
        <w:t xml:space="preserve">Râzî, </w:t>
      </w:r>
      <w:r w:rsidR="00822FAF" w:rsidRPr="00E21DF0">
        <w:rPr>
          <w:rFonts w:asciiTheme="majorBidi" w:hAnsiTheme="majorBidi" w:cstheme="majorBidi"/>
          <w:i/>
          <w:iCs/>
        </w:rPr>
        <w:t>Mefâtîḥu’l-ġayb</w:t>
      </w:r>
      <w:r w:rsidR="00822FAF" w:rsidRPr="00E21DF0">
        <w:rPr>
          <w:rFonts w:asciiTheme="majorBidi" w:hAnsiTheme="majorBidi" w:cstheme="majorBidi"/>
        </w:rPr>
        <w:t>, 25/6.</w:t>
      </w:r>
    </w:p>
  </w:footnote>
  <w:footnote w:id="143">
    <w:p w14:paraId="6CA9C6BF" w14:textId="3BF9C4D2" w:rsidR="00796221" w:rsidRPr="00E21DF0" w:rsidRDefault="0079622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8690C" w:rsidRPr="00E21DF0">
        <w:rPr>
          <w:rFonts w:asciiTheme="majorBidi" w:hAnsiTheme="majorBidi" w:cstheme="majorBidi"/>
        </w:rPr>
        <w:t xml:space="preserve">Vânî, </w:t>
      </w:r>
      <w:r w:rsidR="00A338F9" w:rsidRPr="00E21DF0">
        <w:rPr>
          <w:rFonts w:asciiTheme="majorBidi" w:hAnsiTheme="majorBidi" w:cstheme="majorBidi"/>
        </w:rPr>
        <w:t xml:space="preserve">“Âcile”, 2/1896; Şevki Saka, “Âcil”, </w:t>
      </w:r>
      <w:r w:rsidR="00A338F9" w:rsidRPr="00E21DF0">
        <w:rPr>
          <w:rFonts w:asciiTheme="majorBidi" w:hAnsiTheme="majorBidi" w:cstheme="majorBidi"/>
          <w:i/>
          <w:iCs/>
        </w:rPr>
        <w:t>Türkiye Diyanet Vakfı İslâm Ansiklopedisi</w:t>
      </w:r>
      <w:r w:rsidR="00A338F9" w:rsidRPr="00E21DF0">
        <w:rPr>
          <w:rFonts w:asciiTheme="majorBidi" w:hAnsiTheme="majorBidi" w:cstheme="majorBidi"/>
        </w:rPr>
        <w:t xml:space="preserve"> (İstanbul: TDV Yay., 1988), 1/326.</w:t>
      </w:r>
    </w:p>
  </w:footnote>
  <w:footnote w:id="144">
    <w:p w14:paraId="5A575884" w14:textId="5FB67D81" w:rsidR="00A338F9" w:rsidRPr="00E21DF0" w:rsidRDefault="00A338F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İsfahânî, “a-c-l”, 323; Tâlekânî, “Âcile”, 1/257.</w:t>
      </w:r>
    </w:p>
  </w:footnote>
  <w:footnote w:id="145">
    <w:p w14:paraId="1919676A" w14:textId="08478F5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el-İsrâ 17/18.</w:t>
      </w:r>
    </w:p>
  </w:footnote>
  <w:footnote w:id="146">
    <w:p w14:paraId="3721E3A7" w14:textId="4EDA09A4" w:rsidR="00857BF7" w:rsidRPr="00E21DF0" w:rsidRDefault="00857BF7" w:rsidP="00A338F9">
      <w:pPr>
        <w:pStyle w:val="DipnotMetni"/>
        <w:jc w:val="both"/>
        <w:rPr>
          <w:rFonts w:asciiTheme="majorBidi" w:hAnsiTheme="majorBidi" w:cstheme="majorBidi"/>
        </w:rPr>
      </w:pPr>
      <w:r w:rsidRPr="00E21DF0">
        <w:rPr>
          <w:rStyle w:val="DipnotBavurusu"/>
          <w:rFonts w:asciiTheme="majorBidi" w:hAnsiTheme="majorBidi" w:cstheme="majorBidi"/>
        </w:rPr>
        <w:footnoteRef/>
      </w:r>
      <w:r w:rsidR="00A338F9" w:rsidRPr="00E21DF0">
        <w:rPr>
          <w:rFonts w:asciiTheme="majorBidi" w:hAnsiTheme="majorBidi" w:cstheme="majorBidi"/>
        </w:rPr>
        <w:t xml:space="preserve"> İbnü’l-Cevzî</w:t>
      </w:r>
      <w:r w:rsidR="00A338F9" w:rsidRPr="00E21DF0">
        <w:rPr>
          <w:rFonts w:asciiTheme="majorBidi" w:hAnsiTheme="majorBidi" w:cstheme="majorBidi"/>
          <w:i/>
          <w:iCs/>
        </w:rPr>
        <w:t>, Zâdü’l-mesîr</w:t>
      </w:r>
      <w:r w:rsidR="00A338F9" w:rsidRPr="00E21DF0">
        <w:rPr>
          <w:rFonts w:asciiTheme="majorBidi" w:hAnsiTheme="majorBidi" w:cstheme="majorBidi"/>
        </w:rPr>
        <w:t>, trc. Abdülvehhab Öztürk</w:t>
      </w:r>
      <w:r w:rsidR="002C0499" w:rsidRPr="00E21DF0">
        <w:rPr>
          <w:rFonts w:asciiTheme="majorBidi" w:hAnsiTheme="majorBidi" w:cstheme="majorBidi"/>
        </w:rPr>
        <w:t>,</w:t>
      </w:r>
      <w:r w:rsidR="009C0EDB" w:rsidRPr="00E21DF0">
        <w:rPr>
          <w:rFonts w:asciiTheme="majorBidi" w:hAnsiTheme="majorBidi" w:cstheme="majorBidi"/>
        </w:rPr>
        <w:t xml:space="preserve"> 5/20.</w:t>
      </w:r>
    </w:p>
  </w:footnote>
  <w:footnote w:id="147">
    <w:p w14:paraId="527105F6" w14:textId="31A5C5C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199" w:name="_Hlk72705118"/>
      <w:r w:rsidRPr="00E21DF0">
        <w:rPr>
          <w:rFonts w:asciiTheme="majorBidi" w:hAnsiTheme="majorBidi" w:cstheme="majorBidi"/>
        </w:rPr>
        <w:t xml:space="preserve">Mâtürîdî, </w:t>
      </w:r>
      <w:r w:rsidRPr="00E21DF0">
        <w:rPr>
          <w:rFonts w:asciiTheme="majorBidi" w:hAnsiTheme="majorBidi" w:cstheme="majorBidi"/>
          <w:i/>
          <w:iCs/>
        </w:rPr>
        <w:t>Te’vîlâtü’l-Kur’an</w:t>
      </w:r>
      <w:r w:rsidRPr="00E21DF0">
        <w:rPr>
          <w:rFonts w:asciiTheme="majorBidi" w:hAnsiTheme="majorBidi" w:cstheme="majorBidi"/>
        </w:rPr>
        <w:t>, thk. Ahmet Vanlıoğlu, 8/246.</w:t>
      </w:r>
      <w:bookmarkEnd w:id="199"/>
    </w:p>
  </w:footnote>
  <w:footnote w:id="148">
    <w:p w14:paraId="2E1E5353" w14:textId="71EA8ED7" w:rsidR="00857BF7" w:rsidRPr="00E21DF0" w:rsidRDefault="00857BF7" w:rsidP="002C049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Beyzâvî, </w:t>
      </w:r>
      <w:r w:rsidRPr="00E21DF0">
        <w:rPr>
          <w:rFonts w:asciiTheme="majorBidi" w:hAnsiTheme="majorBidi" w:cstheme="majorBidi"/>
          <w:i/>
          <w:iCs/>
        </w:rPr>
        <w:t>Envârü’t-tenzîl</w:t>
      </w:r>
      <w:r w:rsidRPr="00E21DF0">
        <w:rPr>
          <w:rFonts w:asciiTheme="majorBidi" w:hAnsiTheme="majorBidi" w:cstheme="majorBidi"/>
        </w:rPr>
        <w:t>, 3/251</w:t>
      </w:r>
      <w:r w:rsidR="002C0499" w:rsidRPr="00E21DF0">
        <w:rPr>
          <w:rFonts w:asciiTheme="majorBidi" w:hAnsiTheme="majorBidi" w:cstheme="majorBidi"/>
        </w:rPr>
        <w:t xml:space="preserve">; </w:t>
      </w:r>
      <w:bookmarkStart w:id="200" w:name="_Hlk72705285"/>
      <w:r w:rsidR="002C0499" w:rsidRPr="00E21DF0">
        <w:rPr>
          <w:rFonts w:asciiTheme="majorBidi" w:hAnsiTheme="majorBidi" w:cstheme="majorBidi"/>
        </w:rPr>
        <w:t xml:space="preserve">Süyûtî, </w:t>
      </w:r>
      <w:r w:rsidR="002C0499" w:rsidRPr="00E21DF0">
        <w:rPr>
          <w:rFonts w:asciiTheme="majorBidi" w:hAnsiTheme="majorBidi" w:cstheme="majorBidi"/>
          <w:i/>
          <w:iCs/>
        </w:rPr>
        <w:t>ed-Dürrü’l-</w:t>
      </w:r>
      <w:r w:rsidR="00636B44" w:rsidRPr="00E21DF0">
        <w:rPr>
          <w:rFonts w:asciiTheme="majorBidi" w:hAnsiTheme="majorBidi" w:cstheme="majorBidi"/>
          <w:i/>
          <w:iCs/>
        </w:rPr>
        <w:t>m</w:t>
      </w:r>
      <w:r w:rsidR="002C0499" w:rsidRPr="00E21DF0">
        <w:rPr>
          <w:rFonts w:asciiTheme="majorBidi" w:hAnsiTheme="majorBidi" w:cstheme="majorBidi"/>
          <w:i/>
          <w:iCs/>
        </w:rPr>
        <w:t>ensûr,</w:t>
      </w:r>
      <w:r w:rsidR="002C0499" w:rsidRPr="00E21DF0">
        <w:rPr>
          <w:rFonts w:asciiTheme="majorBidi" w:hAnsiTheme="majorBidi" w:cstheme="majorBidi"/>
        </w:rPr>
        <w:t xml:space="preserve"> thk. Abdullah b. Abdülmuhsin et-Türkî, 9/2</w:t>
      </w:r>
      <w:bookmarkEnd w:id="200"/>
      <w:r w:rsidR="009C0EDB" w:rsidRPr="00E21DF0">
        <w:rPr>
          <w:rFonts w:asciiTheme="majorBidi" w:hAnsiTheme="majorBidi" w:cstheme="majorBidi"/>
        </w:rPr>
        <w:t>84</w:t>
      </w:r>
      <w:r w:rsidR="002C0499" w:rsidRPr="00E21DF0">
        <w:rPr>
          <w:rFonts w:asciiTheme="majorBidi" w:hAnsiTheme="majorBidi" w:cstheme="majorBidi"/>
        </w:rPr>
        <w:t>.</w:t>
      </w:r>
    </w:p>
  </w:footnote>
  <w:footnote w:id="149">
    <w:p w14:paraId="4961BEA2" w14:textId="5D0106FA" w:rsidR="00857BF7" w:rsidRPr="00E21DF0" w:rsidRDefault="00857BF7" w:rsidP="002C0499">
      <w:pPr>
        <w:pStyle w:val="DipnotMetni"/>
        <w:jc w:val="both"/>
        <w:rPr>
          <w:rFonts w:asciiTheme="majorBidi" w:hAnsiTheme="majorBidi" w:cstheme="majorBidi"/>
          <w:lang w:bidi="ar-AE"/>
        </w:rPr>
      </w:pPr>
      <w:r w:rsidRPr="00E21DF0">
        <w:rPr>
          <w:rStyle w:val="DipnotBavurusu"/>
          <w:rFonts w:asciiTheme="majorBidi" w:hAnsiTheme="majorBidi" w:cstheme="majorBidi"/>
        </w:rPr>
        <w:footnoteRef/>
      </w:r>
      <w:r w:rsidR="009E3E6C" w:rsidRPr="00E21DF0">
        <w:rPr>
          <w:rFonts w:asciiTheme="majorBidi" w:hAnsiTheme="majorBidi" w:cstheme="majorBidi"/>
        </w:rPr>
        <w:t xml:space="preserve"> </w:t>
      </w:r>
      <w:r w:rsidR="002C0499" w:rsidRPr="00E21DF0">
        <w:rPr>
          <w:rFonts w:asciiTheme="majorBidi" w:hAnsiTheme="majorBidi" w:cstheme="majorBidi"/>
        </w:rPr>
        <w:t>Muhammed b. Ahmed el-Ezherî, “Esâs”, 15/165; Hâlil b. Ahmed, “Esâs”, 1/56; Hasîrîzâde, “Esâs”, 1/</w:t>
      </w:r>
      <w:r w:rsidR="009E3E6C" w:rsidRPr="00E21DF0">
        <w:rPr>
          <w:rFonts w:asciiTheme="majorBidi" w:hAnsiTheme="majorBidi" w:cstheme="majorBidi"/>
        </w:rPr>
        <w:t>67.</w:t>
      </w:r>
    </w:p>
  </w:footnote>
  <w:footnote w:id="150">
    <w:p w14:paraId="23DFB6EE" w14:textId="698977E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en-Nahl 16/80.</w:t>
      </w:r>
    </w:p>
  </w:footnote>
  <w:footnote w:id="151">
    <w:p w14:paraId="2E5AF37C" w14:textId="2BDDA7E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Meryem 19/74.</w:t>
      </w:r>
    </w:p>
  </w:footnote>
  <w:footnote w:id="152">
    <w:p w14:paraId="0E532378" w14:textId="31F62536" w:rsidR="009340FF" w:rsidRPr="00E21DF0" w:rsidRDefault="009340FF" w:rsidP="009E3E6C">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03" w:name="_Hlk72706483"/>
      <w:r w:rsidR="009E3E6C" w:rsidRPr="00E21DF0">
        <w:rPr>
          <w:rFonts w:asciiTheme="majorBidi" w:hAnsiTheme="majorBidi" w:cstheme="majorBidi"/>
        </w:rPr>
        <w:t xml:space="preserve">Mâtürîdî, </w:t>
      </w:r>
      <w:r w:rsidR="009E3E6C" w:rsidRPr="00E21DF0">
        <w:rPr>
          <w:rFonts w:asciiTheme="majorBidi" w:hAnsiTheme="majorBidi" w:cstheme="majorBidi"/>
          <w:i/>
          <w:iCs/>
        </w:rPr>
        <w:t>Te’vîlâtü’l-Kur’an</w:t>
      </w:r>
      <w:r w:rsidR="009E3E6C" w:rsidRPr="00E21DF0">
        <w:rPr>
          <w:rFonts w:asciiTheme="majorBidi" w:hAnsiTheme="majorBidi" w:cstheme="majorBidi"/>
        </w:rPr>
        <w:t>, thk. Ahmet Vanlıoğlu,</w:t>
      </w:r>
      <w:bookmarkEnd w:id="203"/>
      <w:r w:rsidR="009C0EDB" w:rsidRPr="00E21DF0">
        <w:rPr>
          <w:rFonts w:asciiTheme="majorBidi" w:hAnsiTheme="majorBidi" w:cstheme="majorBidi"/>
        </w:rPr>
        <w:t xml:space="preserve"> 9/158</w:t>
      </w:r>
      <w:r w:rsidR="009E3E6C" w:rsidRPr="00E21DF0">
        <w:rPr>
          <w:rFonts w:asciiTheme="majorBidi" w:hAnsiTheme="majorBidi" w:cstheme="majorBidi"/>
        </w:rPr>
        <w:t xml:space="preserve">; </w:t>
      </w:r>
      <w:bookmarkStart w:id="204" w:name="_Hlk72706598"/>
      <w:r w:rsidR="009E3E6C" w:rsidRPr="00E21DF0">
        <w:rPr>
          <w:rFonts w:asciiTheme="majorBidi" w:hAnsiTheme="majorBidi" w:cstheme="majorBidi"/>
        </w:rPr>
        <w:t xml:space="preserve">Kurtubî, </w:t>
      </w:r>
      <w:r w:rsidR="009E3E6C" w:rsidRPr="00E21DF0">
        <w:rPr>
          <w:rFonts w:asciiTheme="majorBidi" w:hAnsiTheme="majorBidi" w:cstheme="majorBidi"/>
          <w:i/>
          <w:iCs/>
        </w:rPr>
        <w:t>el- Câmiʻli-aḥkâmi’l-Ķur’ân</w:t>
      </w:r>
      <w:r w:rsidR="009E3E6C" w:rsidRPr="00E21DF0">
        <w:rPr>
          <w:rFonts w:asciiTheme="majorBidi" w:hAnsiTheme="majorBidi" w:cstheme="majorBidi"/>
        </w:rPr>
        <w:t>, thk. Abdullah b. Abdülmuhsin et-Türkî,</w:t>
      </w:r>
      <w:bookmarkEnd w:id="204"/>
      <w:r w:rsidR="009C0EDB" w:rsidRPr="00E21DF0">
        <w:rPr>
          <w:rFonts w:asciiTheme="majorBidi" w:hAnsiTheme="majorBidi" w:cstheme="majorBidi"/>
        </w:rPr>
        <w:t xml:space="preserve"> 13/502</w:t>
      </w:r>
      <w:r w:rsidR="009E3E6C" w:rsidRPr="00E21DF0">
        <w:rPr>
          <w:rFonts w:asciiTheme="majorBidi" w:hAnsiTheme="majorBidi" w:cstheme="majorBidi"/>
        </w:rPr>
        <w:t xml:space="preserve">; </w:t>
      </w:r>
      <w:bookmarkStart w:id="205" w:name="_Hlk72706692"/>
      <w:r w:rsidR="009E3E6C" w:rsidRPr="00E21DF0">
        <w:rPr>
          <w:rFonts w:asciiTheme="majorBidi" w:hAnsiTheme="majorBidi" w:cstheme="majorBidi"/>
        </w:rPr>
        <w:t xml:space="preserve">Nesefî, </w:t>
      </w:r>
      <w:r w:rsidR="009E3E6C" w:rsidRPr="00E21DF0">
        <w:rPr>
          <w:rFonts w:asciiTheme="majorBidi" w:hAnsiTheme="majorBidi" w:cstheme="majorBidi"/>
          <w:i/>
          <w:iCs/>
        </w:rPr>
        <w:t xml:space="preserve">Medârikü’t-tenzîl, </w:t>
      </w:r>
      <w:r w:rsidR="009E3E6C" w:rsidRPr="00E21DF0">
        <w:rPr>
          <w:rFonts w:asciiTheme="majorBidi" w:hAnsiTheme="majorBidi" w:cstheme="majorBidi"/>
        </w:rPr>
        <w:t>thk. Yûsuf Ali Bedîvî, 2/</w:t>
      </w:r>
      <w:bookmarkEnd w:id="205"/>
      <w:r w:rsidR="00C43A11" w:rsidRPr="00E21DF0">
        <w:rPr>
          <w:rFonts w:asciiTheme="majorBidi" w:hAnsiTheme="majorBidi" w:cstheme="majorBidi"/>
        </w:rPr>
        <w:t>348</w:t>
      </w:r>
      <w:r w:rsidR="009E3E6C" w:rsidRPr="00E21DF0">
        <w:rPr>
          <w:rFonts w:asciiTheme="majorBidi" w:hAnsiTheme="majorBidi" w:cstheme="majorBidi"/>
        </w:rPr>
        <w:t xml:space="preserve">; Süyûtî, </w:t>
      </w:r>
      <w:r w:rsidR="009E3E6C" w:rsidRPr="00E21DF0">
        <w:rPr>
          <w:rFonts w:asciiTheme="majorBidi" w:hAnsiTheme="majorBidi" w:cstheme="majorBidi"/>
          <w:i/>
          <w:iCs/>
        </w:rPr>
        <w:t>ed-Dürrü’l-</w:t>
      </w:r>
      <w:r w:rsidR="00636B44" w:rsidRPr="00E21DF0">
        <w:rPr>
          <w:rFonts w:asciiTheme="majorBidi" w:hAnsiTheme="majorBidi" w:cstheme="majorBidi"/>
          <w:i/>
          <w:iCs/>
        </w:rPr>
        <w:t>m</w:t>
      </w:r>
      <w:r w:rsidR="009E3E6C" w:rsidRPr="00E21DF0">
        <w:rPr>
          <w:rFonts w:asciiTheme="majorBidi" w:hAnsiTheme="majorBidi" w:cstheme="majorBidi"/>
          <w:i/>
          <w:iCs/>
        </w:rPr>
        <w:t>ensûr,</w:t>
      </w:r>
      <w:r w:rsidR="009E3E6C" w:rsidRPr="00E21DF0">
        <w:rPr>
          <w:rFonts w:asciiTheme="majorBidi" w:hAnsiTheme="majorBidi" w:cstheme="majorBidi"/>
        </w:rPr>
        <w:t xml:space="preserve"> thk. Abdullah b. Abdülmuhsin et-Türkî,</w:t>
      </w:r>
      <w:r w:rsidR="009C0EDB" w:rsidRPr="00E21DF0">
        <w:rPr>
          <w:rFonts w:asciiTheme="majorBidi" w:hAnsiTheme="majorBidi" w:cstheme="majorBidi"/>
        </w:rPr>
        <w:t xml:space="preserve"> 10/125.</w:t>
      </w:r>
    </w:p>
  </w:footnote>
  <w:footnote w:id="153">
    <w:p w14:paraId="42C70A2E" w14:textId="155BECF0" w:rsidR="00C8245E" w:rsidRPr="00E21DF0" w:rsidRDefault="00C8245E" w:rsidP="00FF5F7E">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9E3E6C" w:rsidRPr="00E21DF0">
        <w:rPr>
          <w:rFonts w:asciiTheme="majorBidi" w:hAnsiTheme="majorBidi" w:cstheme="majorBidi"/>
        </w:rPr>
        <w:t>İsfahânî, “v-s-a”,</w:t>
      </w:r>
      <w:r w:rsidR="00FF5F7E" w:rsidRPr="00E21DF0">
        <w:rPr>
          <w:rFonts w:asciiTheme="majorBidi" w:hAnsiTheme="majorBidi" w:cstheme="majorBidi"/>
        </w:rPr>
        <w:t xml:space="preserve"> 233</w:t>
      </w:r>
      <w:r w:rsidR="009E3E6C" w:rsidRPr="00E21DF0">
        <w:rPr>
          <w:rFonts w:asciiTheme="majorBidi" w:hAnsiTheme="majorBidi" w:cstheme="majorBidi"/>
        </w:rPr>
        <w:t xml:space="preserve">; Fîrûzâbâdî, “Seat”, 771; </w:t>
      </w:r>
      <w:r w:rsidR="00FF5F7E" w:rsidRPr="00E21DF0">
        <w:rPr>
          <w:rFonts w:asciiTheme="majorBidi" w:hAnsiTheme="majorBidi" w:cstheme="majorBidi"/>
        </w:rPr>
        <w:t>Mütercim Âsım Efendi, “</w:t>
      </w:r>
      <w:bookmarkStart w:id="209" w:name="_Hlk57466638"/>
      <w:r w:rsidR="00FF5F7E" w:rsidRPr="00E21DF0">
        <w:rPr>
          <w:rFonts w:asciiTheme="majorBidi" w:hAnsiTheme="majorBidi" w:cstheme="majorBidi"/>
        </w:rPr>
        <w:t>Seat”,</w:t>
      </w:r>
      <w:r w:rsidR="00FF5F7E" w:rsidRPr="00E21DF0">
        <w:rPr>
          <w:rFonts w:asciiTheme="majorBidi" w:hAnsiTheme="majorBidi" w:cstheme="majorBidi"/>
          <w:i/>
          <w:iCs/>
        </w:rPr>
        <w:t xml:space="preserve"> Okyânûsu’l-basît fî tercemeti’l-kâmûsi’l-muhît</w:t>
      </w:r>
      <w:bookmarkEnd w:id="209"/>
      <w:r w:rsidR="00FF5F7E" w:rsidRPr="00E21DF0">
        <w:rPr>
          <w:rFonts w:asciiTheme="majorBidi" w:hAnsiTheme="majorBidi" w:cstheme="majorBidi"/>
          <w:i/>
          <w:iCs/>
        </w:rPr>
        <w:t>,</w:t>
      </w:r>
      <w:r w:rsidR="00FF5F7E" w:rsidRPr="00E21DF0">
        <w:rPr>
          <w:rFonts w:asciiTheme="majorBidi" w:hAnsiTheme="majorBidi" w:cstheme="majorBidi"/>
        </w:rPr>
        <w:t xml:space="preserve"> çev. Mustafa Koç &amp; Eyyüb Tanrıverdi (İstanbul: Türkiye Yazma Eserler Kurumu Başkanlığı Yay., 2013), 4/3544.</w:t>
      </w:r>
    </w:p>
  </w:footnote>
  <w:footnote w:id="154">
    <w:p w14:paraId="68DE626C" w14:textId="77777777" w:rsidR="00C8245E" w:rsidRPr="00E21DF0" w:rsidRDefault="00C8245E" w:rsidP="00C8245E">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et-Tâlak 65/7.</w:t>
      </w:r>
    </w:p>
  </w:footnote>
  <w:footnote w:id="155">
    <w:p w14:paraId="3672AFAA" w14:textId="77777777" w:rsidR="00C8245E" w:rsidRPr="00E21DF0" w:rsidRDefault="00C8245E" w:rsidP="00C8245E">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2/236.</w:t>
      </w:r>
    </w:p>
  </w:footnote>
  <w:footnote w:id="156">
    <w:p w14:paraId="68C9CBD8" w14:textId="602CCB56" w:rsidR="00C8245E" w:rsidRPr="00E21DF0" w:rsidRDefault="00C8245E" w:rsidP="00C8245E">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Yazır,</w:t>
      </w:r>
      <w:r w:rsidR="00FF5F7E" w:rsidRPr="00E21DF0">
        <w:rPr>
          <w:rFonts w:asciiTheme="majorBidi" w:hAnsiTheme="majorBidi" w:cstheme="majorBidi"/>
        </w:rPr>
        <w:t xml:space="preserve"> </w:t>
      </w:r>
      <w:r w:rsidR="00FF5F7E" w:rsidRPr="00E21DF0">
        <w:rPr>
          <w:rFonts w:asciiTheme="majorBidi" w:hAnsiTheme="majorBidi" w:cstheme="majorBidi"/>
          <w:i/>
          <w:iCs/>
        </w:rPr>
        <w:t>Hak</w:t>
      </w:r>
      <w:r w:rsidRPr="00E21DF0">
        <w:rPr>
          <w:rFonts w:asciiTheme="majorBidi" w:hAnsiTheme="majorBidi" w:cstheme="majorBidi"/>
          <w:i/>
          <w:iCs/>
        </w:rPr>
        <w:t xml:space="preserve"> Dini Kur’</w:t>
      </w:r>
      <w:r w:rsidR="006F55E8"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8/58.</w:t>
      </w:r>
    </w:p>
  </w:footnote>
  <w:footnote w:id="157">
    <w:p w14:paraId="41CFF183" w14:textId="32C2C50A" w:rsidR="00365980" w:rsidRPr="00E21DF0" w:rsidRDefault="00365980">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FF5F7E" w:rsidRPr="00E21DF0">
        <w:rPr>
          <w:rFonts w:asciiTheme="majorBidi" w:hAnsiTheme="majorBidi" w:cstheme="majorBidi"/>
        </w:rPr>
        <w:t>İsfahânî, “t-r-f”,</w:t>
      </w:r>
      <w:r w:rsidR="009C0EDB" w:rsidRPr="00E21DF0">
        <w:rPr>
          <w:rFonts w:asciiTheme="majorBidi" w:hAnsiTheme="majorBidi" w:cstheme="majorBidi"/>
        </w:rPr>
        <w:t xml:space="preserve"> 74</w:t>
      </w:r>
      <w:r w:rsidR="00FF5F7E" w:rsidRPr="00E21DF0">
        <w:rPr>
          <w:rFonts w:asciiTheme="majorBidi" w:hAnsiTheme="majorBidi" w:cstheme="majorBidi"/>
        </w:rPr>
        <w:t xml:space="preserve">; İbn Manzûr, “Teref”, 9/17; Âsım Efendi, “İtrâf”, </w:t>
      </w:r>
      <w:r w:rsidR="00016381" w:rsidRPr="00E21DF0">
        <w:rPr>
          <w:rFonts w:asciiTheme="majorBidi" w:hAnsiTheme="majorBidi" w:cstheme="majorBidi"/>
        </w:rPr>
        <w:t>4/</w:t>
      </w:r>
      <w:bookmarkStart w:id="211" w:name="_Hlk72772493"/>
      <w:r w:rsidR="00016381" w:rsidRPr="00E21DF0">
        <w:rPr>
          <w:rFonts w:asciiTheme="majorBidi" w:hAnsiTheme="majorBidi" w:cstheme="majorBidi"/>
        </w:rPr>
        <w:t>3636.</w:t>
      </w:r>
    </w:p>
    <w:bookmarkEnd w:id="211"/>
  </w:footnote>
  <w:footnote w:id="158">
    <w:p w14:paraId="0F10F524" w14:textId="54E6BFE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11/116.</w:t>
      </w:r>
    </w:p>
  </w:footnote>
  <w:footnote w:id="159">
    <w:p w14:paraId="0CCA996F" w14:textId="207E861C" w:rsidR="00615A78" w:rsidRPr="00E21DF0" w:rsidRDefault="00615A78" w:rsidP="0001638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016381" w:rsidRPr="00E21DF0">
        <w:rPr>
          <w:rFonts w:asciiTheme="majorBidi" w:hAnsiTheme="majorBidi" w:cstheme="majorBidi"/>
        </w:rPr>
        <w:t xml:space="preserve">Mâtürîdî, </w:t>
      </w:r>
      <w:r w:rsidR="00016381" w:rsidRPr="00E21DF0">
        <w:rPr>
          <w:rFonts w:asciiTheme="majorBidi" w:hAnsiTheme="majorBidi" w:cstheme="majorBidi"/>
          <w:i/>
          <w:iCs/>
        </w:rPr>
        <w:t>Te’vîlâtü’l-Kur’an</w:t>
      </w:r>
      <w:r w:rsidR="00016381" w:rsidRPr="00E21DF0">
        <w:rPr>
          <w:rFonts w:asciiTheme="majorBidi" w:hAnsiTheme="majorBidi" w:cstheme="majorBidi"/>
        </w:rPr>
        <w:t>, thk. Ahmet Vanlıoğlu, 7/</w:t>
      </w:r>
      <w:r w:rsidR="009C0EDB" w:rsidRPr="00E21DF0">
        <w:rPr>
          <w:rFonts w:asciiTheme="majorBidi" w:hAnsiTheme="majorBidi" w:cstheme="majorBidi"/>
        </w:rPr>
        <w:t>253</w:t>
      </w:r>
      <w:r w:rsidR="00016381" w:rsidRPr="00E21DF0">
        <w:rPr>
          <w:rFonts w:asciiTheme="majorBidi" w:hAnsiTheme="majorBidi" w:cstheme="majorBidi"/>
        </w:rPr>
        <w:t xml:space="preserve">; </w:t>
      </w:r>
      <w:bookmarkStart w:id="212" w:name="_Hlk72995984"/>
      <w:bookmarkStart w:id="213" w:name="_Hlk72706762"/>
      <w:r w:rsidR="00016381" w:rsidRPr="00E21DF0">
        <w:rPr>
          <w:rFonts w:asciiTheme="majorBidi" w:hAnsiTheme="majorBidi" w:cstheme="majorBidi"/>
        </w:rPr>
        <w:t xml:space="preserve">Bursevî, </w:t>
      </w:r>
      <w:r w:rsidR="00016381" w:rsidRPr="00E21DF0">
        <w:rPr>
          <w:rFonts w:asciiTheme="majorBidi" w:hAnsiTheme="majorBidi" w:cstheme="majorBidi"/>
          <w:i/>
          <w:iCs/>
        </w:rPr>
        <w:t>Rûhu’l-Beyân</w:t>
      </w:r>
      <w:r w:rsidR="00016381" w:rsidRPr="00E21DF0">
        <w:rPr>
          <w:rFonts w:asciiTheme="majorBidi" w:hAnsiTheme="majorBidi" w:cstheme="majorBidi"/>
        </w:rPr>
        <w:t>, trc. Zekeriya Tüfekçioğlu</w:t>
      </w:r>
      <w:bookmarkEnd w:id="212"/>
      <w:r w:rsidR="00016381" w:rsidRPr="00E21DF0">
        <w:rPr>
          <w:rFonts w:asciiTheme="majorBidi" w:hAnsiTheme="majorBidi" w:cstheme="majorBidi"/>
        </w:rPr>
        <w:t>, 8/425</w:t>
      </w:r>
      <w:bookmarkEnd w:id="213"/>
      <w:r w:rsidR="00016381" w:rsidRPr="00E21DF0">
        <w:rPr>
          <w:rFonts w:asciiTheme="majorBidi" w:hAnsiTheme="majorBidi" w:cstheme="majorBidi"/>
        </w:rPr>
        <w:t xml:space="preserve">; Kurtubî, </w:t>
      </w:r>
      <w:r w:rsidR="00016381" w:rsidRPr="00E21DF0">
        <w:rPr>
          <w:rFonts w:asciiTheme="majorBidi" w:hAnsiTheme="majorBidi" w:cstheme="majorBidi"/>
          <w:i/>
          <w:iCs/>
        </w:rPr>
        <w:t>el- Câmiʻli-aḥkâmi’l-Ķur’ân</w:t>
      </w:r>
      <w:r w:rsidR="00016381" w:rsidRPr="00E21DF0">
        <w:rPr>
          <w:rFonts w:asciiTheme="majorBidi" w:hAnsiTheme="majorBidi" w:cstheme="majorBidi"/>
        </w:rPr>
        <w:t>, thk. Abdullah b. Abdülmuhsin et-Türkî,</w:t>
      </w:r>
      <w:r w:rsidR="009C0EDB" w:rsidRPr="00E21DF0">
        <w:rPr>
          <w:rFonts w:asciiTheme="majorBidi" w:hAnsiTheme="majorBidi" w:cstheme="majorBidi"/>
        </w:rPr>
        <w:t xml:space="preserve"> 11/234.</w:t>
      </w:r>
    </w:p>
  </w:footnote>
  <w:footnote w:id="160">
    <w:p w14:paraId="1FE71FB5" w14:textId="4ED50316" w:rsidR="00615A78" w:rsidRPr="00E21DF0" w:rsidRDefault="00615A78" w:rsidP="0001638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14" w:name="_Hlk72708083"/>
      <w:r w:rsidR="00016381" w:rsidRPr="00E21DF0">
        <w:rPr>
          <w:rFonts w:asciiTheme="majorBidi" w:hAnsiTheme="majorBidi" w:cstheme="majorBidi"/>
        </w:rPr>
        <w:t xml:space="preserve">Nesefî, </w:t>
      </w:r>
      <w:r w:rsidR="00016381" w:rsidRPr="00E21DF0">
        <w:rPr>
          <w:rFonts w:asciiTheme="majorBidi" w:hAnsiTheme="majorBidi" w:cstheme="majorBidi"/>
          <w:i/>
          <w:iCs/>
        </w:rPr>
        <w:t xml:space="preserve">Medârikü’t-tenzîl, </w:t>
      </w:r>
      <w:r w:rsidR="00016381" w:rsidRPr="00E21DF0">
        <w:rPr>
          <w:rFonts w:asciiTheme="majorBidi" w:hAnsiTheme="majorBidi" w:cstheme="majorBidi"/>
        </w:rPr>
        <w:t>thk. Yûsuf Ali Bedîvî,</w:t>
      </w:r>
      <w:r w:rsidR="00C43A11" w:rsidRPr="00E21DF0">
        <w:rPr>
          <w:rFonts w:asciiTheme="majorBidi" w:hAnsiTheme="majorBidi" w:cstheme="majorBidi"/>
        </w:rPr>
        <w:t xml:space="preserve"> 2/90</w:t>
      </w:r>
      <w:r w:rsidR="00016381" w:rsidRPr="00E21DF0">
        <w:rPr>
          <w:rFonts w:asciiTheme="majorBidi" w:hAnsiTheme="majorBidi" w:cstheme="majorBidi"/>
        </w:rPr>
        <w:t xml:space="preserve">; </w:t>
      </w:r>
      <w:bookmarkStart w:id="215" w:name="_Hlk72774011"/>
      <w:r w:rsidR="00016381" w:rsidRPr="00E21DF0">
        <w:rPr>
          <w:rFonts w:asciiTheme="majorBidi" w:hAnsiTheme="majorBidi" w:cstheme="majorBidi"/>
        </w:rPr>
        <w:t>Bursevî,</w:t>
      </w:r>
      <w:bookmarkEnd w:id="215"/>
      <w:r w:rsidR="00016381" w:rsidRPr="00E21DF0">
        <w:rPr>
          <w:rFonts w:asciiTheme="majorBidi" w:hAnsiTheme="majorBidi" w:cstheme="majorBidi"/>
        </w:rPr>
        <w:t xml:space="preserve"> </w:t>
      </w:r>
      <w:r w:rsidR="00016381" w:rsidRPr="00E21DF0">
        <w:rPr>
          <w:rFonts w:asciiTheme="majorBidi" w:hAnsiTheme="majorBidi" w:cstheme="majorBidi"/>
          <w:i/>
          <w:iCs/>
        </w:rPr>
        <w:t>Rûhu’l-Beyân</w:t>
      </w:r>
      <w:r w:rsidR="00016381" w:rsidRPr="00E21DF0">
        <w:rPr>
          <w:rFonts w:asciiTheme="majorBidi" w:hAnsiTheme="majorBidi" w:cstheme="majorBidi"/>
        </w:rPr>
        <w:t>, trc. Zekeriya Tüfekçioğlu, 8/425.</w:t>
      </w:r>
    </w:p>
    <w:bookmarkEnd w:id="214"/>
  </w:footnote>
  <w:footnote w:id="161">
    <w:p w14:paraId="408D6BD4" w14:textId="4D317856" w:rsidR="00857BF7" w:rsidRPr="00E21DF0" w:rsidRDefault="00857BF7" w:rsidP="00E86A07">
      <w:pPr>
        <w:pStyle w:val="DipnotMetni"/>
        <w:rPr>
          <w:rFonts w:asciiTheme="majorBidi" w:hAnsiTheme="majorBidi" w:cstheme="majorBidi"/>
        </w:rPr>
      </w:pPr>
      <w:r w:rsidRPr="00E21DF0">
        <w:rPr>
          <w:rStyle w:val="DipnotBavurusu"/>
          <w:rFonts w:asciiTheme="majorBidi" w:hAnsiTheme="majorBidi" w:cstheme="majorBidi"/>
        </w:rPr>
        <w:footnoteRef/>
      </w:r>
      <w:r w:rsidR="00E86A07" w:rsidRPr="00E21DF0">
        <w:rPr>
          <w:rFonts w:asciiTheme="majorBidi" w:hAnsiTheme="majorBidi" w:cstheme="majorBidi"/>
        </w:rPr>
        <w:t xml:space="preserve"> </w:t>
      </w:r>
      <w:r w:rsidR="0053759B" w:rsidRPr="00E21DF0">
        <w:rPr>
          <w:rFonts w:asciiTheme="majorBidi" w:hAnsiTheme="majorBidi" w:cstheme="majorBidi"/>
        </w:rPr>
        <w:t xml:space="preserve">Bk. </w:t>
      </w:r>
      <w:bookmarkStart w:id="216" w:name="_Hlk72936195"/>
      <w:r w:rsidR="0053759B" w:rsidRPr="00E21DF0">
        <w:rPr>
          <w:rFonts w:asciiTheme="majorBidi" w:hAnsiTheme="majorBidi" w:cstheme="majorBidi"/>
        </w:rPr>
        <w:t xml:space="preserve">Seyyid Kutub, </w:t>
      </w:r>
      <w:r w:rsidR="0053759B" w:rsidRPr="00E21DF0">
        <w:rPr>
          <w:rFonts w:asciiTheme="majorBidi" w:hAnsiTheme="majorBidi" w:cstheme="majorBidi"/>
          <w:i/>
          <w:iCs/>
        </w:rPr>
        <w:t>Fî Zılâli’l-Kur’ân</w:t>
      </w:r>
      <w:r w:rsidR="0053759B" w:rsidRPr="00E21DF0">
        <w:rPr>
          <w:rFonts w:asciiTheme="majorBidi" w:hAnsiTheme="majorBidi" w:cstheme="majorBidi"/>
        </w:rPr>
        <w:t>, trc. Salih Uçan vd. (İstanbul: Dünya Yay., 1991</w:t>
      </w:r>
      <w:bookmarkEnd w:id="216"/>
      <w:r w:rsidR="0053759B" w:rsidRPr="00E21DF0">
        <w:rPr>
          <w:rFonts w:asciiTheme="majorBidi" w:hAnsiTheme="majorBidi" w:cstheme="majorBidi"/>
        </w:rPr>
        <w:t xml:space="preserve">), 7/264; Bilmen, </w:t>
      </w:r>
      <w:r w:rsidR="0053759B" w:rsidRPr="00E21DF0">
        <w:rPr>
          <w:rFonts w:asciiTheme="majorBidi" w:hAnsiTheme="majorBidi" w:cstheme="majorBidi"/>
          <w:i/>
          <w:iCs/>
        </w:rPr>
        <w:t>Kur’ân’ın Türkçe Meâl-i Âlîsi ve Tefsiri</w:t>
      </w:r>
      <w:r w:rsidR="0053759B" w:rsidRPr="00E21DF0">
        <w:rPr>
          <w:rFonts w:asciiTheme="majorBidi" w:hAnsiTheme="majorBidi" w:cstheme="majorBidi"/>
        </w:rPr>
        <w:t>, 3/1530;</w:t>
      </w:r>
      <w:r w:rsidR="00F56190" w:rsidRPr="00E21DF0">
        <w:rPr>
          <w:rFonts w:asciiTheme="majorBidi" w:hAnsiTheme="majorBidi" w:cstheme="majorBidi"/>
          <w:sz w:val="22"/>
          <w:szCs w:val="22"/>
        </w:rPr>
        <w:t xml:space="preserve"> </w:t>
      </w:r>
      <w:r w:rsidR="00E86A07" w:rsidRPr="00E21DF0">
        <w:rPr>
          <w:rFonts w:asciiTheme="majorBidi" w:hAnsiTheme="majorBidi" w:cstheme="majorBidi"/>
        </w:rPr>
        <w:t xml:space="preserve">Karaman vd., </w:t>
      </w:r>
      <w:r w:rsidR="00E86A07" w:rsidRPr="00E21DF0">
        <w:rPr>
          <w:rFonts w:asciiTheme="majorBidi" w:hAnsiTheme="majorBidi" w:cstheme="majorBidi"/>
          <w:i/>
          <w:iCs/>
        </w:rPr>
        <w:t>Kur’</w:t>
      </w:r>
      <w:r w:rsidR="00F56190" w:rsidRPr="00E21DF0">
        <w:rPr>
          <w:rFonts w:asciiTheme="majorBidi" w:hAnsiTheme="majorBidi" w:cstheme="majorBidi"/>
          <w:i/>
          <w:iCs/>
        </w:rPr>
        <w:t>â</w:t>
      </w:r>
      <w:r w:rsidR="00E86A07" w:rsidRPr="00E21DF0">
        <w:rPr>
          <w:rFonts w:asciiTheme="majorBidi" w:hAnsiTheme="majorBidi" w:cstheme="majorBidi"/>
          <w:i/>
          <w:iCs/>
        </w:rPr>
        <w:t>n Yolu Türkçe Meâl ve Tefsir</w:t>
      </w:r>
      <w:r w:rsidR="00E86A07" w:rsidRPr="00E21DF0">
        <w:rPr>
          <w:rFonts w:asciiTheme="majorBidi" w:hAnsiTheme="majorBidi" w:cstheme="majorBidi"/>
        </w:rPr>
        <w:t xml:space="preserve">, 3/669; Ali Küçük, </w:t>
      </w:r>
      <w:r w:rsidR="00E86A07" w:rsidRPr="00E21DF0">
        <w:rPr>
          <w:rFonts w:asciiTheme="majorBidi" w:hAnsiTheme="majorBidi" w:cstheme="majorBidi"/>
          <w:i/>
          <w:iCs/>
        </w:rPr>
        <w:t>Besâiru’l Kur’an</w:t>
      </w:r>
      <w:r w:rsidR="00E86A07" w:rsidRPr="00E21DF0">
        <w:rPr>
          <w:rFonts w:asciiTheme="majorBidi" w:hAnsiTheme="majorBidi" w:cstheme="majorBidi"/>
        </w:rPr>
        <w:t xml:space="preserve"> (Konya: Sofra Yay., 2011), 9/409.</w:t>
      </w:r>
      <w:r w:rsidR="0053759B" w:rsidRPr="00E21DF0">
        <w:rPr>
          <w:rFonts w:asciiTheme="majorBidi" w:hAnsiTheme="majorBidi" w:cstheme="majorBidi"/>
        </w:rPr>
        <w:t xml:space="preserve"> </w:t>
      </w:r>
    </w:p>
  </w:footnote>
  <w:footnote w:id="162">
    <w:p w14:paraId="0263EB8A" w14:textId="44EF640A" w:rsidR="002269E7" w:rsidRPr="00E21DF0" w:rsidRDefault="002269E7">
      <w:pPr>
        <w:pStyle w:val="DipnotMetni"/>
        <w:rPr>
          <w:rFonts w:asciiTheme="majorBidi" w:hAnsiTheme="majorBidi" w:cstheme="majorBidi"/>
        </w:rPr>
      </w:pPr>
      <w:r w:rsidRPr="00E21DF0">
        <w:rPr>
          <w:rStyle w:val="DipnotBavurusu"/>
          <w:rFonts w:asciiTheme="majorBidi" w:hAnsiTheme="majorBidi" w:cstheme="majorBidi"/>
        </w:rPr>
        <w:footnoteRef/>
      </w:r>
      <w:r w:rsidR="00E86A07" w:rsidRPr="00E21DF0">
        <w:rPr>
          <w:rFonts w:asciiTheme="majorBidi" w:hAnsiTheme="majorBidi" w:cstheme="majorBidi"/>
        </w:rPr>
        <w:t xml:space="preserve"> İsfahânî, “d-v-l”,</w:t>
      </w:r>
      <w:r w:rsidR="00C43A11" w:rsidRPr="00E21DF0">
        <w:rPr>
          <w:rFonts w:asciiTheme="majorBidi" w:hAnsiTheme="majorBidi" w:cstheme="majorBidi"/>
        </w:rPr>
        <w:t xml:space="preserve"> 174</w:t>
      </w:r>
      <w:r w:rsidR="00E86A07" w:rsidRPr="00E21DF0">
        <w:rPr>
          <w:rFonts w:asciiTheme="majorBidi" w:hAnsiTheme="majorBidi" w:cstheme="majorBidi"/>
        </w:rPr>
        <w:t>; İbn Manzûr, “Dûlet”, 11/252.</w:t>
      </w:r>
    </w:p>
  </w:footnote>
  <w:footnote w:id="163">
    <w:p w14:paraId="03F6E66C" w14:textId="0DB1A30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el-Haşr 59/7.</w:t>
      </w:r>
    </w:p>
  </w:footnote>
  <w:footnote w:id="164">
    <w:p w14:paraId="7DCA18FE" w14:textId="28DAE912" w:rsidR="00857B92" w:rsidRPr="00E21DF0" w:rsidRDefault="00E86A07" w:rsidP="00857B92">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Zemahşerî, </w:t>
      </w:r>
      <w:r w:rsidRPr="00E21DF0">
        <w:rPr>
          <w:rFonts w:asciiTheme="majorBidi" w:hAnsiTheme="majorBidi" w:cstheme="majorBidi"/>
          <w:i/>
          <w:iCs/>
        </w:rPr>
        <w:t xml:space="preserve">el-Keşşâf, </w:t>
      </w:r>
      <w:r w:rsidRPr="00E21DF0">
        <w:rPr>
          <w:rFonts w:asciiTheme="majorBidi" w:hAnsiTheme="majorBidi" w:cstheme="majorBidi"/>
        </w:rPr>
        <w:t>thk. Adil Ahmed Abdülmevcud &amp; Ali Muhammed Muavvız, 6/</w:t>
      </w:r>
      <w:r w:rsidR="00C43A11" w:rsidRPr="00E21DF0">
        <w:rPr>
          <w:rFonts w:asciiTheme="majorBidi" w:hAnsiTheme="majorBidi" w:cstheme="majorBidi"/>
        </w:rPr>
        <w:t>78</w:t>
      </w:r>
      <w:r w:rsidRPr="00E21DF0">
        <w:rPr>
          <w:rFonts w:asciiTheme="majorBidi" w:hAnsiTheme="majorBidi" w:cstheme="majorBidi"/>
        </w:rPr>
        <w:t>;</w:t>
      </w:r>
      <w:r w:rsidR="00857B92" w:rsidRPr="00E21DF0">
        <w:rPr>
          <w:rFonts w:asciiTheme="majorBidi" w:hAnsiTheme="majorBidi" w:cstheme="majorBidi"/>
        </w:rPr>
        <w:t xml:space="preserve"> Nesefî, </w:t>
      </w:r>
      <w:r w:rsidR="00857B92" w:rsidRPr="00E21DF0">
        <w:rPr>
          <w:rFonts w:asciiTheme="majorBidi" w:hAnsiTheme="majorBidi" w:cstheme="majorBidi"/>
          <w:i/>
          <w:iCs/>
        </w:rPr>
        <w:t xml:space="preserve">Medârikü’t-tenzîl, </w:t>
      </w:r>
      <w:r w:rsidR="00857B92" w:rsidRPr="00E21DF0">
        <w:rPr>
          <w:rFonts w:asciiTheme="majorBidi" w:hAnsiTheme="majorBidi" w:cstheme="majorBidi"/>
        </w:rPr>
        <w:t>thk. Yûsuf Ali Bedîvî,</w:t>
      </w:r>
      <w:r w:rsidR="00C43A11" w:rsidRPr="00E21DF0">
        <w:rPr>
          <w:rFonts w:asciiTheme="majorBidi" w:hAnsiTheme="majorBidi" w:cstheme="majorBidi"/>
        </w:rPr>
        <w:t xml:space="preserve"> 3/457</w:t>
      </w:r>
      <w:r w:rsidR="00857B92" w:rsidRPr="00E21DF0">
        <w:rPr>
          <w:rFonts w:asciiTheme="majorBidi" w:hAnsiTheme="majorBidi" w:cstheme="majorBidi"/>
        </w:rPr>
        <w:t xml:space="preserve">; Bursevî, </w:t>
      </w:r>
      <w:r w:rsidR="00857B92" w:rsidRPr="00E21DF0">
        <w:rPr>
          <w:rFonts w:asciiTheme="majorBidi" w:hAnsiTheme="majorBidi" w:cstheme="majorBidi"/>
          <w:i/>
          <w:iCs/>
        </w:rPr>
        <w:t>Rûhu’l-Beyân</w:t>
      </w:r>
      <w:r w:rsidR="00857B92" w:rsidRPr="00E21DF0">
        <w:rPr>
          <w:rFonts w:asciiTheme="majorBidi" w:hAnsiTheme="majorBidi" w:cstheme="majorBidi"/>
        </w:rPr>
        <w:t>, trc. Zekeriya Tüfekçioğlu, 21/91.</w:t>
      </w:r>
    </w:p>
    <w:p w14:paraId="627104A7" w14:textId="4D2DC780" w:rsidR="00E86A07" w:rsidRPr="00E21DF0" w:rsidRDefault="00E86A07" w:rsidP="00E86A07">
      <w:pPr>
        <w:pStyle w:val="DipnotMetni"/>
        <w:rPr>
          <w:rFonts w:asciiTheme="majorBidi" w:hAnsiTheme="majorBidi" w:cstheme="majorBidi"/>
        </w:rPr>
      </w:pPr>
    </w:p>
  </w:footnote>
  <w:footnote w:id="165">
    <w:p w14:paraId="24C34F3A" w14:textId="5B9E4021" w:rsidR="00857BF7" w:rsidRPr="00E21DF0" w:rsidRDefault="00857BF7" w:rsidP="009767B4">
      <w:pPr>
        <w:pStyle w:val="DipnotMetni"/>
        <w:jc w:val="both"/>
        <w:rPr>
          <w:rFonts w:asciiTheme="majorBidi" w:hAnsiTheme="majorBidi" w:cstheme="majorBidi"/>
        </w:rPr>
      </w:pPr>
      <w:r w:rsidRPr="00E21DF0">
        <w:rPr>
          <w:rStyle w:val="DipnotBavurusu"/>
          <w:rFonts w:asciiTheme="majorBidi" w:hAnsiTheme="majorBidi" w:cstheme="majorBidi"/>
        </w:rPr>
        <w:footnoteRef/>
      </w:r>
      <w:r w:rsidR="009767B4">
        <w:rPr>
          <w:rFonts w:asciiTheme="majorBidi" w:hAnsiTheme="majorBidi" w:cstheme="majorBidi"/>
        </w:rPr>
        <w:t xml:space="preserve"> </w:t>
      </w:r>
      <w:r w:rsidRPr="00E21DF0">
        <w:rPr>
          <w:rFonts w:asciiTheme="majorBidi" w:hAnsiTheme="majorBidi" w:cstheme="majorBidi"/>
        </w:rPr>
        <w:t>İsfahânî, “m-l-k”, 482</w:t>
      </w:r>
      <w:r w:rsidR="009767B4">
        <w:rPr>
          <w:rFonts w:asciiTheme="majorBidi" w:hAnsiTheme="majorBidi" w:cstheme="majorBidi"/>
        </w:rPr>
        <w:t xml:space="preserve">; </w:t>
      </w:r>
      <w:r w:rsidRPr="00E21DF0">
        <w:rPr>
          <w:rFonts w:asciiTheme="majorBidi" w:hAnsiTheme="majorBidi" w:cstheme="majorBidi"/>
        </w:rPr>
        <w:t xml:space="preserve">Mevlüt Sarı, “Mülkiyet”, </w:t>
      </w:r>
      <w:r w:rsidRPr="00E21DF0">
        <w:rPr>
          <w:rFonts w:asciiTheme="majorBidi" w:hAnsiTheme="majorBidi" w:cstheme="majorBidi"/>
          <w:i/>
          <w:iCs/>
        </w:rPr>
        <w:t>el-Mevârid (Türkçe-Arapça Lügat)</w:t>
      </w:r>
      <w:r w:rsidRPr="00E21DF0">
        <w:rPr>
          <w:rFonts w:asciiTheme="majorBidi" w:hAnsiTheme="majorBidi" w:cstheme="majorBidi"/>
        </w:rPr>
        <w:t xml:space="preserve"> (İstanbul: Bahar Yay., 1982), 1460.</w:t>
      </w:r>
    </w:p>
  </w:footnote>
  <w:footnote w:id="166">
    <w:p w14:paraId="67693B34" w14:textId="1295B48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Fahri Demir, </w:t>
      </w:r>
      <w:r w:rsidRPr="00E21DF0">
        <w:rPr>
          <w:rFonts w:asciiTheme="majorBidi" w:hAnsiTheme="majorBidi" w:cstheme="majorBidi"/>
          <w:i/>
          <w:iCs/>
        </w:rPr>
        <w:t>İslam Hukukunda Mülkiyet Hakkı ve Servet Dağılımı</w:t>
      </w:r>
      <w:r w:rsidRPr="00E21DF0">
        <w:rPr>
          <w:rFonts w:asciiTheme="majorBidi" w:hAnsiTheme="majorBidi" w:cstheme="majorBidi"/>
        </w:rPr>
        <w:t xml:space="preserve"> (Ankara: DİB Yay., 1993), 105.</w:t>
      </w:r>
    </w:p>
  </w:footnote>
  <w:footnote w:id="167">
    <w:p w14:paraId="280E38B9" w14:textId="55BE93B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Mehmet Erdoğan, </w:t>
      </w:r>
      <w:r w:rsidRPr="00E21DF0">
        <w:rPr>
          <w:rFonts w:asciiTheme="majorBidi" w:hAnsiTheme="majorBidi" w:cstheme="majorBidi"/>
          <w:i/>
          <w:iCs/>
        </w:rPr>
        <w:t>Fıkıh ve Hukuk Terimleri Sözlüğü</w:t>
      </w:r>
      <w:r w:rsidRPr="00E21DF0">
        <w:rPr>
          <w:rFonts w:asciiTheme="majorBidi" w:hAnsiTheme="majorBidi" w:cstheme="majorBidi"/>
        </w:rPr>
        <w:t xml:space="preserve"> (İstanbul: Rağbet Yay., 1998), 331.</w:t>
      </w:r>
    </w:p>
  </w:footnote>
  <w:footnote w:id="168">
    <w:p w14:paraId="4321928C" w14:textId="10EA1D3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29" w:name="_Hlk59557289"/>
      <w:r w:rsidRPr="00E21DF0">
        <w:rPr>
          <w:rFonts w:asciiTheme="majorBidi" w:hAnsiTheme="majorBidi" w:cstheme="majorBidi"/>
        </w:rPr>
        <w:t xml:space="preserve">Hasan Hacak, “Mülkiyet”,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2006), 31/543.</w:t>
      </w:r>
    </w:p>
    <w:bookmarkEnd w:id="229"/>
  </w:footnote>
  <w:footnote w:id="169">
    <w:p w14:paraId="760D3FCB" w14:textId="7428A25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3/26.</w:t>
      </w:r>
    </w:p>
  </w:footnote>
  <w:footnote w:id="170">
    <w:p w14:paraId="5F81FD9F" w14:textId="5B68163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32" w:name="_Hlk72996664"/>
      <w:r w:rsidRPr="00E21DF0">
        <w:rPr>
          <w:rFonts w:asciiTheme="majorBidi" w:hAnsiTheme="majorBidi" w:cstheme="majorBidi"/>
        </w:rPr>
        <w:t xml:space="preserve">Zemahşerî, </w:t>
      </w:r>
      <w:r w:rsidRPr="00E21DF0">
        <w:rPr>
          <w:rFonts w:asciiTheme="majorBidi" w:hAnsiTheme="majorBidi" w:cstheme="majorBidi"/>
          <w:i/>
          <w:iCs/>
        </w:rPr>
        <w:t>el-Keşşâf</w:t>
      </w:r>
      <w:bookmarkEnd w:id="232"/>
      <w:r w:rsidRPr="00E21DF0">
        <w:rPr>
          <w:rFonts w:asciiTheme="majorBidi" w:hAnsiTheme="majorBidi" w:cstheme="majorBidi"/>
        </w:rPr>
        <w:t>, thk Adil Ahmed Abdülmevcud &amp; Ali Muhammed Muavvız, 2/542.</w:t>
      </w:r>
    </w:p>
  </w:footnote>
  <w:footnote w:id="171">
    <w:p w14:paraId="6BC8DBF1" w14:textId="04ABA24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el-Hadîd 57/7. </w:t>
      </w:r>
    </w:p>
  </w:footnote>
  <w:footnote w:id="172">
    <w:p w14:paraId="789DCF81" w14:textId="6A6892C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Nesefî, </w:t>
      </w:r>
      <w:r w:rsidRPr="00E21DF0">
        <w:rPr>
          <w:rFonts w:asciiTheme="majorBidi" w:hAnsiTheme="majorBidi" w:cstheme="majorBidi"/>
          <w:i/>
          <w:iCs/>
        </w:rPr>
        <w:t>Medârikü’t-</w:t>
      </w:r>
      <w:r w:rsidR="006F55E8" w:rsidRPr="00E21DF0">
        <w:rPr>
          <w:rFonts w:asciiTheme="majorBidi" w:hAnsiTheme="majorBidi" w:cstheme="majorBidi"/>
          <w:i/>
          <w:iCs/>
        </w:rPr>
        <w:t>t</w:t>
      </w:r>
      <w:r w:rsidRPr="00E21DF0">
        <w:rPr>
          <w:rFonts w:asciiTheme="majorBidi" w:hAnsiTheme="majorBidi" w:cstheme="majorBidi"/>
          <w:i/>
          <w:iCs/>
        </w:rPr>
        <w:t>enzîl,</w:t>
      </w:r>
      <w:r w:rsidRPr="00E21DF0">
        <w:rPr>
          <w:rFonts w:asciiTheme="majorBidi" w:hAnsiTheme="majorBidi" w:cstheme="majorBidi"/>
        </w:rPr>
        <w:t xml:space="preserve"> thk. Yûsuf Al</w:t>
      </w:r>
      <w:r w:rsidR="006F55E8" w:rsidRPr="00E21DF0">
        <w:rPr>
          <w:rFonts w:asciiTheme="majorBidi" w:hAnsiTheme="majorBidi" w:cstheme="majorBidi"/>
        </w:rPr>
        <w:t>i</w:t>
      </w:r>
      <w:r w:rsidRPr="00E21DF0">
        <w:rPr>
          <w:rFonts w:asciiTheme="majorBidi" w:hAnsiTheme="majorBidi" w:cstheme="majorBidi"/>
        </w:rPr>
        <w:t xml:space="preserve"> Bedîvî, 3/433-434.</w:t>
      </w:r>
    </w:p>
  </w:footnote>
  <w:footnote w:id="173">
    <w:p w14:paraId="3A53DB07" w14:textId="493212A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ez-Zâriyât 51/58.</w:t>
      </w:r>
    </w:p>
  </w:footnote>
  <w:footnote w:id="174">
    <w:p w14:paraId="6D9D1FEF" w14:textId="68351F8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11/6.</w:t>
      </w:r>
    </w:p>
  </w:footnote>
  <w:footnote w:id="175">
    <w:p w14:paraId="5513C535" w14:textId="550EE01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2/212.</w:t>
      </w:r>
    </w:p>
  </w:footnote>
  <w:footnote w:id="176">
    <w:p w14:paraId="79AF9D63" w14:textId="1145EC8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en-Necm 53/48.</w:t>
      </w:r>
    </w:p>
  </w:footnote>
  <w:footnote w:id="177">
    <w:p w14:paraId="02CA7204" w14:textId="6409A03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10/31.</w:t>
      </w:r>
    </w:p>
  </w:footnote>
  <w:footnote w:id="178">
    <w:p w14:paraId="21454108" w14:textId="54D8924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Ebü’l-Aʻlâ Mevdûdî, </w:t>
      </w:r>
      <w:r w:rsidRPr="00E21DF0">
        <w:rPr>
          <w:rFonts w:asciiTheme="majorBidi" w:hAnsiTheme="majorBidi" w:cstheme="majorBidi"/>
          <w:i/>
          <w:iCs/>
        </w:rPr>
        <w:t>Tarih Boyunca Tevhid Mücadelesi ve Hz. Peygamber’in Hayatı</w:t>
      </w:r>
      <w:r w:rsidRPr="00E21DF0">
        <w:rPr>
          <w:rFonts w:asciiTheme="majorBidi" w:hAnsiTheme="majorBidi" w:cstheme="majorBidi"/>
        </w:rPr>
        <w:t>, trc. Ahmed Asrar (İstanbul: Pınar Yay., 1992), 2/23-28.</w:t>
      </w:r>
    </w:p>
  </w:footnote>
  <w:footnote w:id="179">
    <w:p w14:paraId="5FCF8A82" w14:textId="7AE2976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el-Hâkka 69/34.</w:t>
      </w:r>
    </w:p>
  </w:footnote>
  <w:footnote w:id="180">
    <w:p w14:paraId="46F483E3" w14:textId="494D9B3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el-Mâûn 107/7.</w:t>
      </w:r>
    </w:p>
  </w:footnote>
  <w:footnote w:id="181">
    <w:p w14:paraId="79C50F67" w14:textId="150457A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Yâsîn 36/47.</w:t>
      </w:r>
    </w:p>
  </w:footnote>
  <w:footnote w:id="182">
    <w:p w14:paraId="77CEEB84" w14:textId="24D4A074" w:rsidR="00857BF7" w:rsidRPr="00E21DF0" w:rsidRDefault="00857BF7" w:rsidP="008033D9">
      <w:pPr>
        <w:pStyle w:val="DipnotMetni"/>
        <w:jc w:val="both"/>
        <w:rPr>
          <w:rFonts w:asciiTheme="majorBidi" w:hAnsiTheme="majorBidi" w:cstheme="majorBidi"/>
        </w:rPr>
      </w:pPr>
      <w:bookmarkStart w:id="233" w:name="_Hlk57204879"/>
      <w:r w:rsidRPr="00E21DF0">
        <w:rPr>
          <w:rStyle w:val="DipnotBavurusu"/>
          <w:rFonts w:asciiTheme="majorBidi" w:hAnsiTheme="majorBidi" w:cstheme="majorBidi"/>
        </w:rPr>
        <w:footnoteRef/>
      </w:r>
      <w:r w:rsidRPr="00E21DF0">
        <w:rPr>
          <w:rFonts w:asciiTheme="majorBidi" w:hAnsiTheme="majorBidi" w:cstheme="majorBidi"/>
        </w:rPr>
        <w:t xml:space="preserve"> Roger Garaudy, </w:t>
      </w:r>
      <w:r w:rsidRPr="00E21DF0">
        <w:rPr>
          <w:rFonts w:asciiTheme="majorBidi" w:hAnsiTheme="majorBidi" w:cstheme="majorBidi"/>
          <w:i/>
          <w:iCs/>
        </w:rPr>
        <w:t>İslâm’ın Vadettikleri</w:t>
      </w:r>
      <w:r w:rsidRPr="00E21DF0">
        <w:rPr>
          <w:rFonts w:asciiTheme="majorBidi" w:hAnsiTheme="majorBidi" w:cstheme="majorBidi"/>
        </w:rPr>
        <w:t xml:space="preserve">, trc. </w:t>
      </w:r>
      <w:r w:rsidR="0054357B" w:rsidRPr="00E21DF0">
        <w:rPr>
          <w:rFonts w:asciiTheme="majorBidi" w:hAnsiTheme="majorBidi" w:cstheme="majorBidi"/>
        </w:rPr>
        <w:t>Sâlih</w:t>
      </w:r>
      <w:r w:rsidRPr="00E21DF0">
        <w:rPr>
          <w:rFonts w:asciiTheme="majorBidi" w:hAnsiTheme="majorBidi" w:cstheme="majorBidi"/>
        </w:rPr>
        <w:t xml:space="preserve"> Akdemir (İstanbul: Pınar Yay., 1996), 64. </w:t>
      </w:r>
      <w:bookmarkEnd w:id="233"/>
    </w:p>
  </w:footnote>
  <w:footnote w:id="183">
    <w:p w14:paraId="429862E0" w14:textId="10ED427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Yazır, </w:t>
      </w:r>
      <w:r w:rsidRPr="00E21DF0">
        <w:rPr>
          <w:rFonts w:asciiTheme="majorBidi" w:hAnsiTheme="majorBidi" w:cstheme="majorBidi"/>
          <w:i/>
          <w:iCs/>
        </w:rPr>
        <w:t>Hak Dini Kur’</w:t>
      </w:r>
      <w:r w:rsidR="006F55E8"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xml:space="preserve"> 7/382.</w:t>
      </w:r>
    </w:p>
  </w:footnote>
  <w:footnote w:id="184">
    <w:p w14:paraId="45143459" w14:textId="72213FA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en-Nûr 24/33.</w:t>
      </w:r>
    </w:p>
  </w:footnote>
  <w:footnote w:id="185">
    <w:p w14:paraId="4F7D9CCE" w14:textId="7777777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el-Hadîd 57/7. </w:t>
      </w:r>
    </w:p>
  </w:footnote>
  <w:footnote w:id="186">
    <w:p w14:paraId="3A10BE85" w14:textId="1D3E672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29/217.</w:t>
      </w:r>
      <w:r w:rsidR="005E6902" w:rsidRPr="00E21DF0">
        <w:rPr>
          <w:rFonts w:asciiTheme="majorBidi" w:hAnsiTheme="majorBidi" w:cstheme="majorBidi"/>
        </w:rPr>
        <w:t xml:space="preserve"> </w:t>
      </w:r>
    </w:p>
  </w:footnote>
  <w:footnote w:id="187">
    <w:p w14:paraId="41FAE499" w14:textId="2B27F1BC" w:rsidR="00857BF7" w:rsidRPr="00E21DF0" w:rsidRDefault="00857BF7" w:rsidP="008033D9">
      <w:pPr>
        <w:pStyle w:val="DipnotMetni"/>
        <w:jc w:val="both"/>
        <w:rPr>
          <w:rFonts w:asciiTheme="majorBidi" w:hAnsiTheme="majorBidi" w:cstheme="majorBidi"/>
        </w:rPr>
      </w:pPr>
      <w:bookmarkStart w:id="236" w:name="_Hlk57187844"/>
      <w:r w:rsidRPr="00E21DF0">
        <w:rPr>
          <w:rStyle w:val="DipnotBavurusu"/>
          <w:rFonts w:asciiTheme="majorBidi" w:hAnsiTheme="majorBidi" w:cstheme="majorBidi"/>
        </w:rPr>
        <w:footnoteRef/>
      </w:r>
      <w:r w:rsidRPr="00E21DF0">
        <w:rPr>
          <w:rFonts w:asciiTheme="majorBidi" w:hAnsiTheme="majorBidi" w:cstheme="majorBidi"/>
        </w:rPr>
        <w:t xml:space="preserve"> Celâl Yıldırım, </w:t>
      </w:r>
      <w:r w:rsidRPr="00E21DF0">
        <w:rPr>
          <w:rFonts w:asciiTheme="majorBidi" w:hAnsiTheme="majorBidi" w:cstheme="majorBidi"/>
          <w:i/>
          <w:iCs/>
        </w:rPr>
        <w:t>İlmin Işığında Asrın Kur’</w:t>
      </w:r>
      <w:r w:rsidR="005E6902" w:rsidRPr="00E21DF0">
        <w:rPr>
          <w:rFonts w:asciiTheme="majorBidi" w:hAnsiTheme="majorBidi" w:cstheme="majorBidi"/>
          <w:i/>
          <w:iCs/>
        </w:rPr>
        <w:t>â</w:t>
      </w:r>
      <w:r w:rsidRPr="00E21DF0">
        <w:rPr>
          <w:rFonts w:asciiTheme="majorBidi" w:hAnsiTheme="majorBidi" w:cstheme="majorBidi"/>
          <w:i/>
          <w:iCs/>
        </w:rPr>
        <w:t>n Tefsiri</w:t>
      </w:r>
      <w:r w:rsidRPr="00E21DF0">
        <w:rPr>
          <w:rFonts w:asciiTheme="majorBidi" w:hAnsiTheme="majorBidi" w:cstheme="majorBidi"/>
        </w:rPr>
        <w:t xml:space="preserve"> (İstanbul: Anadolu Yay., 1988), 12/6008.</w:t>
      </w:r>
    </w:p>
    <w:bookmarkEnd w:id="236"/>
  </w:footnote>
  <w:footnote w:id="188">
    <w:p w14:paraId="65EF5B97" w14:textId="33E203C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İbrâhîm 14/32.</w:t>
      </w:r>
    </w:p>
  </w:footnote>
  <w:footnote w:id="189">
    <w:p w14:paraId="093EFFFC" w14:textId="6518FF7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Lokmân 31/20.</w:t>
      </w:r>
    </w:p>
  </w:footnote>
  <w:footnote w:id="190">
    <w:p w14:paraId="3BFA7AE5" w14:textId="2E9FD26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el-Hac 22/65.</w:t>
      </w:r>
    </w:p>
  </w:footnote>
  <w:footnote w:id="191">
    <w:p w14:paraId="5A7FDA5E" w14:textId="66B45DC8" w:rsidR="00857BF7" w:rsidRPr="00E21DF0" w:rsidRDefault="00857BF7" w:rsidP="00F24A96">
      <w:pPr>
        <w:pStyle w:val="DipnotMetni"/>
        <w:rPr>
          <w:rFonts w:asciiTheme="majorBidi" w:hAnsiTheme="majorBidi" w:cstheme="majorBidi"/>
        </w:rPr>
      </w:pPr>
      <w:r w:rsidRPr="00E21DF0">
        <w:rPr>
          <w:rStyle w:val="DipnotBavurusu"/>
          <w:rFonts w:asciiTheme="majorBidi" w:hAnsiTheme="majorBidi" w:cstheme="majorBidi"/>
        </w:rPr>
        <w:footnoteRef/>
      </w:r>
      <w:r w:rsidR="00C43A11" w:rsidRPr="00E21DF0">
        <w:rPr>
          <w:rFonts w:asciiTheme="majorBidi" w:hAnsiTheme="majorBidi" w:cstheme="majorBidi"/>
        </w:rPr>
        <w:t xml:space="preserve"> </w:t>
      </w:r>
      <w:r w:rsidRPr="00E21DF0">
        <w:rPr>
          <w:rFonts w:asciiTheme="majorBidi" w:hAnsiTheme="majorBidi" w:cstheme="majorBidi"/>
        </w:rPr>
        <w:t xml:space="preserve">Râzî, </w:t>
      </w:r>
      <w:r w:rsidRPr="00E21DF0">
        <w:rPr>
          <w:rFonts w:asciiTheme="majorBidi" w:hAnsiTheme="majorBidi" w:cstheme="majorBidi"/>
          <w:i/>
          <w:iCs/>
        </w:rPr>
        <w:t>Mefâtîḥu’l-ġayb,</w:t>
      </w:r>
      <w:r w:rsidRPr="00E21DF0">
        <w:rPr>
          <w:rFonts w:asciiTheme="majorBidi" w:hAnsiTheme="majorBidi" w:cstheme="majorBidi"/>
        </w:rPr>
        <w:t xml:space="preserve"> 23/63; </w:t>
      </w:r>
      <w:bookmarkStart w:id="237" w:name="_Hlk72762470"/>
      <w:r w:rsidRPr="00E21DF0">
        <w:rPr>
          <w:rFonts w:asciiTheme="majorBidi" w:hAnsiTheme="majorBidi" w:cstheme="majorBidi"/>
        </w:rPr>
        <w:t xml:space="preserve">Beyzâvî, </w:t>
      </w:r>
      <w:r w:rsidRPr="00E21DF0">
        <w:rPr>
          <w:rFonts w:asciiTheme="majorBidi" w:hAnsiTheme="majorBidi" w:cstheme="majorBidi"/>
          <w:i/>
          <w:iCs/>
        </w:rPr>
        <w:t>Envârü’t-tenzîl,</w:t>
      </w:r>
      <w:r w:rsidRPr="00E21DF0">
        <w:rPr>
          <w:rFonts w:asciiTheme="majorBidi" w:hAnsiTheme="majorBidi" w:cstheme="majorBidi"/>
        </w:rPr>
        <w:t xml:space="preserve"> 4/21</w:t>
      </w:r>
      <w:bookmarkEnd w:id="237"/>
      <w:r w:rsidR="00F24A96" w:rsidRPr="00E21DF0">
        <w:rPr>
          <w:rFonts w:asciiTheme="majorBidi" w:hAnsiTheme="majorBidi" w:cstheme="majorBidi"/>
        </w:rPr>
        <w:t>5.</w:t>
      </w:r>
    </w:p>
  </w:footnote>
  <w:footnote w:id="192">
    <w:p w14:paraId="2AA2D8F6" w14:textId="5827611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2/188.</w:t>
      </w:r>
    </w:p>
  </w:footnote>
  <w:footnote w:id="193">
    <w:p w14:paraId="17884AA4" w14:textId="3EC9FC4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el-En‘âm 6/152.</w:t>
      </w:r>
    </w:p>
  </w:footnote>
  <w:footnote w:id="194">
    <w:p w14:paraId="3B957EC5" w14:textId="77D4AF2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11/87.</w:t>
      </w:r>
    </w:p>
  </w:footnote>
  <w:footnote w:id="195">
    <w:p w14:paraId="4C33FE2E" w14:textId="288923B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2/261.</w:t>
      </w:r>
    </w:p>
  </w:footnote>
  <w:footnote w:id="196">
    <w:p w14:paraId="7A143E25" w14:textId="4586931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2/264.</w:t>
      </w:r>
    </w:p>
  </w:footnote>
  <w:footnote w:id="197">
    <w:p w14:paraId="1ECE71FC" w14:textId="77777777" w:rsidR="00857BF7" w:rsidRPr="00E21DF0" w:rsidRDefault="00857BF7" w:rsidP="001B3756">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Yâsîn 36/71.</w:t>
      </w:r>
    </w:p>
  </w:footnote>
  <w:footnote w:id="198">
    <w:p w14:paraId="46BE322B" w14:textId="38B7B64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en-Nûr 24/61.</w:t>
      </w:r>
    </w:p>
  </w:footnote>
  <w:footnote w:id="199">
    <w:p w14:paraId="60BC0186" w14:textId="39A3D60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Nevvâb Haydar Nakvî, </w:t>
      </w:r>
      <w:r w:rsidRPr="00E21DF0">
        <w:rPr>
          <w:rFonts w:asciiTheme="majorBidi" w:hAnsiTheme="majorBidi" w:cstheme="majorBidi"/>
          <w:i/>
          <w:iCs/>
        </w:rPr>
        <w:t>Ekonomi ve Ahlâk</w:t>
      </w:r>
      <w:r w:rsidRPr="00E21DF0">
        <w:rPr>
          <w:rFonts w:asciiTheme="majorBidi" w:hAnsiTheme="majorBidi" w:cstheme="majorBidi"/>
        </w:rPr>
        <w:t>, trc. İlhan Kutluer (İstanbul: İnsan Yay., 1985), 108.</w:t>
      </w:r>
    </w:p>
  </w:footnote>
  <w:footnote w:id="200">
    <w:p w14:paraId="0CF51D90" w14:textId="3FF8854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Bu konuda daha geniş için bk. Abdulkâdir Avde, </w:t>
      </w:r>
      <w:r w:rsidRPr="00E21DF0">
        <w:rPr>
          <w:rFonts w:asciiTheme="majorBidi" w:hAnsiTheme="majorBidi" w:cstheme="majorBidi"/>
          <w:i/>
          <w:iCs/>
        </w:rPr>
        <w:t>İslâm’da Mal ve İdâre</w:t>
      </w:r>
      <w:r w:rsidRPr="00E21DF0">
        <w:rPr>
          <w:rFonts w:asciiTheme="majorBidi" w:hAnsiTheme="majorBidi" w:cstheme="majorBidi"/>
        </w:rPr>
        <w:t xml:space="preserve">, trc. Durmuş Ali Kayapınar (Konya: Sebat Yay., 1977), 47.  </w:t>
      </w:r>
    </w:p>
  </w:footnote>
  <w:footnote w:id="201">
    <w:p w14:paraId="22BCDDA8" w14:textId="37F52A66" w:rsidR="00857BF7" w:rsidRPr="00E21DF0" w:rsidRDefault="00857BF7" w:rsidP="00DF2E96">
      <w:pPr>
        <w:pStyle w:val="DipnotMetni"/>
        <w:jc w:val="both"/>
        <w:rPr>
          <w:rFonts w:asciiTheme="majorBidi" w:hAnsiTheme="majorBidi" w:cstheme="majorBidi"/>
        </w:rPr>
      </w:pPr>
      <w:r w:rsidRPr="00E21DF0">
        <w:rPr>
          <w:rStyle w:val="DipnotBavurusu"/>
          <w:rFonts w:asciiTheme="majorBidi" w:hAnsiTheme="majorBidi" w:cstheme="majorBidi"/>
        </w:rPr>
        <w:footnoteRef/>
      </w:r>
      <w:r w:rsidR="00DF2E96" w:rsidRPr="00E21DF0">
        <w:rPr>
          <w:rFonts w:asciiTheme="majorBidi" w:hAnsiTheme="majorBidi" w:cstheme="majorBidi"/>
        </w:rPr>
        <w:t xml:space="preserve"> Nurettin Turgay, </w:t>
      </w:r>
      <w:r w:rsidR="00DF2E96" w:rsidRPr="00E21DF0">
        <w:rPr>
          <w:rFonts w:asciiTheme="majorBidi" w:hAnsiTheme="majorBidi" w:cstheme="majorBidi"/>
          <w:i/>
          <w:iCs/>
        </w:rPr>
        <w:t>Kur’ân’da Mal Kavramı</w:t>
      </w:r>
      <w:r w:rsidR="00DF2E96" w:rsidRPr="00E21DF0">
        <w:rPr>
          <w:rFonts w:asciiTheme="majorBidi" w:hAnsiTheme="majorBidi" w:cstheme="majorBidi"/>
        </w:rPr>
        <w:t xml:space="preserve"> (Ankara: Fecr Yay., 2006), 75.</w:t>
      </w:r>
    </w:p>
  </w:footnote>
  <w:footnote w:id="202">
    <w:p w14:paraId="3BDD311F" w14:textId="3FB8E5E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3/14.</w:t>
      </w:r>
    </w:p>
  </w:footnote>
  <w:footnote w:id="203">
    <w:p w14:paraId="689DE35C" w14:textId="30AA558E" w:rsidR="00857BF7" w:rsidRPr="00E21DF0" w:rsidRDefault="00857BF7" w:rsidP="00517D93">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Zemahşerî, </w:t>
      </w:r>
      <w:r w:rsidRPr="00E21DF0">
        <w:rPr>
          <w:rFonts w:asciiTheme="majorBidi" w:hAnsiTheme="majorBidi" w:cstheme="majorBidi"/>
          <w:i/>
          <w:iCs/>
        </w:rPr>
        <w:t>el-Keşşâf</w:t>
      </w:r>
      <w:r w:rsidRPr="00E21DF0">
        <w:rPr>
          <w:rFonts w:asciiTheme="majorBidi" w:hAnsiTheme="majorBidi" w:cstheme="majorBidi"/>
        </w:rPr>
        <w:t>, thk. Adil Ahmed Abdülmevcud &amp; Ali Muhammed Muavvız, 1/532-533.</w:t>
      </w:r>
    </w:p>
  </w:footnote>
  <w:footnote w:id="204">
    <w:p w14:paraId="162161C3" w14:textId="10A35213" w:rsidR="00857BF7" w:rsidRPr="00E21DF0" w:rsidRDefault="00857BF7" w:rsidP="00517D93">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Çelik, </w:t>
      </w:r>
      <w:r w:rsidRPr="00E21DF0">
        <w:rPr>
          <w:rFonts w:asciiTheme="majorBidi" w:hAnsiTheme="majorBidi" w:cstheme="majorBidi"/>
          <w:i/>
          <w:iCs/>
        </w:rPr>
        <w:t>Hakk’ın Dâveti Meâli ve Tefsîri,</w:t>
      </w:r>
      <w:r w:rsidRPr="00E21DF0">
        <w:rPr>
          <w:rFonts w:asciiTheme="majorBidi" w:hAnsiTheme="majorBidi" w:cstheme="majorBidi"/>
        </w:rPr>
        <w:t xml:space="preserve"> 1/336.</w:t>
      </w:r>
    </w:p>
  </w:footnote>
  <w:footnote w:id="205">
    <w:p w14:paraId="792CFB2C" w14:textId="509B489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40" w:name="_Hlk72934614"/>
      <w:r w:rsidRPr="00E21DF0">
        <w:rPr>
          <w:rFonts w:asciiTheme="majorBidi" w:hAnsiTheme="majorBidi" w:cstheme="majorBidi"/>
        </w:rPr>
        <w:t>Ebü’l-Hüseyn Müslim b. el-Haccâc b. Müslim el-Kuşeyrî,</w:t>
      </w:r>
      <w:bookmarkStart w:id="241" w:name="_Hlk72764011"/>
      <w:r w:rsidR="00DF2E96" w:rsidRPr="00E21DF0">
        <w:rPr>
          <w:rFonts w:asciiTheme="majorBidi" w:hAnsiTheme="majorBidi" w:cstheme="majorBidi"/>
        </w:rPr>
        <w:t xml:space="preserve"> </w:t>
      </w:r>
      <w:r w:rsidR="00DF2E96" w:rsidRPr="00E21DF0">
        <w:rPr>
          <w:rFonts w:asciiTheme="majorBidi" w:hAnsiTheme="majorBidi" w:cstheme="majorBidi"/>
          <w:i/>
          <w:iCs/>
        </w:rPr>
        <w:t>el-Câmiʻ</w:t>
      </w:r>
      <w:r w:rsidR="00F56190" w:rsidRPr="00E21DF0">
        <w:rPr>
          <w:rFonts w:asciiTheme="majorBidi" w:hAnsiTheme="majorBidi" w:cstheme="majorBidi"/>
          <w:i/>
          <w:iCs/>
        </w:rPr>
        <w:t>u’ṣ-ṣaḥîḥ</w:t>
      </w:r>
      <w:r w:rsidRPr="00E21DF0">
        <w:rPr>
          <w:rFonts w:asciiTheme="majorBidi" w:hAnsiTheme="majorBidi" w:cstheme="majorBidi"/>
          <w:i/>
          <w:iCs/>
        </w:rPr>
        <w:t xml:space="preserve"> </w:t>
      </w:r>
      <w:bookmarkEnd w:id="241"/>
      <w:r w:rsidRPr="00E21DF0">
        <w:rPr>
          <w:rFonts w:asciiTheme="majorBidi" w:hAnsiTheme="majorBidi" w:cstheme="majorBidi"/>
        </w:rPr>
        <w:t>(Pakistan: Mektebetü’l-Büşra, 2011), “Zekât”, 2413, (3/428).</w:t>
      </w:r>
    </w:p>
    <w:bookmarkEnd w:id="240"/>
  </w:footnote>
  <w:footnote w:id="206">
    <w:p w14:paraId="0D9E64C7" w14:textId="0F2D990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et-Tevbe 9/</w:t>
      </w:r>
      <w:r w:rsidR="00F87820" w:rsidRPr="00E21DF0">
        <w:rPr>
          <w:rFonts w:asciiTheme="majorBidi" w:hAnsiTheme="majorBidi" w:cstheme="majorBidi"/>
        </w:rPr>
        <w:t>34-</w:t>
      </w:r>
      <w:r w:rsidRPr="00E21DF0">
        <w:rPr>
          <w:rFonts w:asciiTheme="majorBidi" w:hAnsiTheme="majorBidi" w:cstheme="majorBidi"/>
        </w:rPr>
        <w:t>35.</w:t>
      </w:r>
    </w:p>
  </w:footnote>
  <w:footnote w:id="207">
    <w:p w14:paraId="4C29F7BC" w14:textId="2EA3110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42" w:name="_Hlk59560566"/>
      <w:r w:rsidRPr="00E21DF0">
        <w:rPr>
          <w:rFonts w:asciiTheme="majorBidi" w:hAnsiTheme="majorBidi" w:cstheme="majorBidi"/>
        </w:rPr>
        <w:t xml:space="preserve">İbrahim Canan, </w:t>
      </w:r>
      <w:r w:rsidRPr="00E21DF0">
        <w:rPr>
          <w:rFonts w:asciiTheme="majorBidi" w:hAnsiTheme="majorBidi" w:cstheme="majorBidi"/>
          <w:i/>
          <w:iCs/>
        </w:rPr>
        <w:t>Hadis Ansiklopedisi Kütüb-i Sitte</w:t>
      </w:r>
      <w:r w:rsidRPr="00E21DF0">
        <w:rPr>
          <w:rFonts w:asciiTheme="majorBidi" w:hAnsiTheme="majorBidi" w:cstheme="majorBidi"/>
        </w:rPr>
        <w:t xml:space="preserve"> (İstanbul: Akçağ Yay., 1986), 2/432.</w:t>
      </w:r>
      <w:bookmarkEnd w:id="242"/>
    </w:p>
  </w:footnote>
  <w:footnote w:id="208">
    <w:p w14:paraId="2FFCD5F1" w14:textId="1C710CC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en-Nisâ 4/20.</w:t>
      </w:r>
    </w:p>
  </w:footnote>
  <w:footnote w:id="209">
    <w:p w14:paraId="62605167" w14:textId="7150DC7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Karaman vd., </w:t>
      </w:r>
      <w:r w:rsidRPr="00E21DF0">
        <w:rPr>
          <w:rFonts w:asciiTheme="majorBidi" w:hAnsiTheme="majorBidi" w:cstheme="majorBidi"/>
          <w:i/>
          <w:iCs/>
        </w:rPr>
        <w:t>Kur’</w:t>
      </w:r>
      <w:r w:rsidR="00F56190" w:rsidRPr="00E21DF0">
        <w:rPr>
          <w:rFonts w:asciiTheme="majorBidi" w:hAnsiTheme="majorBidi" w:cstheme="majorBidi"/>
          <w:i/>
          <w:iCs/>
        </w:rPr>
        <w:t>â</w:t>
      </w:r>
      <w:r w:rsidRPr="00E21DF0">
        <w:rPr>
          <w:rFonts w:asciiTheme="majorBidi" w:hAnsiTheme="majorBidi" w:cstheme="majorBidi"/>
          <w:i/>
          <w:iCs/>
        </w:rPr>
        <w:t>n Yolu,</w:t>
      </w:r>
      <w:r w:rsidRPr="00E21DF0">
        <w:rPr>
          <w:rFonts w:asciiTheme="majorBidi" w:hAnsiTheme="majorBidi" w:cstheme="majorBidi"/>
        </w:rPr>
        <w:t xml:space="preserve"> 2/38.</w:t>
      </w:r>
    </w:p>
  </w:footnote>
  <w:footnote w:id="210">
    <w:p w14:paraId="3065A9C1" w14:textId="36774D2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Cengiz Kallek, “Kantar”,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2001), 24/317.</w:t>
      </w:r>
    </w:p>
  </w:footnote>
  <w:footnote w:id="211">
    <w:p w14:paraId="54C32225" w14:textId="6926399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212">
    <w:p w14:paraId="3919E7C2" w14:textId="0D06E1E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28/81.</w:t>
      </w:r>
    </w:p>
  </w:footnote>
  <w:footnote w:id="213">
    <w:p w14:paraId="302B5582" w14:textId="61C2C59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43" w:name="_Hlk43562804"/>
      <w:bookmarkStart w:id="244" w:name="_Hlk57206870"/>
      <w:r w:rsidRPr="00E21DF0">
        <w:rPr>
          <w:rFonts w:asciiTheme="majorBidi" w:hAnsiTheme="majorBidi" w:cstheme="majorBidi"/>
        </w:rPr>
        <w:t xml:space="preserve">Mevlânâ Celâleddîn-i Rûmî, </w:t>
      </w:r>
      <w:r w:rsidRPr="00E21DF0">
        <w:rPr>
          <w:rFonts w:asciiTheme="majorBidi" w:hAnsiTheme="majorBidi" w:cstheme="majorBidi"/>
          <w:i/>
          <w:iCs/>
        </w:rPr>
        <w:t>Dîvân-ı Kebîr,</w:t>
      </w:r>
      <w:r w:rsidRPr="00E21DF0">
        <w:rPr>
          <w:rFonts w:asciiTheme="majorBidi" w:hAnsiTheme="majorBidi" w:cstheme="majorBidi"/>
        </w:rPr>
        <w:t xml:space="preserve"> haz. Abdülbaki Gölpınarlı (Ankara: Kültür Bakanlığı Yay., 1992), 1/189</w:t>
      </w:r>
      <w:bookmarkEnd w:id="243"/>
      <w:r w:rsidRPr="00E21DF0">
        <w:rPr>
          <w:rFonts w:asciiTheme="majorBidi" w:hAnsiTheme="majorBidi" w:cstheme="majorBidi"/>
        </w:rPr>
        <w:t>.</w:t>
      </w:r>
    </w:p>
    <w:bookmarkEnd w:id="244"/>
  </w:footnote>
  <w:footnote w:id="214">
    <w:p w14:paraId="3866AC79" w14:textId="60C0552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Sâd 38/30. </w:t>
      </w:r>
    </w:p>
  </w:footnote>
  <w:footnote w:id="215">
    <w:p w14:paraId="005EB8D1" w14:textId="1D74624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Sâd 38/35-39. Hz. Süleyman, </w:t>
      </w:r>
      <w:r w:rsidR="00B10D0A" w:rsidRPr="00E21DF0">
        <w:rPr>
          <w:rFonts w:asciiTheme="majorBidi" w:hAnsiTheme="majorBidi" w:cstheme="majorBidi"/>
        </w:rPr>
        <w:t>Allah</w:t>
      </w:r>
      <w:r w:rsidRPr="00E21DF0">
        <w:rPr>
          <w:rFonts w:asciiTheme="majorBidi" w:hAnsiTheme="majorBidi" w:cstheme="majorBidi"/>
        </w:rPr>
        <w:t xml:space="preserve">’a kendisinden sonra hiç kimseye nasip olmayacak bir mülk vermesi için dua etmiştir. Hz. Süleyman o mülk ile </w:t>
      </w:r>
      <w:r w:rsidR="00B10D0A" w:rsidRPr="00E21DF0">
        <w:rPr>
          <w:rFonts w:asciiTheme="majorBidi" w:hAnsiTheme="majorBidi" w:cstheme="majorBidi"/>
        </w:rPr>
        <w:t>Allah</w:t>
      </w:r>
      <w:r w:rsidRPr="00E21DF0">
        <w:rPr>
          <w:rFonts w:asciiTheme="majorBidi" w:hAnsiTheme="majorBidi" w:cstheme="majorBidi"/>
        </w:rPr>
        <w:t xml:space="preserve">’ın haklarını eda etmek, dinin şiârını tanzim etmek ve dünya mülküne sahip olmanın </w:t>
      </w:r>
      <w:r w:rsidR="00B10D0A" w:rsidRPr="00E21DF0">
        <w:rPr>
          <w:rFonts w:asciiTheme="majorBidi" w:hAnsiTheme="majorBidi" w:cstheme="majorBidi"/>
        </w:rPr>
        <w:t>Allah</w:t>
      </w:r>
      <w:r w:rsidRPr="00E21DF0">
        <w:rPr>
          <w:rFonts w:asciiTheme="majorBidi" w:hAnsiTheme="majorBidi" w:cstheme="majorBidi"/>
        </w:rPr>
        <w:t xml:space="preserve">’a hizmet etmeye mâni olmadığını göstermek istemiştir. </w:t>
      </w:r>
      <w:r w:rsidR="00B10D0A" w:rsidRPr="00E21DF0">
        <w:rPr>
          <w:rFonts w:asciiTheme="majorBidi" w:hAnsiTheme="majorBidi" w:cstheme="majorBidi"/>
        </w:rPr>
        <w:t>Allah</w:t>
      </w:r>
      <w:r w:rsidR="00060ACD" w:rsidRPr="00E21DF0">
        <w:rPr>
          <w:rFonts w:asciiTheme="majorBidi" w:hAnsiTheme="majorBidi" w:cstheme="majorBidi"/>
        </w:rPr>
        <w:t xml:space="preserve"> </w:t>
      </w:r>
      <w:r w:rsidRPr="00E21DF0">
        <w:rPr>
          <w:rFonts w:asciiTheme="majorBidi" w:hAnsiTheme="majorBidi" w:cstheme="majorBidi"/>
        </w:rPr>
        <w:t xml:space="preserve">da Hz. Süleyman’ın duasını kabul etmiş ve ona çeşitli nimetler bahşetmiştir. O da bu nimetin </w:t>
      </w:r>
      <w:r w:rsidR="00B10D0A" w:rsidRPr="00E21DF0">
        <w:rPr>
          <w:rFonts w:asciiTheme="majorBidi" w:hAnsiTheme="majorBidi" w:cstheme="majorBidi"/>
        </w:rPr>
        <w:t>Allah</w:t>
      </w:r>
      <w:r w:rsidRPr="00E21DF0">
        <w:rPr>
          <w:rFonts w:asciiTheme="majorBidi" w:hAnsiTheme="majorBidi" w:cstheme="majorBidi"/>
        </w:rPr>
        <w:t xml:space="preserve">’tan geldiğinin bilinci ile hayatını tanzim etmiştir. İşte bu </w:t>
      </w:r>
      <w:r w:rsidR="00B10D0A" w:rsidRPr="00E21DF0">
        <w:rPr>
          <w:rFonts w:asciiTheme="majorBidi" w:hAnsiTheme="majorBidi" w:cstheme="majorBidi"/>
        </w:rPr>
        <w:t>âyet</w:t>
      </w:r>
      <w:r w:rsidRPr="00E21DF0">
        <w:rPr>
          <w:rFonts w:asciiTheme="majorBidi" w:hAnsiTheme="majorBidi" w:cstheme="majorBidi"/>
        </w:rPr>
        <w:t xml:space="preserve">ler, bize Hz. Süleyman’a verilen nimetleri ve onlar sayesinde elde ettiği üstünlükleri anlatmaktadır. Bk. Râzî, </w:t>
      </w:r>
      <w:r w:rsidRPr="00E21DF0">
        <w:rPr>
          <w:rFonts w:asciiTheme="majorBidi" w:hAnsiTheme="majorBidi" w:cstheme="majorBidi"/>
          <w:i/>
          <w:iCs/>
        </w:rPr>
        <w:t>Mefâtîḥu’l-ġayb,</w:t>
      </w:r>
      <w:r w:rsidRPr="00E21DF0">
        <w:rPr>
          <w:rFonts w:asciiTheme="majorBidi" w:hAnsiTheme="majorBidi" w:cstheme="majorBidi"/>
        </w:rPr>
        <w:t xml:space="preserve"> 26/209; </w:t>
      </w:r>
      <w:bookmarkStart w:id="245" w:name="_Hlk72762717"/>
      <w:r w:rsidRPr="00E21DF0">
        <w:rPr>
          <w:rFonts w:asciiTheme="majorBidi" w:hAnsiTheme="majorBidi" w:cstheme="majorBidi"/>
        </w:rPr>
        <w:t xml:space="preserve">Kurtubî, </w:t>
      </w:r>
      <w:r w:rsidRPr="00E21DF0">
        <w:rPr>
          <w:rFonts w:asciiTheme="majorBidi" w:hAnsiTheme="majorBidi" w:cstheme="majorBidi"/>
          <w:i/>
          <w:iCs/>
        </w:rPr>
        <w:t>el- Câmiʻli-aḥkâmi’l-Ķur’ân,</w:t>
      </w:r>
      <w:r w:rsidRPr="00E21DF0">
        <w:rPr>
          <w:rFonts w:asciiTheme="majorBidi" w:hAnsiTheme="majorBidi" w:cstheme="majorBidi"/>
        </w:rPr>
        <w:t xml:space="preserve"> thk. Abdullah b. Abdülmuhsin et-Türkî, 18/206</w:t>
      </w:r>
      <w:bookmarkEnd w:id="245"/>
      <w:r w:rsidRPr="00E21DF0">
        <w:rPr>
          <w:rFonts w:asciiTheme="majorBidi" w:hAnsiTheme="majorBidi" w:cstheme="majorBidi"/>
        </w:rPr>
        <w:t xml:space="preserve">; </w:t>
      </w:r>
      <w:bookmarkStart w:id="246" w:name="_Hlk61707180"/>
      <w:r w:rsidRPr="00E21DF0">
        <w:rPr>
          <w:rFonts w:asciiTheme="majorBidi" w:hAnsiTheme="majorBidi" w:cstheme="majorBidi"/>
        </w:rPr>
        <w:t xml:space="preserve">Abdurrahman Altuntaş, “Kur’ân’da Hz. Süleyman’a Verilen Nimetler”, </w:t>
      </w:r>
      <w:r w:rsidRPr="00E21DF0">
        <w:rPr>
          <w:rFonts w:asciiTheme="majorBidi" w:hAnsiTheme="majorBidi" w:cstheme="majorBidi"/>
          <w:i/>
          <w:iCs/>
        </w:rPr>
        <w:t>Türkoloji Araştırmaları</w:t>
      </w:r>
      <w:r w:rsidRPr="00E21DF0">
        <w:rPr>
          <w:rFonts w:asciiTheme="majorBidi" w:hAnsiTheme="majorBidi" w:cstheme="majorBidi"/>
        </w:rPr>
        <w:t xml:space="preserve"> 13/17 (Eylül 2018), 60.</w:t>
      </w:r>
    </w:p>
    <w:bookmarkEnd w:id="246"/>
  </w:footnote>
  <w:footnote w:id="216">
    <w:p w14:paraId="1CABFD24" w14:textId="4DA831E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İsa Abidoğlu, </w:t>
      </w:r>
      <w:r w:rsidRPr="00E21DF0">
        <w:rPr>
          <w:rFonts w:asciiTheme="majorBidi" w:hAnsiTheme="majorBidi" w:cstheme="majorBidi"/>
          <w:i/>
          <w:iCs/>
        </w:rPr>
        <w:t xml:space="preserve">Kur’ân’da Toplumsal Farklılık </w:t>
      </w:r>
      <w:r w:rsidRPr="00E21DF0">
        <w:rPr>
          <w:rFonts w:asciiTheme="majorBidi" w:hAnsiTheme="majorBidi" w:cstheme="majorBidi"/>
        </w:rPr>
        <w:t>(Eskişehir: Eskişehir Osman Gazi Ünv., Sosyal Bilimler Enstitüsü, Yüksek Lisans Tezi, 2015), 161.</w:t>
      </w:r>
    </w:p>
  </w:footnote>
  <w:footnote w:id="217">
    <w:p w14:paraId="325B6087" w14:textId="1A7E520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Turgay, </w:t>
      </w:r>
      <w:r w:rsidRPr="00E21DF0">
        <w:rPr>
          <w:rFonts w:asciiTheme="majorBidi" w:hAnsiTheme="majorBidi" w:cstheme="majorBidi"/>
          <w:i/>
          <w:iCs/>
        </w:rPr>
        <w:t>Kur’ân’da Mal Kavramı</w:t>
      </w:r>
      <w:r w:rsidRPr="00E21DF0">
        <w:rPr>
          <w:rFonts w:asciiTheme="majorBidi" w:hAnsiTheme="majorBidi" w:cstheme="majorBidi"/>
        </w:rPr>
        <w:t>, 49-50.</w:t>
      </w:r>
    </w:p>
  </w:footnote>
  <w:footnote w:id="218">
    <w:p w14:paraId="22075BC6" w14:textId="614AE0E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Ali Soylu, “Kur’</w:t>
      </w:r>
      <w:r w:rsidR="00D31B7A" w:rsidRPr="00E21DF0">
        <w:rPr>
          <w:rFonts w:asciiTheme="majorBidi" w:hAnsiTheme="majorBidi" w:cstheme="majorBidi"/>
        </w:rPr>
        <w:t>â</w:t>
      </w:r>
      <w:r w:rsidRPr="00E21DF0">
        <w:rPr>
          <w:rFonts w:asciiTheme="majorBidi" w:hAnsiTheme="majorBidi" w:cstheme="majorBidi"/>
        </w:rPr>
        <w:t xml:space="preserve">n’a Göre Servet Dağılımı”, </w:t>
      </w:r>
      <w:r w:rsidRPr="00E21DF0">
        <w:rPr>
          <w:rFonts w:asciiTheme="majorBidi" w:hAnsiTheme="majorBidi" w:cstheme="majorBidi"/>
          <w:i/>
          <w:iCs/>
        </w:rPr>
        <w:t>Akademik Sosyal Araştırmalar Dergisi</w:t>
      </w:r>
      <w:r w:rsidRPr="00E21DF0">
        <w:rPr>
          <w:rFonts w:asciiTheme="majorBidi" w:hAnsiTheme="majorBidi" w:cstheme="majorBidi"/>
        </w:rPr>
        <w:t xml:space="preserve"> 69/22 (Nisan 2018), 233.</w:t>
      </w:r>
    </w:p>
  </w:footnote>
  <w:footnote w:id="219">
    <w:p w14:paraId="135BEF4F" w14:textId="3CC9541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51" w:name="_Hlk72764778"/>
      <w:r w:rsidRPr="00E21DF0">
        <w:rPr>
          <w:rFonts w:asciiTheme="majorBidi" w:hAnsiTheme="majorBidi" w:cstheme="majorBidi"/>
        </w:rPr>
        <w:t>el-Bakara 2/195.</w:t>
      </w:r>
      <w:bookmarkEnd w:id="251"/>
    </w:p>
  </w:footnote>
  <w:footnote w:id="220">
    <w:p w14:paraId="67CF18B0" w14:textId="6356875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3/770.</w:t>
      </w:r>
    </w:p>
  </w:footnote>
  <w:footnote w:id="221">
    <w:p w14:paraId="266B1D39" w14:textId="4A25085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el-Leyl 92/5-7.</w:t>
      </w:r>
    </w:p>
  </w:footnote>
  <w:footnote w:id="222">
    <w:p w14:paraId="0CF5D352" w14:textId="422E4A00" w:rsidR="00857BF7" w:rsidRPr="00E21DF0" w:rsidRDefault="00857BF7" w:rsidP="00346634">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D31B7A" w:rsidRPr="00E21DF0">
        <w:rPr>
          <w:rFonts w:asciiTheme="majorBidi" w:hAnsiTheme="majorBidi" w:cstheme="majorBidi"/>
        </w:rPr>
        <w:t>Süyûtî</w:t>
      </w:r>
      <w:r w:rsidRPr="00E21DF0">
        <w:rPr>
          <w:rFonts w:asciiTheme="majorBidi" w:hAnsiTheme="majorBidi" w:cstheme="majorBidi"/>
        </w:rPr>
        <w:t xml:space="preserve">, </w:t>
      </w:r>
      <w:r w:rsidR="00636B44" w:rsidRPr="00E21DF0">
        <w:rPr>
          <w:rFonts w:asciiTheme="majorBidi" w:hAnsiTheme="majorBidi" w:cstheme="majorBidi"/>
          <w:i/>
          <w:iCs/>
        </w:rPr>
        <w:t>e</w:t>
      </w:r>
      <w:r w:rsidR="00D31B7A" w:rsidRPr="00E21DF0">
        <w:rPr>
          <w:rFonts w:asciiTheme="majorBidi" w:hAnsiTheme="majorBidi" w:cstheme="majorBidi"/>
          <w:i/>
          <w:iCs/>
        </w:rPr>
        <w:t>d-Dürrü’l-</w:t>
      </w:r>
      <w:r w:rsidR="00636B44" w:rsidRPr="00E21DF0">
        <w:rPr>
          <w:rFonts w:asciiTheme="majorBidi" w:hAnsiTheme="majorBidi" w:cstheme="majorBidi"/>
          <w:i/>
          <w:iCs/>
        </w:rPr>
        <w:t>m</w:t>
      </w:r>
      <w:r w:rsidR="00D31B7A" w:rsidRPr="00E21DF0">
        <w:rPr>
          <w:rFonts w:asciiTheme="majorBidi" w:hAnsiTheme="majorBidi" w:cstheme="majorBidi"/>
          <w:i/>
          <w:iCs/>
        </w:rPr>
        <w:t>ensûr</w:t>
      </w:r>
      <w:r w:rsidR="00636B44" w:rsidRPr="00E21DF0">
        <w:rPr>
          <w:rFonts w:asciiTheme="majorBidi" w:hAnsiTheme="majorBidi" w:cstheme="majorBidi"/>
          <w:i/>
          <w:iCs/>
        </w:rPr>
        <w:t xml:space="preserve">, </w:t>
      </w:r>
      <w:r w:rsidRPr="00E21DF0">
        <w:rPr>
          <w:rFonts w:asciiTheme="majorBidi" w:hAnsiTheme="majorBidi" w:cstheme="majorBidi"/>
        </w:rPr>
        <w:t xml:space="preserve">thk. Abdullah b. Abdülmuhsin et-Türkî, 15/471. </w:t>
      </w:r>
    </w:p>
  </w:footnote>
  <w:footnote w:id="223">
    <w:p w14:paraId="4D676940" w14:textId="0CC74071" w:rsidR="00857BF7" w:rsidRPr="00E21DF0" w:rsidRDefault="00857BF7" w:rsidP="007D73E3">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İman-ı kâmil, bir mü’minin başta</w:t>
      </w:r>
      <w:r w:rsidR="004E7012" w:rsidRPr="00E21DF0">
        <w:rPr>
          <w:rFonts w:asciiTheme="majorBidi" w:hAnsiTheme="majorBidi" w:cstheme="majorBidi"/>
        </w:rPr>
        <w:t xml:space="preserve"> </w:t>
      </w:r>
      <w:r w:rsidR="00B10D0A" w:rsidRPr="00E21DF0">
        <w:rPr>
          <w:rFonts w:asciiTheme="majorBidi" w:hAnsiTheme="majorBidi" w:cstheme="majorBidi"/>
        </w:rPr>
        <w:t>Allah</w:t>
      </w:r>
      <w:r w:rsidR="004E7012" w:rsidRPr="00E21DF0">
        <w:rPr>
          <w:rFonts w:asciiTheme="majorBidi" w:hAnsiTheme="majorBidi" w:cstheme="majorBidi"/>
        </w:rPr>
        <w:t xml:space="preserve"> </w:t>
      </w:r>
      <w:r w:rsidRPr="00E21DF0">
        <w:rPr>
          <w:rFonts w:asciiTheme="majorBidi" w:hAnsiTheme="majorBidi" w:cstheme="majorBidi"/>
        </w:rPr>
        <w:t xml:space="preserve">olmak üzere bütün mahlûkata karşı mükellefiyetini noksansız olarak yerine getirmesini sağlayan; dil ile ikrar, azalarla amel ve kalp ile tasdikten müteşekkil mükemmel bir imandır. Bk. Hüseyin Vuruşkan, “Hadislerin Diliyle İman-ı Kâmil Kavramının Karakteri”, </w:t>
      </w:r>
      <w:r w:rsidRPr="00E21DF0">
        <w:rPr>
          <w:rFonts w:asciiTheme="majorBidi" w:hAnsiTheme="majorBidi" w:cstheme="majorBidi"/>
          <w:i/>
          <w:iCs/>
        </w:rPr>
        <w:t xml:space="preserve">Diyanet İlmî Dergi </w:t>
      </w:r>
      <w:r w:rsidRPr="00E21DF0">
        <w:rPr>
          <w:rFonts w:asciiTheme="majorBidi" w:hAnsiTheme="majorBidi" w:cstheme="majorBidi"/>
        </w:rPr>
        <w:t>55/2 (Şubat 2019), 341</w:t>
      </w:r>
      <w:r w:rsidR="00060ACD" w:rsidRPr="00E21DF0">
        <w:rPr>
          <w:rFonts w:asciiTheme="majorBidi" w:hAnsiTheme="majorBidi" w:cstheme="majorBidi"/>
        </w:rPr>
        <w:t>.</w:t>
      </w:r>
    </w:p>
  </w:footnote>
  <w:footnote w:id="224">
    <w:p w14:paraId="390D4408" w14:textId="257BA1D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el-Hucurât 49/15.</w:t>
      </w:r>
    </w:p>
  </w:footnote>
  <w:footnote w:id="225">
    <w:p w14:paraId="1622193D" w14:textId="1E234B9A" w:rsidR="00857BF7" w:rsidRPr="00E21DF0" w:rsidRDefault="00857BF7" w:rsidP="00060ACD">
      <w:pPr>
        <w:pStyle w:val="DipnotMetni"/>
        <w:jc w:val="both"/>
        <w:rPr>
          <w:rFonts w:asciiTheme="majorBidi" w:hAnsiTheme="majorBidi" w:cstheme="majorBidi"/>
        </w:rPr>
      </w:pPr>
      <w:r w:rsidRPr="00E21DF0">
        <w:rPr>
          <w:rStyle w:val="DipnotBavurusu"/>
          <w:rFonts w:asciiTheme="majorBidi" w:hAnsiTheme="majorBidi" w:cstheme="majorBidi"/>
        </w:rPr>
        <w:footnoteRef/>
      </w:r>
      <w:r w:rsidR="00060ACD" w:rsidRPr="00E21DF0">
        <w:rPr>
          <w:rFonts w:asciiTheme="majorBidi" w:hAnsiTheme="majorBidi" w:cstheme="majorBidi"/>
        </w:rPr>
        <w:t xml:space="preserve"> </w:t>
      </w:r>
      <w:bookmarkStart w:id="252" w:name="_Hlk72996123"/>
      <w:r w:rsidR="00060ACD" w:rsidRPr="00E21DF0">
        <w:rPr>
          <w:rFonts w:asciiTheme="majorBidi" w:hAnsiTheme="majorBidi" w:cstheme="majorBidi"/>
        </w:rPr>
        <w:t xml:space="preserve">Taberî, </w:t>
      </w:r>
      <w:r w:rsidR="00060ACD" w:rsidRPr="00E21DF0">
        <w:rPr>
          <w:rFonts w:asciiTheme="majorBidi" w:hAnsiTheme="majorBidi" w:cstheme="majorBidi"/>
          <w:i/>
          <w:iCs/>
        </w:rPr>
        <w:t>Taberî Tefsîri</w:t>
      </w:r>
      <w:r w:rsidR="00060ACD" w:rsidRPr="00E21DF0">
        <w:rPr>
          <w:rFonts w:asciiTheme="majorBidi" w:hAnsiTheme="majorBidi" w:cstheme="majorBidi"/>
        </w:rPr>
        <w:t>, trc. Kerim Aytekin &amp; Hasan Karakaya</w:t>
      </w:r>
      <w:bookmarkEnd w:id="252"/>
      <w:r w:rsidR="00060ACD" w:rsidRPr="00E21DF0">
        <w:rPr>
          <w:rFonts w:asciiTheme="majorBidi" w:hAnsiTheme="majorBidi" w:cstheme="majorBidi"/>
        </w:rPr>
        <w:t>,</w:t>
      </w:r>
      <w:r w:rsidR="00C43A11" w:rsidRPr="00E21DF0">
        <w:rPr>
          <w:rFonts w:asciiTheme="majorBidi" w:hAnsiTheme="majorBidi" w:cstheme="majorBidi"/>
        </w:rPr>
        <w:t xml:space="preserve"> 7/519</w:t>
      </w:r>
      <w:r w:rsidR="00060ACD" w:rsidRPr="00E21DF0">
        <w:rPr>
          <w:rFonts w:asciiTheme="majorBidi" w:hAnsiTheme="majorBidi" w:cstheme="majorBidi"/>
        </w:rPr>
        <w:t xml:space="preserve">; </w:t>
      </w:r>
      <w:r w:rsidRPr="00E21DF0">
        <w:rPr>
          <w:rFonts w:asciiTheme="majorBidi" w:hAnsiTheme="majorBidi" w:cstheme="majorBidi"/>
        </w:rPr>
        <w:t xml:space="preserve">Kurtubî, </w:t>
      </w:r>
      <w:r w:rsidRPr="00E21DF0">
        <w:rPr>
          <w:rFonts w:asciiTheme="majorBidi" w:hAnsiTheme="majorBidi" w:cstheme="majorBidi"/>
          <w:i/>
          <w:iCs/>
        </w:rPr>
        <w:t>el- Câmiʻli-aḥkâmi’l-Ķur’ân,</w:t>
      </w:r>
      <w:r w:rsidRPr="00E21DF0">
        <w:rPr>
          <w:rFonts w:asciiTheme="majorBidi" w:hAnsiTheme="majorBidi" w:cstheme="majorBidi"/>
        </w:rPr>
        <w:t xml:space="preserve"> thk. Abdullah b. Abdülmuhsin et-Türkî, 19/422-423; </w:t>
      </w:r>
      <w:r w:rsidR="00D31B7A" w:rsidRPr="00E21DF0">
        <w:rPr>
          <w:rFonts w:asciiTheme="majorBidi" w:hAnsiTheme="majorBidi" w:cstheme="majorBidi"/>
        </w:rPr>
        <w:t>Süyûtî</w:t>
      </w:r>
      <w:r w:rsidRPr="00E21DF0">
        <w:rPr>
          <w:rFonts w:asciiTheme="majorBidi" w:hAnsiTheme="majorBidi" w:cstheme="majorBidi"/>
        </w:rPr>
        <w:t xml:space="preserve">, </w:t>
      </w:r>
      <w:r w:rsidR="00636B44" w:rsidRPr="00E21DF0">
        <w:rPr>
          <w:rFonts w:asciiTheme="majorBidi" w:hAnsiTheme="majorBidi" w:cstheme="majorBidi"/>
          <w:i/>
          <w:iCs/>
        </w:rPr>
        <w:t>e</w:t>
      </w:r>
      <w:r w:rsidR="00D31B7A" w:rsidRPr="00E21DF0">
        <w:rPr>
          <w:rFonts w:asciiTheme="majorBidi" w:hAnsiTheme="majorBidi" w:cstheme="majorBidi"/>
          <w:i/>
          <w:iCs/>
        </w:rPr>
        <w:t>d-Dürrü’l-</w:t>
      </w:r>
      <w:r w:rsidR="00636B44" w:rsidRPr="00E21DF0">
        <w:rPr>
          <w:rFonts w:asciiTheme="majorBidi" w:hAnsiTheme="majorBidi" w:cstheme="majorBidi"/>
          <w:i/>
          <w:iCs/>
        </w:rPr>
        <w:t>m</w:t>
      </w:r>
      <w:r w:rsidR="00D31B7A" w:rsidRPr="00E21DF0">
        <w:rPr>
          <w:rFonts w:asciiTheme="majorBidi" w:hAnsiTheme="majorBidi" w:cstheme="majorBidi"/>
          <w:i/>
          <w:iCs/>
        </w:rPr>
        <w:t>ensû</w:t>
      </w:r>
      <w:r w:rsidR="00636B44" w:rsidRPr="00E21DF0">
        <w:rPr>
          <w:rFonts w:asciiTheme="majorBidi" w:hAnsiTheme="majorBidi" w:cstheme="majorBidi"/>
          <w:i/>
          <w:iCs/>
        </w:rPr>
        <w:t xml:space="preserve">r, </w:t>
      </w:r>
      <w:r w:rsidRPr="00E21DF0">
        <w:rPr>
          <w:rFonts w:asciiTheme="majorBidi" w:hAnsiTheme="majorBidi" w:cstheme="majorBidi"/>
        </w:rPr>
        <w:t>thk. Abdullah b. Abdülmuhsin et-Türkî, 13/606;</w:t>
      </w:r>
      <w:r w:rsidR="00060ACD" w:rsidRPr="00E21DF0">
        <w:rPr>
          <w:rFonts w:asciiTheme="majorBidi" w:hAnsiTheme="majorBidi" w:cstheme="majorBidi"/>
        </w:rPr>
        <w:t xml:space="preserve"> </w:t>
      </w:r>
      <w:r w:rsidRPr="00E21DF0">
        <w:rPr>
          <w:rFonts w:asciiTheme="majorBidi" w:hAnsiTheme="majorBidi" w:cstheme="majorBidi"/>
        </w:rPr>
        <w:t xml:space="preserve">Yıldırım, </w:t>
      </w:r>
      <w:r w:rsidRPr="00E21DF0">
        <w:rPr>
          <w:rFonts w:asciiTheme="majorBidi" w:hAnsiTheme="majorBidi" w:cstheme="majorBidi"/>
          <w:i/>
          <w:iCs/>
        </w:rPr>
        <w:t>İlmin Işığında Asrın Kur’</w:t>
      </w:r>
      <w:r w:rsidR="005E6902" w:rsidRPr="00E21DF0">
        <w:rPr>
          <w:rFonts w:asciiTheme="majorBidi" w:hAnsiTheme="majorBidi" w:cstheme="majorBidi"/>
          <w:i/>
          <w:iCs/>
        </w:rPr>
        <w:t>â</w:t>
      </w:r>
      <w:r w:rsidRPr="00E21DF0">
        <w:rPr>
          <w:rFonts w:asciiTheme="majorBidi" w:hAnsiTheme="majorBidi" w:cstheme="majorBidi"/>
          <w:i/>
          <w:iCs/>
        </w:rPr>
        <w:t>n Tefsiri</w:t>
      </w:r>
      <w:r w:rsidRPr="00E21DF0">
        <w:rPr>
          <w:rFonts w:asciiTheme="majorBidi" w:hAnsiTheme="majorBidi" w:cstheme="majorBidi"/>
        </w:rPr>
        <w:t>, 11/5762</w:t>
      </w:r>
      <w:r w:rsidR="00060ACD" w:rsidRPr="00E21DF0">
        <w:rPr>
          <w:rFonts w:asciiTheme="majorBidi" w:hAnsiTheme="majorBidi" w:cstheme="majorBidi"/>
        </w:rPr>
        <w:t>.</w:t>
      </w:r>
    </w:p>
  </w:footnote>
  <w:footnote w:id="226">
    <w:p w14:paraId="25157FF8" w14:textId="6F270FF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el-Enfâl 8/2-4.</w:t>
      </w:r>
    </w:p>
  </w:footnote>
  <w:footnote w:id="227">
    <w:p w14:paraId="22CF5B3D" w14:textId="4D0B4B42" w:rsidR="00857BF7" w:rsidRPr="00E21DF0" w:rsidRDefault="00857BF7" w:rsidP="004412E0">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15/126; Beyzâvî, </w:t>
      </w:r>
      <w:r w:rsidRPr="00E21DF0">
        <w:rPr>
          <w:rFonts w:asciiTheme="majorBidi" w:hAnsiTheme="majorBidi" w:cstheme="majorBidi"/>
          <w:i/>
          <w:iCs/>
        </w:rPr>
        <w:t>Envârü’t-tenzîl,</w:t>
      </w:r>
      <w:r w:rsidRPr="00E21DF0">
        <w:rPr>
          <w:rFonts w:asciiTheme="majorBidi" w:hAnsiTheme="majorBidi" w:cstheme="majorBidi"/>
        </w:rPr>
        <w:t xml:space="preserve"> 3/49-50;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1/630-631.</w:t>
      </w:r>
    </w:p>
  </w:footnote>
  <w:footnote w:id="228">
    <w:p w14:paraId="4F614F32" w14:textId="478C424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Ahmet Tabakoğlu, </w:t>
      </w:r>
      <w:r w:rsidRPr="00E21DF0">
        <w:rPr>
          <w:rFonts w:asciiTheme="majorBidi" w:hAnsiTheme="majorBidi" w:cstheme="majorBidi"/>
          <w:i/>
          <w:iCs/>
        </w:rPr>
        <w:t>İslam ve Ekonomik Hayat</w:t>
      </w:r>
      <w:r w:rsidRPr="00E21DF0">
        <w:rPr>
          <w:rFonts w:asciiTheme="majorBidi" w:hAnsiTheme="majorBidi" w:cstheme="majorBidi"/>
        </w:rPr>
        <w:t xml:space="preserve"> (Ankara: DİB Yay. 2003), 25.</w:t>
      </w:r>
    </w:p>
  </w:footnote>
  <w:footnote w:id="229">
    <w:p w14:paraId="60B6BCE1" w14:textId="54C0A79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53" w:name="_Hlk72767910"/>
      <w:r w:rsidRPr="00E21DF0">
        <w:rPr>
          <w:rFonts w:asciiTheme="majorBidi" w:hAnsiTheme="majorBidi" w:cstheme="majorBidi"/>
        </w:rPr>
        <w:t xml:space="preserve">Beyhakî </w:t>
      </w:r>
      <w:bookmarkEnd w:id="253"/>
      <w:r w:rsidRPr="00E21DF0">
        <w:rPr>
          <w:rFonts w:asciiTheme="majorBidi" w:hAnsiTheme="majorBidi" w:cstheme="majorBidi"/>
        </w:rPr>
        <w:t>(ö. 458/ 1066), “Şu</w:t>
      </w:r>
      <w:r w:rsidR="004E7012" w:rsidRPr="00E21DF0">
        <w:rPr>
          <w:rFonts w:asciiTheme="majorBidi" w:hAnsiTheme="majorBidi" w:cstheme="majorBidi"/>
        </w:rPr>
        <w:t>ʻ</w:t>
      </w:r>
      <w:r w:rsidRPr="00E21DF0">
        <w:rPr>
          <w:rFonts w:asciiTheme="majorBidi" w:hAnsiTheme="majorBidi" w:cstheme="majorBidi"/>
        </w:rPr>
        <w:t>abü’l-Îmân” adlı eserinde “iman” kavramını açıklarken bu vasıftaki imanı “hafî iman” olarak isimlendirmiştir. Bk. Ebû Bekr Ahmed b</w:t>
      </w:r>
      <w:r w:rsidR="004E7012" w:rsidRPr="00E21DF0">
        <w:rPr>
          <w:rFonts w:asciiTheme="majorBidi" w:hAnsiTheme="majorBidi" w:cstheme="majorBidi"/>
        </w:rPr>
        <w:t>. el-</w:t>
      </w:r>
      <w:r w:rsidRPr="00E21DF0">
        <w:rPr>
          <w:rFonts w:asciiTheme="majorBidi" w:hAnsiTheme="majorBidi" w:cstheme="majorBidi"/>
        </w:rPr>
        <w:t>Hüseyn</w:t>
      </w:r>
      <w:r w:rsidR="004E7012" w:rsidRPr="00E21DF0">
        <w:rPr>
          <w:rFonts w:asciiTheme="majorBidi" w:hAnsiTheme="majorBidi" w:cstheme="majorBidi"/>
        </w:rPr>
        <w:t xml:space="preserve"> b. Alî el-</w:t>
      </w:r>
      <w:r w:rsidRPr="00E21DF0">
        <w:rPr>
          <w:rFonts w:asciiTheme="majorBidi" w:hAnsiTheme="majorBidi" w:cstheme="majorBidi"/>
        </w:rPr>
        <w:t xml:space="preserve">Beyhakî, </w:t>
      </w:r>
      <w:r w:rsidRPr="00E21DF0">
        <w:rPr>
          <w:rFonts w:asciiTheme="majorBidi" w:hAnsiTheme="majorBidi" w:cstheme="majorBidi"/>
          <w:i/>
          <w:iCs/>
        </w:rPr>
        <w:t>Şu</w:t>
      </w:r>
      <w:r w:rsidR="004E7012" w:rsidRPr="00E21DF0">
        <w:rPr>
          <w:rFonts w:asciiTheme="majorBidi" w:hAnsiTheme="majorBidi" w:cstheme="majorBidi"/>
          <w:i/>
          <w:iCs/>
        </w:rPr>
        <w:t>ʻ</w:t>
      </w:r>
      <w:r w:rsidRPr="00E21DF0">
        <w:rPr>
          <w:rFonts w:asciiTheme="majorBidi" w:hAnsiTheme="majorBidi" w:cstheme="majorBidi"/>
          <w:i/>
          <w:iCs/>
        </w:rPr>
        <w:t>abü’l-Îmân</w:t>
      </w:r>
      <w:r w:rsidRPr="00E21DF0">
        <w:rPr>
          <w:rFonts w:asciiTheme="majorBidi" w:hAnsiTheme="majorBidi" w:cstheme="majorBidi"/>
        </w:rPr>
        <w:t>, nşr. Muhammed es-Saîd ez-Zağlûl (Beyrut: Dâru’l-Kütübi’l-İlmiyye, 2000), 1/36.</w:t>
      </w:r>
    </w:p>
  </w:footnote>
  <w:footnote w:id="230">
    <w:p w14:paraId="0C9DF6CE" w14:textId="4017D5A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Ebû Bekr Ahmed b. </w:t>
      </w:r>
      <w:r w:rsidR="004E7012" w:rsidRPr="00E21DF0">
        <w:rPr>
          <w:rFonts w:asciiTheme="majorBidi" w:hAnsiTheme="majorBidi" w:cstheme="majorBidi"/>
        </w:rPr>
        <w:t>el-</w:t>
      </w:r>
      <w:r w:rsidRPr="00E21DF0">
        <w:rPr>
          <w:rFonts w:asciiTheme="majorBidi" w:hAnsiTheme="majorBidi" w:cstheme="majorBidi"/>
        </w:rPr>
        <w:t>Hüseyn</w:t>
      </w:r>
      <w:r w:rsidR="004E7012" w:rsidRPr="00E21DF0">
        <w:rPr>
          <w:rFonts w:asciiTheme="majorBidi" w:hAnsiTheme="majorBidi" w:cstheme="majorBidi"/>
        </w:rPr>
        <w:t xml:space="preserve"> b. Alî</w:t>
      </w:r>
      <w:r w:rsidRPr="00E21DF0">
        <w:rPr>
          <w:rFonts w:asciiTheme="majorBidi" w:hAnsiTheme="majorBidi" w:cstheme="majorBidi"/>
        </w:rPr>
        <w:t xml:space="preserve"> </w:t>
      </w:r>
      <w:r w:rsidR="004E7012" w:rsidRPr="00E21DF0">
        <w:rPr>
          <w:rFonts w:asciiTheme="majorBidi" w:hAnsiTheme="majorBidi" w:cstheme="majorBidi"/>
        </w:rPr>
        <w:t>el-</w:t>
      </w:r>
      <w:r w:rsidRPr="00E21DF0">
        <w:rPr>
          <w:rFonts w:asciiTheme="majorBidi" w:hAnsiTheme="majorBidi" w:cstheme="majorBidi"/>
        </w:rPr>
        <w:t xml:space="preserve">Beyhakî, </w:t>
      </w:r>
      <w:r w:rsidRPr="00E21DF0">
        <w:rPr>
          <w:rFonts w:asciiTheme="majorBidi" w:hAnsiTheme="majorBidi" w:cstheme="majorBidi"/>
          <w:i/>
          <w:iCs/>
        </w:rPr>
        <w:t>es-Sünenü’l-</w:t>
      </w:r>
      <w:r w:rsidR="004E7012" w:rsidRPr="00E21DF0">
        <w:rPr>
          <w:rFonts w:asciiTheme="majorBidi" w:hAnsiTheme="majorBidi" w:cstheme="majorBidi"/>
          <w:i/>
          <w:iCs/>
        </w:rPr>
        <w:t>k</w:t>
      </w:r>
      <w:r w:rsidRPr="00E21DF0">
        <w:rPr>
          <w:rFonts w:asciiTheme="majorBidi" w:hAnsiTheme="majorBidi" w:cstheme="majorBidi"/>
          <w:i/>
          <w:iCs/>
        </w:rPr>
        <w:t>übrâ</w:t>
      </w:r>
      <w:r w:rsidRPr="00E21DF0">
        <w:rPr>
          <w:rFonts w:asciiTheme="majorBidi" w:hAnsiTheme="majorBidi" w:cstheme="majorBidi"/>
        </w:rPr>
        <w:t>, thk. Muhammed Abdülkâdir Atâ (Beyrut: Dâru’l-Kütübi’l-İlmiyye, 2003), 4</w:t>
      </w:r>
      <w:bookmarkStart w:id="254" w:name="_Hlk72795364"/>
      <w:r w:rsidRPr="00E21DF0">
        <w:rPr>
          <w:rFonts w:asciiTheme="majorBidi" w:hAnsiTheme="majorBidi" w:cstheme="majorBidi"/>
        </w:rPr>
        <w:t>/161.</w:t>
      </w:r>
      <w:bookmarkEnd w:id="254"/>
    </w:p>
  </w:footnote>
  <w:footnote w:id="231">
    <w:p w14:paraId="2EBA2FF2" w14:textId="691ECCE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55" w:name="_Hlk72801311"/>
      <w:bookmarkStart w:id="256" w:name="_Hlk43905852"/>
      <w:r w:rsidRPr="00E21DF0">
        <w:rPr>
          <w:rFonts w:asciiTheme="majorBidi" w:hAnsiTheme="majorBidi" w:cstheme="majorBidi"/>
        </w:rPr>
        <w:t xml:space="preserve">Ebü’l-Aʿlâ el- Mevdûdî, </w:t>
      </w:r>
      <w:bookmarkStart w:id="257" w:name="_Hlk72768345"/>
      <w:r w:rsidRPr="00E21DF0">
        <w:rPr>
          <w:rFonts w:asciiTheme="majorBidi" w:hAnsiTheme="majorBidi" w:cstheme="majorBidi"/>
          <w:i/>
          <w:iCs/>
        </w:rPr>
        <w:t>el-Muṣṭalaḥât’ul</w:t>
      </w:r>
      <w:bookmarkEnd w:id="257"/>
      <w:r w:rsidRPr="00E21DF0">
        <w:rPr>
          <w:rFonts w:asciiTheme="majorBidi" w:hAnsiTheme="majorBidi" w:cstheme="majorBidi"/>
          <w:i/>
          <w:iCs/>
        </w:rPr>
        <w:t xml:space="preserve">-erbaaʿ fi’l-Ķur’ân </w:t>
      </w:r>
      <w:bookmarkEnd w:id="255"/>
      <w:r w:rsidRPr="00E21DF0">
        <w:rPr>
          <w:rFonts w:asciiTheme="majorBidi" w:hAnsiTheme="majorBidi" w:cstheme="majorBidi"/>
        </w:rPr>
        <w:t>(Kuveyt: Dâru’l-Kalem, 1984), 57-58.</w:t>
      </w:r>
    </w:p>
    <w:bookmarkEnd w:id="256"/>
  </w:footnote>
  <w:footnote w:id="232">
    <w:p w14:paraId="40D73ADA" w14:textId="5C507CEA" w:rsidR="00857BF7" w:rsidRPr="00E21DF0" w:rsidRDefault="00857BF7" w:rsidP="00D96DF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Hûd 11/</w:t>
      </w:r>
      <w:bookmarkStart w:id="258" w:name="_Hlk72801277"/>
      <w:r w:rsidRPr="00E21DF0">
        <w:rPr>
          <w:rFonts w:asciiTheme="majorBidi" w:hAnsiTheme="majorBidi" w:cstheme="majorBidi"/>
        </w:rPr>
        <w:t>87.</w:t>
      </w:r>
      <w:bookmarkEnd w:id="258"/>
    </w:p>
  </w:footnote>
  <w:footnote w:id="233">
    <w:p w14:paraId="773D0CED" w14:textId="6B7ADCD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59" w:name="_Hlk72939227"/>
      <w:r w:rsidRPr="00E21DF0">
        <w:rPr>
          <w:rFonts w:asciiTheme="majorBidi" w:hAnsiTheme="majorBidi" w:cstheme="majorBidi"/>
        </w:rPr>
        <w:t xml:space="preserve">Vehbe Zühaylî, </w:t>
      </w:r>
      <w:r w:rsidRPr="00E21DF0">
        <w:rPr>
          <w:rFonts w:asciiTheme="majorBidi" w:hAnsiTheme="majorBidi" w:cstheme="majorBidi"/>
          <w:i/>
          <w:iCs/>
        </w:rPr>
        <w:t>et-Tefsîrü’l-münîr</w:t>
      </w:r>
      <w:r w:rsidRPr="00E21DF0">
        <w:rPr>
          <w:rFonts w:asciiTheme="majorBidi" w:hAnsiTheme="majorBidi" w:cstheme="majorBidi"/>
        </w:rPr>
        <w:t xml:space="preserve">, </w:t>
      </w:r>
      <w:bookmarkEnd w:id="259"/>
      <w:r w:rsidRPr="00E21DF0">
        <w:rPr>
          <w:rFonts w:asciiTheme="majorBidi" w:hAnsiTheme="majorBidi" w:cstheme="majorBidi"/>
        </w:rPr>
        <w:t>trc. Heyet (İstanbul: Risale Yay., 2008), 6/372.</w:t>
      </w:r>
    </w:p>
  </w:footnote>
  <w:footnote w:id="234">
    <w:p w14:paraId="65BF096E" w14:textId="42164DA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29/63.</w:t>
      </w:r>
    </w:p>
  </w:footnote>
  <w:footnote w:id="235">
    <w:p w14:paraId="3778ABD1" w14:textId="6995CD8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10/31.</w:t>
      </w:r>
    </w:p>
  </w:footnote>
  <w:footnote w:id="236">
    <w:p w14:paraId="4BA31484" w14:textId="264CE204"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29/63; Yûnus 10/31.</w:t>
      </w:r>
    </w:p>
  </w:footnote>
  <w:footnote w:id="237">
    <w:p w14:paraId="4C9B3215" w14:textId="0A4DA05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bookmarkStart w:id="260" w:name="_Hlk43908770"/>
      <w:r w:rsidR="00E30C79" w:rsidRPr="00E21DF0">
        <w:rPr>
          <w:rFonts w:asciiTheme="majorBidi" w:hAnsiTheme="majorBidi" w:cstheme="majorBidi"/>
        </w:rPr>
        <w:t xml:space="preserve"> </w:t>
      </w:r>
      <w:r w:rsidRPr="00E21DF0">
        <w:rPr>
          <w:rFonts w:asciiTheme="majorBidi" w:hAnsiTheme="majorBidi" w:cstheme="majorBidi"/>
        </w:rPr>
        <w:t xml:space="preserve">Zekeriya Pak, “Cahiliye Araplarındaki </w:t>
      </w:r>
      <w:r w:rsidR="00B10D0A" w:rsidRPr="00E21DF0">
        <w:rPr>
          <w:rFonts w:asciiTheme="majorBidi" w:hAnsiTheme="majorBidi" w:cstheme="majorBidi"/>
        </w:rPr>
        <w:t>Allah</w:t>
      </w:r>
      <w:r w:rsidR="00E30C79" w:rsidRPr="00E21DF0">
        <w:rPr>
          <w:rFonts w:asciiTheme="majorBidi" w:hAnsiTheme="majorBidi" w:cstheme="majorBidi"/>
        </w:rPr>
        <w:t xml:space="preserve"> </w:t>
      </w:r>
      <w:r w:rsidRPr="00E21DF0">
        <w:rPr>
          <w:rFonts w:asciiTheme="majorBidi" w:hAnsiTheme="majorBidi" w:cstheme="majorBidi"/>
        </w:rPr>
        <w:t>İnancının Kur’</w:t>
      </w:r>
      <w:r w:rsidR="00E30C79" w:rsidRPr="00E21DF0">
        <w:rPr>
          <w:rFonts w:asciiTheme="majorBidi" w:hAnsiTheme="majorBidi" w:cstheme="majorBidi"/>
        </w:rPr>
        <w:t>â</w:t>
      </w:r>
      <w:r w:rsidRPr="00E21DF0">
        <w:rPr>
          <w:rFonts w:asciiTheme="majorBidi" w:hAnsiTheme="majorBidi" w:cstheme="majorBidi"/>
        </w:rPr>
        <w:t xml:space="preserve">nî Boyutu”, </w:t>
      </w:r>
      <w:r w:rsidRPr="00E21DF0">
        <w:rPr>
          <w:rFonts w:asciiTheme="majorBidi" w:hAnsiTheme="majorBidi" w:cstheme="majorBidi"/>
          <w:i/>
          <w:iCs/>
        </w:rPr>
        <w:t>Cumhuriyet Üniversitesi İlahiyat Fakültesi Dergisi</w:t>
      </w:r>
      <w:r w:rsidRPr="00E21DF0">
        <w:rPr>
          <w:rFonts w:asciiTheme="majorBidi" w:hAnsiTheme="majorBidi" w:cstheme="majorBidi"/>
        </w:rPr>
        <w:t xml:space="preserve"> 5/1 (Haziran 2001), 316-322.</w:t>
      </w:r>
      <w:bookmarkEnd w:id="260"/>
    </w:p>
  </w:footnote>
  <w:footnote w:id="238">
    <w:p w14:paraId="06F3F8A8" w14:textId="1E7D2FC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el-En‘âm 6/136.</w:t>
      </w:r>
    </w:p>
  </w:footnote>
  <w:footnote w:id="239">
    <w:p w14:paraId="070A17C7" w14:textId="132B1D9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en-Nahl 16/56.</w:t>
      </w:r>
    </w:p>
  </w:footnote>
  <w:footnote w:id="240">
    <w:p w14:paraId="6C036028" w14:textId="29E73ED8" w:rsidR="00857BF7" w:rsidRPr="00E21DF0" w:rsidRDefault="00857BF7" w:rsidP="00060ACD">
      <w:pPr>
        <w:pStyle w:val="DipnotMetni"/>
        <w:jc w:val="both"/>
        <w:rPr>
          <w:rFonts w:asciiTheme="majorBidi" w:hAnsiTheme="majorBidi" w:cstheme="majorBidi"/>
        </w:rPr>
      </w:pPr>
      <w:r w:rsidRPr="00E21DF0">
        <w:rPr>
          <w:rStyle w:val="DipnotBavurusu"/>
          <w:rFonts w:asciiTheme="majorBidi" w:hAnsiTheme="majorBidi" w:cstheme="majorBidi"/>
        </w:rPr>
        <w:footnoteRef/>
      </w:r>
      <w:r w:rsidR="00060ACD" w:rsidRPr="00E21DF0">
        <w:rPr>
          <w:rFonts w:asciiTheme="majorBidi" w:hAnsiTheme="majorBidi" w:cstheme="majorBidi"/>
        </w:rPr>
        <w:t xml:space="preserve"> İbn Ebû Zemenîn, </w:t>
      </w:r>
      <w:r w:rsidR="00060ACD" w:rsidRPr="00E21DF0">
        <w:rPr>
          <w:rFonts w:asciiTheme="majorBidi" w:hAnsiTheme="majorBidi" w:cstheme="majorBidi"/>
          <w:i/>
          <w:iCs/>
        </w:rPr>
        <w:t>Tefsîru’l-Ķur’âni’l-ʻaẓîm</w:t>
      </w:r>
      <w:r w:rsidR="00060ACD" w:rsidRPr="00E21DF0">
        <w:rPr>
          <w:rFonts w:asciiTheme="majorBidi" w:hAnsiTheme="majorBidi" w:cstheme="majorBidi"/>
        </w:rPr>
        <w:t xml:space="preserve"> (Kahire: el-Faruku’l-Hadîs, 2002), 2/100; </w:t>
      </w:r>
      <w:r w:rsidRPr="00E21DF0">
        <w:rPr>
          <w:rFonts w:asciiTheme="majorBidi" w:hAnsiTheme="majorBidi" w:cstheme="majorBidi"/>
        </w:rPr>
        <w:t xml:space="preserve">Ebü’l-Haccâc Mücâhid b. Cebr el-Mekkî el-Mahzûmî, </w:t>
      </w:r>
      <w:bookmarkStart w:id="261" w:name="_Hlk72768645"/>
      <w:r w:rsidRPr="00E21DF0">
        <w:rPr>
          <w:rFonts w:asciiTheme="majorBidi" w:hAnsiTheme="majorBidi" w:cstheme="majorBidi"/>
          <w:i/>
          <w:iCs/>
        </w:rPr>
        <w:t>Tefsîru Mücâhid</w:t>
      </w:r>
      <w:r w:rsidRPr="00E21DF0">
        <w:rPr>
          <w:rFonts w:asciiTheme="majorBidi" w:hAnsiTheme="majorBidi" w:cstheme="majorBidi"/>
        </w:rPr>
        <w:t xml:space="preserve"> </w:t>
      </w:r>
      <w:bookmarkEnd w:id="261"/>
      <w:r w:rsidRPr="00E21DF0">
        <w:rPr>
          <w:rFonts w:asciiTheme="majorBidi" w:hAnsiTheme="majorBidi" w:cstheme="majorBidi"/>
        </w:rPr>
        <w:t>(Beyrut: Dâru’l-Kütübi’l-İlmiyye, 2005), 78</w:t>
      </w:r>
      <w:r w:rsidR="00060ACD" w:rsidRPr="00E21DF0">
        <w:rPr>
          <w:rFonts w:asciiTheme="majorBidi" w:hAnsiTheme="majorBidi" w:cstheme="majorBidi"/>
        </w:rPr>
        <w:t>.</w:t>
      </w:r>
    </w:p>
  </w:footnote>
  <w:footnote w:id="241">
    <w:p w14:paraId="63A98188" w14:textId="69B8BB8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62" w:name="_Hlk44323191"/>
      <w:r w:rsidRPr="00E21DF0">
        <w:rPr>
          <w:rFonts w:asciiTheme="majorBidi" w:hAnsiTheme="majorBidi" w:cstheme="majorBidi"/>
        </w:rPr>
        <w:t xml:space="preserve">Muhammed Tâhir İbn Âşûr, </w:t>
      </w:r>
      <w:r w:rsidRPr="00E21DF0">
        <w:rPr>
          <w:rFonts w:asciiTheme="majorBidi" w:hAnsiTheme="majorBidi" w:cstheme="majorBidi"/>
          <w:i/>
          <w:iCs/>
        </w:rPr>
        <w:t>Tefsîrü’t-taḥrîr ve’t-tenvîr</w:t>
      </w:r>
      <w:r w:rsidRPr="00E21DF0">
        <w:rPr>
          <w:rFonts w:asciiTheme="majorBidi" w:hAnsiTheme="majorBidi" w:cstheme="majorBidi"/>
        </w:rPr>
        <w:t xml:space="preserve"> (Tunus: Dâru’t-Tûnisiyyetü, 1984), 7/97.</w:t>
      </w:r>
      <w:bookmarkEnd w:id="262"/>
    </w:p>
  </w:footnote>
  <w:footnote w:id="242">
    <w:p w14:paraId="5CAC3857" w14:textId="3C44905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Yâsîn 36/47.</w:t>
      </w:r>
    </w:p>
  </w:footnote>
  <w:footnote w:id="243">
    <w:p w14:paraId="39386858" w14:textId="78C5E5C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63" w:name="_Hlk44324046"/>
      <w:r w:rsidRPr="00E21DF0">
        <w:rPr>
          <w:rFonts w:asciiTheme="majorBidi" w:hAnsiTheme="majorBidi" w:cstheme="majorBidi"/>
        </w:rPr>
        <w:t xml:space="preserve">Ebû Zeyd Abdurrahmân b. Muhammed b. Mahlûf es-Seâlibî, </w:t>
      </w:r>
      <w:r w:rsidRPr="00E21DF0">
        <w:rPr>
          <w:rFonts w:asciiTheme="majorBidi" w:hAnsiTheme="majorBidi" w:cstheme="majorBidi"/>
          <w:i/>
          <w:iCs/>
        </w:rPr>
        <w:t>el-Cevâhirü’l-ḥisân fî tefsîri’l-Ķur’ân</w:t>
      </w:r>
      <w:r w:rsidRPr="00E21DF0">
        <w:rPr>
          <w:rFonts w:asciiTheme="majorBidi" w:hAnsiTheme="majorBidi" w:cstheme="majorBidi"/>
        </w:rPr>
        <w:t>, thk. Âdil Ahmed Abdulmevcûd &amp; Alî Muhammed Muavvad (Beyrut: Dâru İhyâi’t-Türasi’l-Arabî, ts.), 5/15.</w:t>
      </w:r>
      <w:bookmarkEnd w:id="263"/>
    </w:p>
  </w:footnote>
  <w:footnote w:id="244">
    <w:p w14:paraId="349102E7" w14:textId="03B23EF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Vecdi Akyüz, </w:t>
      </w:r>
      <w:r w:rsidRPr="00E21DF0">
        <w:rPr>
          <w:rFonts w:asciiTheme="majorBidi" w:hAnsiTheme="majorBidi" w:cstheme="majorBidi"/>
          <w:i/>
          <w:iCs/>
        </w:rPr>
        <w:t>Hz. Peygamber’in Yaklaşım ve Uygulamalarında İbadet İlkeleri</w:t>
      </w:r>
      <w:r w:rsidRPr="00E21DF0">
        <w:rPr>
          <w:rFonts w:asciiTheme="majorBidi" w:hAnsiTheme="majorBidi" w:cstheme="majorBidi"/>
        </w:rPr>
        <w:t xml:space="preserve"> (İstanbul, İlke Yay., 2002), 13. </w:t>
      </w:r>
    </w:p>
  </w:footnote>
  <w:footnote w:id="245">
    <w:p w14:paraId="1DB7EDC8" w14:textId="6976365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Ferhat Koca, </w:t>
      </w:r>
      <w:r w:rsidRPr="00E21DF0">
        <w:rPr>
          <w:rFonts w:asciiTheme="majorBidi" w:hAnsiTheme="majorBidi" w:cstheme="majorBidi"/>
          <w:i/>
          <w:iCs/>
        </w:rPr>
        <w:t>İslam İbadet Esasları</w:t>
      </w:r>
      <w:r w:rsidRPr="00E21DF0">
        <w:rPr>
          <w:rFonts w:asciiTheme="majorBidi" w:hAnsiTheme="majorBidi" w:cstheme="majorBidi"/>
        </w:rPr>
        <w:t xml:space="preserve"> (Ankara: Türkiye Diyanet Vakfı Yay., 2013), 50.</w:t>
      </w:r>
    </w:p>
  </w:footnote>
  <w:footnote w:id="246">
    <w:p w14:paraId="7DE24783" w14:textId="37A8F2F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006726B3" w:rsidRPr="00E21DF0">
        <w:rPr>
          <w:rFonts w:asciiTheme="majorBidi" w:hAnsiTheme="majorBidi" w:cstheme="majorBidi"/>
        </w:rPr>
        <w:t xml:space="preserve"> </w:t>
      </w:r>
      <w:r w:rsidRPr="00E21DF0">
        <w:rPr>
          <w:rFonts w:asciiTheme="majorBidi" w:hAnsiTheme="majorBidi" w:cstheme="majorBidi"/>
        </w:rPr>
        <w:t xml:space="preserve">Türcan, </w:t>
      </w:r>
      <w:r w:rsidRPr="00E21DF0">
        <w:rPr>
          <w:rFonts w:asciiTheme="majorBidi" w:hAnsiTheme="majorBidi" w:cstheme="majorBidi"/>
          <w:i/>
          <w:iCs/>
        </w:rPr>
        <w:t>İslâm Hukuku</w:t>
      </w:r>
      <w:r w:rsidR="006726B3" w:rsidRPr="00E21DF0">
        <w:rPr>
          <w:rFonts w:asciiTheme="majorBidi" w:hAnsiTheme="majorBidi" w:cstheme="majorBidi"/>
        </w:rPr>
        <w:t xml:space="preserve">, </w:t>
      </w:r>
      <w:r w:rsidRPr="00E21DF0">
        <w:rPr>
          <w:rFonts w:asciiTheme="majorBidi" w:hAnsiTheme="majorBidi" w:cstheme="majorBidi"/>
        </w:rPr>
        <w:t>640.</w:t>
      </w:r>
    </w:p>
  </w:footnote>
  <w:footnote w:id="247">
    <w:p w14:paraId="50B169C5" w14:textId="6790F88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Ebû’l-Hasen Ali Haseni en-Nedvî, </w:t>
      </w:r>
      <w:r w:rsidRPr="00E21DF0">
        <w:rPr>
          <w:rFonts w:asciiTheme="majorBidi" w:hAnsiTheme="majorBidi" w:cstheme="majorBidi"/>
          <w:i/>
          <w:iCs/>
        </w:rPr>
        <w:t>Kitap ve Sünnet Işığında Dört Rükün -Namaz, Zekât, Oruç, Hac-,</w:t>
      </w:r>
      <w:r w:rsidRPr="00E21DF0">
        <w:rPr>
          <w:rFonts w:asciiTheme="majorBidi" w:hAnsiTheme="majorBidi" w:cstheme="majorBidi"/>
        </w:rPr>
        <w:t xml:space="preserve"> çev. İsmet Ersöz (Konya: İslamî Neşriyât, 1969), 108.</w:t>
      </w:r>
    </w:p>
  </w:footnote>
  <w:footnote w:id="248">
    <w:p w14:paraId="2927749B" w14:textId="71739FD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Mevlânâ Celâleddîn-i Rûmî, </w:t>
      </w:r>
      <w:r w:rsidRPr="00E21DF0">
        <w:rPr>
          <w:rFonts w:asciiTheme="majorBidi" w:hAnsiTheme="majorBidi" w:cstheme="majorBidi"/>
          <w:i/>
          <w:iCs/>
        </w:rPr>
        <w:t>Konularına Göre Açıklamalı Mesnevî Tercümesi</w:t>
      </w:r>
      <w:r w:rsidRPr="00E21DF0">
        <w:rPr>
          <w:rFonts w:asciiTheme="majorBidi" w:hAnsiTheme="majorBidi" w:cstheme="majorBidi"/>
        </w:rPr>
        <w:t>, trc. Şefik Can (İstanbul: Ötüken Neşriyât, 2016), 1/98.</w:t>
      </w:r>
    </w:p>
  </w:footnote>
  <w:footnote w:id="249">
    <w:p w14:paraId="3836504E" w14:textId="68CA77E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Osman Nuri Topbaş, </w:t>
      </w:r>
      <w:r w:rsidRPr="00E21DF0">
        <w:rPr>
          <w:rFonts w:asciiTheme="majorBidi" w:hAnsiTheme="majorBidi" w:cstheme="majorBidi"/>
          <w:i/>
          <w:iCs/>
        </w:rPr>
        <w:t>Mesnevî Bahçesinden İnsan Denilen Muamma</w:t>
      </w:r>
      <w:r w:rsidRPr="00E21DF0">
        <w:rPr>
          <w:rFonts w:asciiTheme="majorBidi" w:hAnsiTheme="majorBidi" w:cstheme="majorBidi"/>
        </w:rPr>
        <w:t xml:space="preserve"> (İstanbul: Erkam Yay., 2010), 185.</w:t>
      </w:r>
    </w:p>
  </w:footnote>
  <w:footnote w:id="250">
    <w:p w14:paraId="663D619A" w14:textId="6B94DE85" w:rsidR="00857BF7" w:rsidRPr="00E21DF0" w:rsidRDefault="00857BF7" w:rsidP="00B53C40">
      <w:pPr>
        <w:pStyle w:val="DipnotMetni"/>
        <w:rPr>
          <w:rFonts w:asciiTheme="majorBidi" w:hAnsiTheme="majorBidi" w:cstheme="majorBidi"/>
        </w:rPr>
      </w:pPr>
      <w:r w:rsidRPr="00E21DF0">
        <w:rPr>
          <w:rStyle w:val="DipnotBavurusu"/>
          <w:rFonts w:asciiTheme="majorBidi" w:hAnsiTheme="majorBidi" w:cstheme="majorBidi"/>
        </w:rPr>
        <w:footnoteRef/>
      </w:r>
      <w:r w:rsidR="00B53C40" w:rsidRPr="00E21DF0">
        <w:rPr>
          <w:rFonts w:asciiTheme="majorBidi" w:hAnsiTheme="majorBidi" w:cstheme="majorBidi"/>
        </w:rPr>
        <w:t xml:space="preserve"> Cürcânî, “Zekât”, 118;</w:t>
      </w:r>
      <w:r w:rsidR="0020606C" w:rsidRPr="00E21DF0">
        <w:rPr>
          <w:rFonts w:asciiTheme="majorBidi" w:hAnsiTheme="majorBidi" w:cstheme="majorBidi"/>
        </w:rPr>
        <w:t xml:space="preserve"> </w:t>
      </w:r>
      <w:r w:rsidRPr="00E21DF0">
        <w:rPr>
          <w:rFonts w:asciiTheme="majorBidi" w:hAnsiTheme="majorBidi" w:cstheme="majorBidi"/>
        </w:rPr>
        <w:t xml:space="preserve">Fîrûzâbâdî, “Zekât”, 1292; </w:t>
      </w:r>
      <w:r w:rsidR="00142F4F" w:rsidRPr="00E21DF0">
        <w:rPr>
          <w:rFonts w:asciiTheme="majorBidi" w:hAnsiTheme="majorBidi" w:cstheme="majorBidi"/>
        </w:rPr>
        <w:t xml:space="preserve">Hasîrîzâde, </w:t>
      </w:r>
      <w:r w:rsidRPr="00E21DF0">
        <w:rPr>
          <w:rFonts w:asciiTheme="majorBidi" w:hAnsiTheme="majorBidi" w:cstheme="majorBidi"/>
        </w:rPr>
        <w:t>“Zekât”, 1/466.</w:t>
      </w:r>
    </w:p>
  </w:footnote>
  <w:footnote w:id="251">
    <w:p w14:paraId="689A8C1E" w14:textId="12ECFA9E"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Vânî, “Zekât”, 2/2494; Âsım Efendi, “Zekât”, 6/5786.</w:t>
      </w:r>
    </w:p>
  </w:footnote>
  <w:footnote w:id="252">
    <w:p w14:paraId="2011D2B9" w14:textId="0139A43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Vehbi Yavuz, </w:t>
      </w:r>
      <w:r w:rsidRPr="00E21DF0">
        <w:rPr>
          <w:rFonts w:asciiTheme="majorBidi" w:hAnsiTheme="majorBidi" w:cstheme="majorBidi"/>
          <w:i/>
          <w:iCs/>
        </w:rPr>
        <w:t>Bir Sosyal Güvenlik Kuruluşu Olarak Zekât</w:t>
      </w:r>
      <w:r w:rsidRPr="00E21DF0">
        <w:rPr>
          <w:rFonts w:asciiTheme="majorBidi" w:hAnsiTheme="majorBidi" w:cstheme="majorBidi"/>
        </w:rPr>
        <w:t xml:space="preserve"> (İstanbul: Tuğra Neşriyât, 1992), 33.</w:t>
      </w:r>
    </w:p>
  </w:footnote>
  <w:footnote w:id="253">
    <w:p w14:paraId="60F7A617" w14:textId="4854A1F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Ebü’l-Berekât Hâfızüddîn Abdullah b. Ahmed b. Mahmûd en-Nesefî, </w:t>
      </w:r>
      <w:bookmarkStart w:id="266" w:name="_Hlk72769824"/>
      <w:bookmarkStart w:id="267" w:name="_Hlk72934999"/>
      <w:r w:rsidRPr="00E21DF0">
        <w:rPr>
          <w:rFonts w:asciiTheme="majorBidi" w:hAnsiTheme="majorBidi" w:cstheme="majorBidi"/>
          <w:i/>
          <w:iCs/>
        </w:rPr>
        <w:t>Kenzü’d-deḳâ’ik</w:t>
      </w:r>
      <w:r w:rsidRPr="00E21DF0">
        <w:rPr>
          <w:rFonts w:asciiTheme="majorBidi" w:hAnsiTheme="majorBidi" w:cstheme="majorBidi"/>
        </w:rPr>
        <w:t xml:space="preserve"> </w:t>
      </w:r>
      <w:bookmarkEnd w:id="266"/>
      <w:r w:rsidRPr="00E21DF0">
        <w:rPr>
          <w:rFonts w:asciiTheme="majorBidi" w:hAnsiTheme="majorBidi" w:cstheme="majorBidi"/>
        </w:rPr>
        <w:t>(Zeylaî’nin Tebyînü’l-hakâiḳ fî şerh-i Kenzi’d-deḳâ’ik’i ile birlikte) (Y.y: Dâru’l-Kütübi’l-İslamî</w:t>
      </w:r>
      <w:bookmarkEnd w:id="267"/>
      <w:r w:rsidRPr="00E21DF0">
        <w:rPr>
          <w:rFonts w:asciiTheme="majorBidi" w:hAnsiTheme="majorBidi" w:cstheme="majorBidi"/>
        </w:rPr>
        <w:t xml:space="preserve">, ts.), 2/2; Abdurrahmân b. Muhammed b. İvaz el-Cezîrî, </w:t>
      </w:r>
      <w:r w:rsidRPr="00E21DF0">
        <w:rPr>
          <w:rFonts w:asciiTheme="majorBidi" w:hAnsiTheme="majorBidi" w:cstheme="majorBidi"/>
          <w:i/>
          <w:iCs/>
        </w:rPr>
        <w:t>el-Fıḳh ʿale’l-meẕâhibi’l-erbaʿa</w:t>
      </w:r>
      <w:r w:rsidRPr="00E21DF0">
        <w:rPr>
          <w:rFonts w:asciiTheme="majorBidi" w:hAnsiTheme="majorBidi" w:cstheme="majorBidi"/>
        </w:rPr>
        <w:t xml:space="preserve"> (Kahire: Darü’l-Afâki’l-Arabiyye, 2006), 1/</w:t>
      </w:r>
      <w:bookmarkStart w:id="268" w:name="_Hlk72796448"/>
      <w:r w:rsidRPr="00E21DF0">
        <w:rPr>
          <w:rFonts w:asciiTheme="majorBidi" w:hAnsiTheme="majorBidi" w:cstheme="majorBidi"/>
        </w:rPr>
        <w:t>510.</w:t>
      </w:r>
    </w:p>
    <w:bookmarkEnd w:id="268"/>
  </w:footnote>
  <w:footnote w:id="254">
    <w:p w14:paraId="21AF75A7" w14:textId="50677EF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Mustafa Cevat Akşit (ed.), </w:t>
      </w:r>
      <w:r w:rsidRPr="00E21DF0">
        <w:rPr>
          <w:rFonts w:asciiTheme="majorBidi" w:hAnsiTheme="majorBidi" w:cstheme="majorBidi"/>
          <w:i/>
          <w:iCs/>
        </w:rPr>
        <w:t>el-Mebsûṭ</w:t>
      </w:r>
      <w:r w:rsidRPr="00E21DF0">
        <w:rPr>
          <w:rFonts w:asciiTheme="majorBidi" w:hAnsiTheme="majorBidi" w:cstheme="majorBidi"/>
        </w:rPr>
        <w:t xml:space="preserve"> (İstanbul: Gümüşev, 2008), 4/3.</w:t>
      </w:r>
    </w:p>
  </w:footnote>
  <w:footnote w:id="255">
    <w:p w14:paraId="0FBDAD62" w14:textId="38EEDDE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3/97.</w:t>
      </w:r>
    </w:p>
  </w:footnote>
  <w:footnote w:id="256">
    <w:p w14:paraId="7EAB7B06" w14:textId="62DE35E1" w:rsidR="002268E1" w:rsidRPr="00E21DF0" w:rsidRDefault="002268E1">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677865" w:rsidRPr="00E21DF0">
        <w:rPr>
          <w:rFonts w:asciiTheme="majorBidi" w:hAnsiTheme="majorBidi" w:cstheme="majorBidi"/>
        </w:rPr>
        <w:t xml:space="preserve">Ahmet Güç, “Kurban”, </w:t>
      </w:r>
      <w:r w:rsidR="00677865" w:rsidRPr="00E21DF0">
        <w:rPr>
          <w:rFonts w:asciiTheme="majorBidi" w:hAnsiTheme="majorBidi" w:cstheme="majorBidi"/>
          <w:i/>
          <w:iCs/>
        </w:rPr>
        <w:t>Türkiye Diyanet Vakfı İslâm Ansiklopedisi</w:t>
      </w:r>
      <w:r w:rsidR="00677865" w:rsidRPr="00E21DF0">
        <w:rPr>
          <w:rFonts w:asciiTheme="majorBidi" w:hAnsiTheme="majorBidi" w:cstheme="majorBidi"/>
        </w:rPr>
        <w:t xml:space="preserve"> (Ankara: TDV Yay., 2002), 433.</w:t>
      </w:r>
    </w:p>
  </w:footnote>
  <w:footnote w:id="257">
    <w:p w14:paraId="7EA2F9A1" w14:textId="0AF5DBA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Bünyamin Erul &amp; Ekrem Keleş</w:t>
      </w:r>
      <w:r w:rsidRPr="00E21DF0">
        <w:rPr>
          <w:rFonts w:asciiTheme="majorBidi" w:hAnsiTheme="majorBidi" w:cstheme="majorBidi"/>
          <w:i/>
          <w:iCs/>
        </w:rPr>
        <w:t>, Haccı Anlamak</w:t>
      </w:r>
      <w:r w:rsidRPr="00E21DF0">
        <w:rPr>
          <w:rFonts w:asciiTheme="majorBidi" w:hAnsiTheme="majorBidi" w:cstheme="majorBidi"/>
        </w:rPr>
        <w:t xml:space="preserve"> (Ankara: DİB Yay., 2018), 63.</w:t>
      </w:r>
    </w:p>
  </w:footnote>
  <w:footnote w:id="258">
    <w:p w14:paraId="59627E57" w14:textId="73F6231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Bilmen, </w:t>
      </w:r>
      <w:r w:rsidR="0024207E" w:rsidRPr="00E21DF0">
        <w:rPr>
          <w:rFonts w:asciiTheme="majorBidi" w:hAnsiTheme="majorBidi" w:cstheme="majorBidi"/>
          <w:i/>
          <w:iCs/>
        </w:rPr>
        <w:t>Kur’ân</w:t>
      </w:r>
      <w:r w:rsidRPr="00E21DF0">
        <w:rPr>
          <w:rFonts w:asciiTheme="majorBidi" w:hAnsiTheme="majorBidi" w:cstheme="majorBidi"/>
          <w:i/>
          <w:iCs/>
        </w:rPr>
        <w:t>’</w:t>
      </w:r>
      <w:r w:rsidR="0080349C" w:rsidRPr="00E21DF0">
        <w:rPr>
          <w:rFonts w:asciiTheme="majorBidi" w:hAnsiTheme="majorBidi" w:cstheme="majorBidi"/>
          <w:i/>
          <w:iCs/>
        </w:rPr>
        <w:t xml:space="preserve">ın </w:t>
      </w:r>
      <w:r w:rsidRPr="00E21DF0">
        <w:rPr>
          <w:rFonts w:asciiTheme="majorBidi" w:hAnsiTheme="majorBidi" w:cstheme="majorBidi"/>
          <w:i/>
          <w:iCs/>
        </w:rPr>
        <w:t>Türkçe Meâl-i Âlîsi ve Tefsiri</w:t>
      </w:r>
      <w:r w:rsidRPr="00E21DF0">
        <w:rPr>
          <w:rFonts w:asciiTheme="majorBidi" w:hAnsiTheme="majorBidi" w:cstheme="majorBidi"/>
        </w:rPr>
        <w:t>, 5/2225.</w:t>
      </w:r>
    </w:p>
  </w:footnote>
  <w:footnote w:id="259">
    <w:p w14:paraId="3D9FEBB6" w14:textId="52C4D19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el-Hac 22/36.</w:t>
      </w:r>
    </w:p>
  </w:footnote>
  <w:footnote w:id="260">
    <w:p w14:paraId="0C259F3B" w14:textId="55928506" w:rsidR="00857BF7" w:rsidRPr="00E21DF0" w:rsidRDefault="00857BF7" w:rsidP="0020606C">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Zemahşerî, </w:t>
      </w:r>
      <w:r w:rsidRPr="00E21DF0">
        <w:rPr>
          <w:rFonts w:asciiTheme="majorBidi" w:hAnsiTheme="majorBidi" w:cstheme="majorBidi"/>
          <w:i/>
          <w:iCs/>
        </w:rPr>
        <w:t>el-Keşşâf</w:t>
      </w:r>
      <w:r w:rsidRPr="00E21DF0">
        <w:rPr>
          <w:rFonts w:asciiTheme="majorBidi" w:hAnsiTheme="majorBidi" w:cstheme="majorBidi"/>
        </w:rPr>
        <w:t>, thk. Adil Ahmed Abdülmevcud &amp; Ali Muhammed Muavvız, 4/197;</w:t>
      </w:r>
      <w:r w:rsidR="0020606C" w:rsidRPr="00E21DF0">
        <w:rPr>
          <w:rFonts w:asciiTheme="majorBidi" w:hAnsiTheme="majorBidi" w:cstheme="majorBidi"/>
        </w:rPr>
        <w:t xml:space="preserve"> </w:t>
      </w:r>
      <w:r w:rsidRPr="00E21DF0">
        <w:rPr>
          <w:rFonts w:asciiTheme="majorBidi" w:hAnsiTheme="majorBidi" w:cstheme="majorBidi"/>
        </w:rPr>
        <w:t xml:space="preserve">Kurtubî, </w:t>
      </w:r>
      <w:r w:rsidRPr="00E21DF0">
        <w:rPr>
          <w:rFonts w:asciiTheme="majorBidi" w:hAnsiTheme="majorBidi" w:cstheme="majorBidi"/>
          <w:i/>
          <w:iCs/>
        </w:rPr>
        <w:t>el- Câmiʻli-aḥkâmi’l-Ķur’ân,</w:t>
      </w:r>
      <w:r w:rsidRPr="00E21DF0">
        <w:rPr>
          <w:rFonts w:asciiTheme="majorBidi" w:hAnsiTheme="majorBidi" w:cstheme="majorBidi"/>
        </w:rPr>
        <w:t xml:space="preserve"> thk. Abdullah b. Abdülmuhsîn et-Türkî, 14/403;</w:t>
      </w:r>
      <w:r w:rsidR="0020606C" w:rsidRPr="00E21DF0">
        <w:rPr>
          <w:rFonts w:asciiTheme="majorBidi" w:hAnsiTheme="majorBidi" w:cstheme="majorBidi"/>
          <w:sz w:val="22"/>
          <w:szCs w:val="22"/>
        </w:rPr>
        <w:t xml:space="preserve"> </w:t>
      </w:r>
      <w:r w:rsidR="0020606C" w:rsidRPr="00E21DF0">
        <w:rPr>
          <w:rFonts w:asciiTheme="majorBidi" w:hAnsiTheme="majorBidi" w:cstheme="majorBidi"/>
        </w:rPr>
        <w:t xml:space="preserve">Beyzâvî, </w:t>
      </w:r>
      <w:r w:rsidR="0020606C" w:rsidRPr="00E21DF0">
        <w:rPr>
          <w:rFonts w:asciiTheme="majorBidi" w:hAnsiTheme="majorBidi" w:cstheme="majorBidi"/>
          <w:i/>
          <w:iCs/>
        </w:rPr>
        <w:t>Envârü’t-tenzîl,</w:t>
      </w:r>
      <w:r w:rsidR="0020606C" w:rsidRPr="00E21DF0">
        <w:rPr>
          <w:rFonts w:asciiTheme="majorBidi" w:hAnsiTheme="majorBidi" w:cstheme="majorBidi"/>
        </w:rPr>
        <w:t xml:space="preserve"> 4/72;</w:t>
      </w:r>
      <w:r w:rsidRPr="00E21DF0">
        <w:rPr>
          <w:rFonts w:asciiTheme="majorBidi" w:hAnsiTheme="majorBidi" w:cstheme="majorBidi"/>
        </w:rPr>
        <w:t xml:space="preserve">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2/441.</w:t>
      </w:r>
    </w:p>
  </w:footnote>
  <w:footnote w:id="261">
    <w:p w14:paraId="2DA9ABDC" w14:textId="448F663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İsfahânî, “s-d-k”, 277.</w:t>
      </w:r>
    </w:p>
  </w:footnote>
  <w:footnote w:id="262">
    <w:p w14:paraId="3B4B566D" w14:textId="5EF8615A" w:rsidR="00857BF7" w:rsidRPr="00E21DF0" w:rsidRDefault="00857BF7" w:rsidP="008033D9">
      <w:pPr>
        <w:pStyle w:val="DipnotMetni"/>
        <w:jc w:val="both"/>
        <w:rPr>
          <w:rFonts w:asciiTheme="majorBidi" w:hAnsiTheme="majorBidi" w:cstheme="majorBidi"/>
          <w:rtl/>
        </w:rPr>
      </w:pPr>
      <w:bookmarkStart w:id="269" w:name="_Hlk59138244"/>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70" w:name="_Hlk44341388"/>
      <w:r w:rsidRPr="00E21DF0">
        <w:rPr>
          <w:rFonts w:asciiTheme="majorBidi" w:hAnsiTheme="majorBidi" w:cstheme="majorBidi"/>
        </w:rPr>
        <w:t xml:space="preserve">Muhammed Aʿlâ b. Alî b. Muhammed Hâmid et-Tehânevî, </w:t>
      </w:r>
      <w:r w:rsidRPr="00E21DF0">
        <w:rPr>
          <w:rFonts w:asciiTheme="majorBidi" w:hAnsiTheme="majorBidi" w:cstheme="majorBidi"/>
          <w:i/>
          <w:iCs/>
        </w:rPr>
        <w:t>Keşşâfü ıṣṭılâḥâti’l-fünûn ve’l-ʿulûm</w:t>
      </w:r>
      <w:r w:rsidRPr="00E21DF0">
        <w:rPr>
          <w:rFonts w:asciiTheme="majorBidi" w:hAnsiTheme="majorBidi" w:cstheme="majorBidi"/>
        </w:rPr>
        <w:t xml:space="preserve"> (İstanbul: Kahraman Yay., 1984), 2/851.</w:t>
      </w:r>
      <w:bookmarkEnd w:id="269"/>
    </w:p>
    <w:bookmarkEnd w:id="270"/>
  </w:footnote>
  <w:footnote w:id="263">
    <w:p w14:paraId="4C00F2AD" w14:textId="1EAF099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et-Tevbe 9/60.</w:t>
      </w:r>
    </w:p>
  </w:footnote>
  <w:footnote w:id="264">
    <w:p w14:paraId="1B48D88D" w14:textId="55832E1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Zekâta, sadaka denilmesi iki vech iledir. Birisi malın arındırılması ile sıhhat-i kem</w:t>
      </w:r>
      <w:r w:rsidR="0080349C" w:rsidRPr="00E21DF0">
        <w:rPr>
          <w:rFonts w:asciiTheme="majorBidi" w:hAnsiTheme="majorBidi" w:cstheme="majorBidi"/>
        </w:rPr>
        <w:t>â</w:t>
      </w:r>
      <w:r w:rsidRPr="00E21DF0">
        <w:rPr>
          <w:rFonts w:asciiTheme="majorBidi" w:hAnsiTheme="majorBidi" w:cstheme="majorBidi"/>
        </w:rPr>
        <w:t>line sebep olması, diğeri de imanda sıdk-ı kem</w:t>
      </w:r>
      <w:r w:rsidR="0080349C" w:rsidRPr="00E21DF0">
        <w:rPr>
          <w:rFonts w:asciiTheme="majorBidi" w:hAnsiTheme="majorBidi" w:cstheme="majorBidi"/>
        </w:rPr>
        <w:t>â</w:t>
      </w:r>
      <w:r w:rsidRPr="00E21DF0">
        <w:rPr>
          <w:rFonts w:asciiTheme="majorBidi" w:hAnsiTheme="majorBidi" w:cstheme="majorBidi"/>
        </w:rPr>
        <w:t>le delalet etmesidir. Bk. Yazır,</w:t>
      </w:r>
      <w:r w:rsidR="00641B79" w:rsidRPr="00E21DF0">
        <w:rPr>
          <w:rFonts w:asciiTheme="majorBidi" w:hAnsiTheme="majorBidi" w:cstheme="majorBidi"/>
        </w:rPr>
        <w:t xml:space="preserve"> Hak </w:t>
      </w:r>
      <w:r w:rsidRPr="00E21DF0">
        <w:rPr>
          <w:rFonts w:asciiTheme="majorBidi" w:hAnsiTheme="majorBidi" w:cstheme="majorBidi"/>
          <w:i/>
          <w:iCs/>
        </w:rPr>
        <w:t>Dini Kur’</w:t>
      </w:r>
      <w:r w:rsidR="00641B79"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2/215.</w:t>
      </w:r>
    </w:p>
  </w:footnote>
  <w:footnote w:id="265">
    <w:p w14:paraId="3D9C03C9" w14:textId="78CC387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12/88.</w:t>
      </w:r>
    </w:p>
  </w:footnote>
  <w:footnote w:id="266">
    <w:p w14:paraId="20578C0E" w14:textId="49F6DE14"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Kişinin; ailesinin nafakasını sağlaması, misafirlerine ikramda bulunması, eşiyle birlikte olması, iyiliği emredip kötülüklerle mücadele etmesi, selam vermesi, güzel söz söylemesi, güler yüz göstermesi, canlılara yardım etmesi, insanlara zarar verebilecek bir nesneyi yoldan kaldırması gibi davranışlarda bulunması da birer sadakadır. Bk. Ali Duman, “Sadaka”, </w:t>
      </w:r>
      <w:r w:rsidRPr="00E21DF0">
        <w:rPr>
          <w:rFonts w:asciiTheme="majorBidi" w:hAnsiTheme="majorBidi" w:cstheme="majorBidi"/>
          <w:i/>
          <w:iCs/>
        </w:rPr>
        <w:t xml:space="preserve">Türkiye Diyanet Vakfı İslâm Ansiklopedisi </w:t>
      </w:r>
      <w:r w:rsidRPr="00E21DF0">
        <w:rPr>
          <w:rFonts w:asciiTheme="majorBidi" w:hAnsiTheme="majorBidi" w:cstheme="majorBidi"/>
        </w:rPr>
        <w:t>(İstanbul: TDV Yay., 2008), 35/384.</w:t>
      </w:r>
    </w:p>
  </w:footnote>
  <w:footnote w:id="267">
    <w:p w14:paraId="75486274" w14:textId="1DAFC275" w:rsidR="00857BF7" w:rsidRPr="00E21DF0" w:rsidRDefault="00857BF7" w:rsidP="00B36A63">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İlhan Ayverdi, “Cihad”, </w:t>
      </w:r>
      <w:r w:rsidRPr="00E21DF0">
        <w:rPr>
          <w:rFonts w:asciiTheme="majorBidi" w:hAnsiTheme="majorBidi" w:cstheme="majorBidi"/>
          <w:i/>
          <w:iCs/>
        </w:rPr>
        <w:t>Misalli Büyük Türkçe Sözlük</w:t>
      </w:r>
      <w:r w:rsidRPr="00E21DF0">
        <w:rPr>
          <w:rFonts w:asciiTheme="majorBidi" w:hAnsiTheme="majorBidi" w:cstheme="majorBidi"/>
        </w:rPr>
        <w:t xml:space="preserve"> (İstanbul: Kubbealtı Yay., 2010), 199.</w:t>
      </w:r>
    </w:p>
  </w:footnote>
  <w:footnote w:id="268">
    <w:p w14:paraId="48F5BD63" w14:textId="5118ECF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Şeyma Çetinkaya, </w:t>
      </w:r>
      <w:r w:rsidR="00B10D0A" w:rsidRPr="00E21DF0">
        <w:rPr>
          <w:rFonts w:asciiTheme="majorBidi" w:hAnsiTheme="majorBidi" w:cstheme="majorBidi"/>
          <w:i/>
          <w:iCs/>
        </w:rPr>
        <w:t>Kur’ân’da</w:t>
      </w:r>
      <w:r w:rsidRPr="00E21DF0">
        <w:rPr>
          <w:rFonts w:asciiTheme="majorBidi" w:hAnsiTheme="majorBidi" w:cstheme="majorBidi"/>
          <w:i/>
          <w:iCs/>
        </w:rPr>
        <w:t xml:space="preserve"> Cihad Kavramı (Meâni İlmi Açısından Semantik Bir İnceleme)</w:t>
      </w:r>
      <w:r w:rsidRPr="00E21DF0">
        <w:rPr>
          <w:rFonts w:asciiTheme="majorBidi" w:hAnsiTheme="majorBidi" w:cstheme="majorBidi"/>
        </w:rPr>
        <w:t xml:space="preserve"> (Ankara: Ankara Yıldırım Beyazıt Üniversitesi, Sosyal Bilimler Enstitüsü, Yüksek Lisans Tezi, 2019), 22.</w:t>
      </w:r>
    </w:p>
  </w:footnote>
  <w:footnote w:id="269">
    <w:p w14:paraId="669670B0" w14:textId="75D352F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10/25; el-Kehf 18/45-46; el-Hadîd 57/20; Âl-i İmrân 3/14.</w:t>
      </w:r>
    </w:p>
  </w:footnote>
  <w:footnote w:id="270">
    <w:p w14:paraId="6CA72640" w14:textId="1B346C8E" w:rsidR="00857BF7" w:rsidRPr="00E21DF0" w:rsidRDefault="00857BF7" w:rsidP="00142F4F">
      <w:pPr>
        <w:pStyle w:val="DipnotMetni"/>
        <w:rPr>
          <w:rFonts w:asciiTheme="majorBidi" w:hAnsiTheme="majorBidi" w:cstheme="majorBidi"/>
          <w:lang w:bidi="ar-AE"/>
        </w:rPr>
      </w:pPr>
      <w:r w:rsidRPr="00E21DF0">
        <w:rPr>
          <w:rStyle w:val="DipnotBavurusu"/>
          <w:rFonts w:asciiTheme="majorBidi" w:hAnsiTheme="majorBidi" w:cstheme="majorBidi"/>
        </w:rPr>
        <w:footnoteRef/>
      </w:r>
      <w:r w:rsidRPr="00E21DF0">
        <w:rPr>
          <w:rFonts w:asciiTheme="majorBidi" w:hAnsiTheme="majorBidi" w:cstheme="majorBidi"/>
        </w:rPr>
        <w:t xml:space="preserve"> Nikmet (n-k-m), “gazap, ceza ve afet” gibi anlamlara gelmektedir. Bk. İsfahânî, “n-k-m”, 504;</w:t>
      </w:r>
      <w:r w:rsidR="00142F4F" w:rsidRPr="00E21DF0">
        <w:rPr>
          <w:rFonts w:asciiTheme="majorBidi" w:hAnsiTheme="majorBidi" w:cstheme="majorBidi"/>
        </w:rPr>
        <w:t xml:space="preserve"> Serdar Mutçalı, “Nikmet” </w:t>
      </w:r>
      <w:r w:rsidR="00142F4F" w:rsidRPr="00E21DF0">
        <w:rPr>
          <w:rFonts w:asciiTheme="majorBidi" w:hAnsiTheme="majorBidi" w:cstheme="majorBidi"/>
          <w:i/>
          <w:iCs/>
        </w:rPr>
        <w:t>Arapça-Türkçe Sözlük</w:t>
      </w:r>
      <w:r w:rsidR="00142F4F" w:rsidRPr="00E21DF0">
        <w:rPr>
          <w:rFonts w:asciiTheme="majorBidi" w:hAnsiTheme="majorBidi" w:cstheme="majorBidi"/>
        </w:rPr>
        <w:t xml:space="preserve"> (İstanbul: Dağarcık, 1995), 1210.</w:t>
      </w:r>
    </w:p>
  </w:footnote>
  <w:footnote w:id="271">
    <w:p w14:paraId="4503A256" w14:textId="29D54E5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el-İnsân 76/3.</w:t>
      </w:r>
    </w:p>
  </w:footnote>
  <w:footnote w:id="272">
    <w:p w14:paraId="36DAE5FC" w14:textId="018F879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 xml:space="preserve">Mefâtîḥu’l-ġayb, </w:t>
      </w:r>
      <w:r w:rsidRPr="00E21DF0">
        <w:rPr>
          <w:rFonts w:asciiTheme="majorBidi" w:hAnsiTheme="majorBidi" w:cstheme="majorBidi"/>
        </w:rPr>
        <w:t>16/104.</w:t>
      </w:r>
    </w:p>
  </w:footnote>
  <w:footnote w:id="273">
    <w:p w14:paraId="0149C357" w14:textId="329AD3D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el-Münâfikūn 63/10. </w:t>
      </w:r>
    </w:p>
  </w:footnote>
  <w:footnote w:id="274">
    <w:p w14:paraId="2BCEDBD7" w14:textId="24A83CD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Nesefî, </w:t>
      </w:r>
      <w:r w:rsidRPr="00E21DF0">
        <w:rPr>
          <w:rFonts w:asciiTheme="majorBidi" w:hAnsiTheme="majorBidi" w:cstheme="majorBidi"/>
          <w:i/>
          <w:iCs/>
        </w:rPr>
        <w:t>Medârikü’t-</w:t>
      </w:r>
      <w:r w:rsidR="00142F4F" w:rsidRPr="00E21DF0">
        <w:rPr>
          <w:rFonts w:asciiTheme="majorBidi" w:hAnsiTheme="majorBidi" w:cstheme="majorBidi"/>
          <w:i/>
          <w:iCs/>
        </w:rPr>
        <w:t>t</w:t>
      </w:r>
      <w:r w:rsidRPr="00E21DF0">
        <w:rPr>
          <w:rFonts w:asciiTheme="majorBidi" w:hAnsiTheme="majorBidi" w:cstheme="majorBidi"/>
          <w:i/>
          <w:iCs/>
        </w:rPr>
        <w:t>enzîl</w:t>
      </w:r>
      <w:r w:rsidRPr="00E21DF0">
        <w:rPr>
          <w:rFonts w:asciiTheme="majorBidi" w:hAnsiTheme="majorBidi" w:cstheme="majorBidi"/>
        </w:rPr>
        <w:t>, thk. Yûsuf Ali Bedîvî, 3/488.</w:t>
      </w:r>
    </w:p>
  </w:footnote>
  <w:footnote w:id="275">
    <w:p w14:paraId="02B83FA1" w14:textId="33F3A108"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73" w:name="_Hlk61714962"/>
      <w:r w:rsidRPr="00E21DF0">
        <w:rPr>
          <w:rFonts w:asciiTheme="majorBidi" w:hAnsiTheme="majorBidi" w:cstheme="majorBidi"/>
        </w:rPr>
        <w:t xml:space="preserve">Abdurrahman Altuntaş, </w:t>
      </w:r>
      <w:r w:rsidRPr="00E21DF0">
        <w:rPr>
          <w:rFonts w:asciiTheme="majorBidi" w:hAnsiTheme="majorBidi" w:cstheme="majorBidi"/>
          <w:i/>
          <w:iCs/>
        </w:rPr>
        <w:t xml:space="preserve">Kur’ân’da </w:t>
      </w:r>
      <w:r w:rsidR="0054357B" w:rsidRPr="00E21DF0">
        <w:rPr>
          <w:rFonts w:asciiTheme="majorBidi" w:hAnsiTheme="majorBidi" w:cstheme="majorBidi"/>
          <w:i/>
          <w:iCs/>
        </w:rPr>
        <w:t>Sâlih</w:t>
      </w:r>
      <w:r w:rsidRPr="00E21DF0">
        <w:rPr>
          <w:rFonts w:asciiTheme="majorBidi" w:hAnsiTheme="majorBidi" w:cstheme="majorBidi"/>
          <w:i/>
          <w:iCs/>
        </w:rPr>
        <w:t xml:space="preserve"> İnsan</w:t>
      </w:r>
      <w:r w:rsidRPr="00E21DF0">
        <w:rPr>
          <w:rFonts w:asciiTheme="majorBidi" w:hAnsiTheme="majorBidi" w:cstheme="majorBidi"/>
        </w:rPr>
        <w:t xml:space="preserve"> (Ankara: İlahiyat Yay., 2016), 185. </w:t>
      </w:r>
      <w:bookmarkEnd w:id="273"/>
    </w:p>
  </w:footnote>
  <w:footnote w:id="276">
    <w:p w14:paraId="6914ACF6" w14:textId="32F2BA8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et-Tevbe 9/75.</w:t>
      </w:r>
    </w:p>
  </w:footnote>
  <w:footnote w:id="277">
    <w:p w14:paraId="7C7DE2AB" w14:textId="4C151C0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3/92.</w:t>
      </w:r>
    </w:p>
  </w:footnote>
  <w:footnote w:id="278">
    <w:p w14:paraId="4517736A" w14:textId="5C93C24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74" w:name="_Hlk44343983"/>
      <w:r w:rsidRPr="00E21DF0">
        <w:rPr>
          <w:rFonts w:asciiTheme="majorBidi" w:hAnsiTheme="majorBidi" w:cstheme="majorBidi"/>
        </w:rPr>
        <w:t xml:space="preserve">Ali Toksarı, “Birr”, </w:t>
      </w:r>
      <w:r w:rsidRPr="00E21DF0">
        <w:rPr>
          <w:rFonts w:asciiTheme="majorBidi" w:hAnsiTheme="majorBidi" w:cstheme="majorBidi"/>
          <w:i/>
          <w:iCs/>
        </w:rPr>
        <w:t>Türkiye Diyanet Vakfı İslam Ansiklopedisi</w:t>
      </w:r>
      <w:r w:rsidRPr="00E21DF0">
        <w:rPr>
          <w:rFonts w:asciiTheme="majorBidi" w:hAnsiTheme="majorBidi" w:cstheme="majorBidi"/>
        </w:rPr>
        <w:t xml:space="preserve"> (İstanbul: TDV Yay., 1992), 6/204.</w:t>
      </w:r>
      <w:bookmarkEnd w:id="274"/>
    </w:p>
  </w:footnote>
  <w:footnote w:id="279">
    <w:p w14:paraId="3EE62F55" w14:textId="5D92BEB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Toshihiko </w:t>
      </w:r>
      <w:r w:rsidR="00142F4F" w:rsidRPr="00E21DF0">
        <w:rPr>
          <w:rFonts w:asciiTheme="majorBidi" w:hAnsiTheme="majorBidi" w:cstheme="majorBidi"/>
        </w:rPr>
        <w:t>I</w:t>
      </w:r>
      <w:r w:rsidRPr="00E21DF0">
        <w:rPr>
          <w:rFonts w:asciiTheme="majorBidi" w:hAnsiTheme="majorBidi" w:cstheme="majorBidi"/>
        </w:rPr>
        <w:t xml:space="preserve">zutsu, </w:t>
      </w:r>
      <w:r w:rsidRPr="00E21DF0">
        <w:rPr>
          <w:rFonts w:asciiTheme="majorBidi" w:hAnsiTheme="majorBidi" w:cstheme="majorBidi"/>
          <w:i/>
          <w:iCs/>
        </w:rPr>
        <w:t>Kur’ân’da Dinî ve Ahlâkî Kavramlar</w:t>
      </w:r>
      <w:r w:rsidRPr="00E21DF0">
        <w:rPr>
          <w:rFonts w:asciiTheme="majorBidi" w:hAnsiTheme="majorBidi" w:cstheme="majorBidi"/>
        </w:rPr>
        <w:t>, trc. Selâhattin Ayaz (İstanbul: Pınar Yay., 1991), 274.</w:t>
      </w:r>
    </w:p>
  </w:footnote>
  <w:footnote w:id="280">
    <w:p w14:paraId="51F654CE" w14:textId="13CBBFC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2/177.</w:t>
      </w:r>
    </w:p>
  </w:footnote>
  <w:footnote w:id="281">
    <w:p w14:paraId="2FAB2491" w14:textId="60FAC64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142F4F" w:rsidRPr="00E21DF0">
        <w:rPr>
          <w:rFonts w:asciiTheme="majorBidi" w:hAnsiTheme="majorBidi" w:cstheme="majorBidi"/>
        </w:rPr>
        <w:t>I</w:t>
      </w:r>
      <w:r w:rsidRPr="00E21DF0">
        <w:rPr>
          <w:rFonts w:asciiTheme="majorBidi" w:hAnsiTheme="majorBidi" w:cstheme="majorBidi"/>
        </w:rPr>
        <w:t xml:space="preserve">zutsu, </w:t>
      </w:r>
      <w:r w:rsidRPr="00E21DF0">
        <w:rPr>
          <w:rFonts w:asciiTheme="majorBidi" w:hAnsiTheme="majorBidi" w:cstheme="majorBidi"/>
          <w:i/>
          <w:iCs/>
        </w:rPr>
        <w:t>Kur’ân’da Dinî ve Ahlâkî Kavramlar</w:t>
      </w:r>
      <w:r w:rsidRPr="00E21DF0">
        <w:rPr>
          <w:rFonts w:asciiTheme="majorBidi" w:hAnsiTheme="majorBidi" w:cstheme="majorBidi"/>
        </w:rPr>
        <w:t>, trc. Selâhattin Ayaz, 275.</w:t>
      </w:r>
    </w:p>
  </w:footnote>
  <w:footnote w:id="282">
    <w:p w14:paraId="78028C1E" w14:textId="5CE57C8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Ekin, “Dünyevîleşmeye Bir Çözüm Olarak İnfâk Anlayışı”, </w:t>
      </w:r>
      <w:r w:rsidRPr="00E21DF0">
        <w:rPr>
          <w:rFonts w:asciiTheme="majorBidi" w:hAnsiTheme="majorBidi" w:cstheme="majorBidi"/>
          <w:i/>
          <w:iCs/>
        </w:rPr>
        <w:t>Sakarya Üniversitesi İlahiyat Fakültesi Dergisi</w:t>
      </w:r>
      <w:r w:rsidRPr="00E21DF0">
        <w:rPr>
          <w:rFonts w:asciiTheme="majorBidi" w:hAnsiTheme="majorBidi" w:cstheme="majorBidi"/>
        </w:rPr>
        <w:t xml:space="preserve"> 6/ (Aralık 2002), 83. </w:t>
      </w:r>
    </w:p>
  </w:footnote>
  <w:footnote w:id="283">
    <w:p w14:paraId="7423A824" w14:textId="233FA2F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İsfahânî, “s-b-r”, 273.</w:t>
      </w:r>
    </w:p>
  </w:footnote>
  <w:footnote w:id="284">
    <w:p w14:paraId="5948B0F8" w14:textId="558DF4A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el-Haşr 59/9.</w:t>
      </w:r>
    </w:p>
  </w:footnote>
  <w:footnote w:id="285">
    <w:p w14:paraId="7019481D" w14:textId="4229A1D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el-İsrâ 17/100.</w:t>
      </w:r>
    </w:p>
  </w:footnote>
  <w:footnote w:id="286">
    <w:p w14:paraId="2CE325C4" w14:textId="100F9F7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Rıza Aydın, </w:t>
      </w:r>
      <w:r w:rsidRPr="00E21DF0">
        <w:rPr>
          <w:rFonts w:asciiTheme="majorBidi" w:hAnsiTheme="majorBidi" w:cstheme="majorBidi"/>
          <w:i/>
          <w:iCs/>
        </w:rPr>
        <w:t>Birey ve Din: Din Psikolojisinde Yeni Arayışlar</w:t>
      </w:r>
      <w:r w:rsidRPr="00E21DF0">
        <w:rPr>
          <w:rFonts w:asciiTheme="majorBidi" w:hAnsiTheme="majorBidi" w:cstheme="majorBidi"/>
        </w:rPr>
        <w:t xml:space="preserve"> (İstanbul: İnsan Yay., 2004), 48. </w:t>
      </w:r>
    </w:p>
  </w:footnote>
  <w:footnote w:id="287">
    <w:p w14:paraId="554A2E04" w14:textId="48291D6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el-Meâric 70/15-21.</w:t>
      </w:r>
    </w:p>
  </w:footnote>
  <w:footnote w:id="288">
    <w:p w14:paraId="2A08AF7A" w14:textId="7067F3C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Tevfik Yücedoğru, “Mütref ve İnanç Esaslarına Etkisi”, </w:t>
      </w:r>
      <w:r w:rsidRPr="00E21DF0">
        <w:rPr>
          <w:rFonts w:asciiTheme="majorBidi" w:hAnsiTheme="majorBidi" w:cstheme="majorBidi"/>
          <w:i/>
          <w:iCs/>
        </w:rPr>
        <w:t>Uludağ Üniversitesi İlahiyat Fakültesi Dergisi</w:t>
      </w:r>
      <w:r w:rsidRPr="00E21DF0">
        <w:rPr>
          <w:rFonts w:asciiTheme="majorBidi" w:hAnsiTheme="majorBidi" w:cstheme="majorBidi"/>
        </w:rPr>
        <w:t xml:space="preserve"> 21/1 (2012), 4.</w:t>
      </w:r>
    </w:p>
  </w:footnote>
  <w:footnote w:id="289">
    <w:p w14:paraId="042BF2EE" w14:textId="4FBEDBF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el-Enfâl 8/47.</w:t>
      </w:r>
    </w:p>
  </w:footnote>
  <w:footnote w:id="290">
    <w:p w14:paraId="0C5DA983" w14:textId="2ABCB811"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Nurettin Turgay, “Kur’ân’da ‘Mütref’ Kavramı”, </w:t>
      </w:r>
      <w:r w:rsidRPr="00E21DF0">
        <w:rPr>
          <w:rFonts w:asciiTheme="majorBidi" w:hAnsiTheme="majorBidi" w:cstheme="majorBidi"/>
          <w:i/>
          <w:iCs/>
        </w:rPr>
        <w:t>Bilimname</w:t>
      </w:r>
      <w:r w:rsidRPr="00E21DF0">
        <w:rPr>
          <w:rFonts w:asciiTheme="majorBidi" w:hAnsiTheme="majorBidi" w:cstheme="majorBidi"/>
        </w:rPr>
        <w:t xml:space="preserve"> 12/1 (2007), 85.</w:t>
      </w:r>
    </w:p>
  </w:footnote>
  <w:footnote w:id="291">
    <w:p w14:paraId="2EE21658" w14:textId="7B55B6D4" w:rsidR="00857BF7" w:rsidRPr="00E21DF0" w:rsidRDefault="00857BF7" w:rsidP="00023C6F">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Mevlânâ Celâleddîn-i Rûmî, </w:t>
      </w:r>
      <w:r w:rsidRPr="00E21DF0">
        <w:rPr>
          <w:rFonts w:asciiTheme="majorBidi" w:hAnsiTheme="majorBidi" w:cstheme="majorBidi"/>
          <w:i/>
          <w:iCs/>
        </w:rPr>
        <w:t>Mesnevî,</w:t>
      </w:r>
      <w:r w:rsidRPr="00E21DF0">
        <w:rPr>
          <w:rFonts w:asciiTheme="majorBidi" w:hAnsiTheme="majorBidi" w:cstheme="majorBidi"/>
        </w:rPr>
        <w:t xml:space="preserve"> trc. Veled İzbudak (İstanbul: MEB Yay., 1995), 1/79.</w:t>
      </w:r>
    </w:p>
  </w:footnote>
  <w:footnote w:id="292">
    <w:p w14:paraId="69FD687B" w14:textId="4487F92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eş-Şems 91/7-9.</w:t>
      </w:r>
    </w:p>
  </w:footnote>
  <w:footnote w:id="293">
    <w:p w14:paraId="7C8E0BB8" w14:textId="7F9D519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el-Enfâl 8/2ḡ8.</w:t>
      </w:r>
    </w:p>
  </w:footnote>
  <w:footnote w:id="294">
    <w:p w14:paraId="35D3D388" w14:textId="3DF28A5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3/186.</w:t>
      </w:r>
    </w:p>
  </w:footnote>
  <w:footnote w:id="295">
    <w:p w14:paraId="7F4BE071" w14:textId="4E03377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2/155.</w:t>
      </w:r>
    </w:p>
  </w:footnote>
  <w:footnote w:id="296">
    <w:p w14:paraId="432B4E51" w14:textId="67C3B0E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et-Teḡabün 64/15; el-Kehf 18/46; el-Hadîd 57/20; Âl-i İmrân 7/14.</w:t>
      </w:r>
    </w:p>
  </w:footnote>
  <w:footnote w:id="297">
    <w:p w14:paraId="4D3B15E3" w14:textId="0B618E0F" w:rsidR="00857BF7" w:rsidRPr="00E21DF0" w:rsidRDefault="00857BF7" w:rsidP="008033D9">
      <w:pPr>
        <w:pStyle w:val="DipnotMetni"/>
        <w:jc w:val="both"/>
        <w:rPr>
          <w:rFonts w:asciiTheme="majorBidi" w:hAnsiTheme="majorBidi" w:cstheme="majorBidi"/>
        </w:rPr>
      </w:pPr>
      <w:bookmarkStart w:id="281" w:name="_Hlk72937349"/>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82" w:name="_Hlk59562553"/>
      <w:r w:rsidRPr="00E21DF0">
        <w:rPr>
          <w:rFonts w:asciiTheme="majorBidi" w:hAnsiTheme="majorBidi" w:cstheme="majorBidi"/>
        </w:rPr>
        <w:t>Ebû Îsâ</w:t>
      </w:r>
      <w:r w:rsidR="002E43B3" w:rsidRPr="00E21DF0">
        <w:rPr>
          <w:rFonts w:asciiTheme="majorBidi" w:hAnsiTheme="majorBidi" w:cstheme="majorBidi"/>
        </w:rPr>
        <w:t xml:space="preserve"> Muhammed b. Îsâ b. Sevre (Yezîd) </w:t>
      </w:r>
      <w:r w:rsidRPr="00E21DF0">
        <w:rPr>
          <w:rFonts w:asciiTheme="majorBidi" w:hAnsiTheme="majorBidi" w:cstheme="majorBidi"/>
        </w:rPr>
        <w:t>et-Tirmizî,</w:t>
      </w:r>
      <w:r w:rsidR="002E43B3" w:rsidRPr="00E21DF0">
        <w:rPr>
          <w:rFonts w:asciiTheme="majorBidi" w:hAnsiTheme="majorBidi" w:cstheme="majorBidi"/>
        </w:rPr>
        <w:t xml:space="preserve"> </w:t>
      </w:r>
      <w:bookmarkStart w:id="283" w:name="_Hlk72997561"/>
      <w:r w:rsidR="002E43B3" w:rsidRPr="00E21DF0">
        <w:rPr>
          <w:rFonts w:asciiTheme="majorBidi" w:hAnsiTheme="majorBidi" w:cstheme="majorBidi"/>
          <w:i/>
          <w:iCs/>
        </w:rPr>
        <w:t>el-Câmiʻu’ṣ-ṣaḥîḥ</w:t>
      </w:r>
      <w:r w:rsidR="002E43B3" w:rsidRPr="00E21DF0">
        <w:rPr>
          <w:rFonts w:asciiTheme="majorBidi" w:hAnsiTheme="majorBidi" w:cstheme="majorBidi"/>
        </w:rPr>
        <w:t xml:space="preserve"> </w:t>
      </w:r>
      <w:bookmarkEnd w:id="283"/>
      <w:r w:rsidRPr="00E21DF0">
        <w:rPr>
          <w:rFonts w:asciiTheme="majorBidi" w:hAnsiTheme="majorBidi" w:cstheme="majorBidi"/>
        </w:rPr>
        <w:t>(Karaçi: Daru’l-Ulum, 2009), “Zühd”, 26 (No. 2336).</w:t>
      </w:r>
    </w:p>
    <w:bookmarkEnd w:id="281"/>
    <w:bookmarkEnd w:id="282"/>
  </w:footnote>
  <w:footnote w:id="298">
    <w:p w14:paraId="65788A1F" w14:textId="2008E11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eş-Şuarâ 26/57-58-59.</w:t>
      </w:r>
    </w:p>
  </w:footnote>
  <w:footnote w:id="299">
    <w:p w14:paraId="7928C9AC" w14:textId="3BFF8A1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el-Aʻrâf 7/137.</w:t>
      </w:r>
    </w:p>
  </w:footnote>
  <w:footnote w:id="300">
    <w:p w14:paraId="04E0C4C0" w14:textId="6A4DD4D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eş-Şuarâ 26/146-149.</w:t>
      </w:r>
    </w:p>
  </w:footnote>
  <w:footnote w:id="301">
    <w:p w14:paraId="7CFAE850" w14:textId="7EC7829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Bilmen, </w:t>
      </w:r>
      <w:r w:rsidR="00E4455E" w:rsidRPr="00E21DF0">
        <w:rPr>
          <w:rFonts w:asciiTheme="majorBidi" w:hAnsiTheme="majorBidi" w:cstheme="majorBidi"/>
          <w:i/>
          <w:iCs/>
        </w:rPr>
        <w:t>Kur’ân’ın</w:t>
      </w:r>
      <w:r w:rsidRPr="00E21DF0">
        <w:rPr>
          <w:rFonts w:asciiTheme="majorBidi" w:hAnsiTheme="majorBidi" w:cstheme="majorBidi"/>
          <w:i/>
          <w:iCs/>
        </w:rPr>
        <w:t xml:space="preserve"> Türkçe Meâl-i Âlîsi ve Tefsiri</w:t>
      </w:r>
      <w:r w:rsidRPr="00E21DF0">
        <w:rPr>
          <w:rFonts w:asciiTheme="majorBidi" w:hAnsiTheme="majorBidi" w:cstheme="majorBidi"/>
        </w:rPr>
        <w:t>, 5/2489.</w:t>
      </w:r>
    </w:p>
  </w:footnote>
  <w:footnote w:id="302">
    <w:p w14:paraId="33ECABD8" w14:textId="65CAF079" w:rsidR="00857BF7" w:rsidRPr="00E21DF0" w:rsidRDefault="00857BF7" w:rsidP="002E43B3">
      <w:pPr>
        <w:pStyle w:val="DipnotMetni"/>
        <w:jc w:val="both"/>
        <w:rPr>
          <w:rFonts w:asciiTheme="majorBidi" w:hAnsiTheme="majorBidi" w:cstheme="majorBidi"/>
        </w:rPr>
      </w:pPr>
      <w:r w:rsidRPr="00E21DF0">
        <w:rPr>
          <w:rStyle w:val="DipnotBavurusu"/>
          <w:rFonts w:asciiTheme="majorBidi" w:hAnsiTheme="majorBidi" w:cstheme="majorBidi"/>
        </w:rPr>
        <w:footnoteRef/>
      </w:r>
      <w:r w:rsidR="007F0EEF" w:rsidRPr="00E21DF0">
        <w:rPr>
          <w:rFonts w:asciiTheme="majorBidi" w:hAnsiTheme="majorBidi" w:cstheme="majorBidi"/>
        </w:rPr>
        <w:t xml:space="preserve"> Taberî, </w:t>
      </w:r>
      <w:r w:rsidR="007F0EEF" w:rsidRPr="00E21DF0">
        <w:rPr>
          <w:rFonts w:asciiTheme="majorBidi" w:hAnsiTheme="majorBidi" w:cstheme="majorBidi"/>
          <w:i/>
          <w:iCs/>
        </w:rPr>
        <w:t>Taberî Tefsîri</w:t>
      </w:r>
      <w:r w:rsidR="007F0EEF" w:rsidRPr="00E21DF0">
        <w:rPr>
          <w:rFonts w:asciiTheme="majorBidi" w:hAnsiTheme="majorBidi" w:cstheme="majorBidi"/>
        </w:rPr>
        <w:t>, trc. Kerim Aytekin &amp; Hasan Karakaya,</w:t>
      </w:r>
      <w:r w:rsidR="00C43A11" w:rsidRPr="00E21DF0">
        <w:rPr>
          <w:rFonts w:asciiTheme="majorBidi" w:hAnsiTheme="majorBidi" w:cstheme="majorBidi"/>
        </w:rPr>
        <w:t xml:space="preserve"> 8/391-395</w:t>
      </w:r>
      <w:r w:rsidRPr="00E21DF0">
        <w:rPr>
          <w:rFonts w:asciiTheme="majorBidi" w:hAnsiTheme="majorBidi" w:cstheme="majorBidi"/>
        </w:rPr>
        <w:t xml:space="preserve">; Beyzâvî, </w:t>
      </w:r>
      <w:r w:rsidRPr="00E21DF0">
        <w:rPr>
          <w:rFonts w:asciiTheme="majorBidi" w:hAnsiTheme="majorBidi" w:cstheme="majorBidi"/>
          <w:i/>
          <w:iCs/>
        </w:rPr>
        <w:t>Envârü’t-tenzîl</w:t>
      </w:r>
      <w:r w:rsidRPr="00E21DF0">
        <w:rPr>
          <w:rFonts w:asciiTheme="majorBidi" w:hAnsiTheme="majorBidi" w:cstheme="majorBidi"/>
        </w:rPr>
        <w:t>, 5/234-236;</w:t>
      </w:r>
      <w:bookmarkStart w:id="284" w:name="_Hlk43495970"/>
      <w:r w:rsidR="002E43B3" w:rsidRPr="00E21DF0">
        <w:rPr>
          <w:rFonts w:asciiTheme="majorBidi" w:hAnsiTheme="majorBidi" w:cstheme="majorBidi"/>
        </w:rPr>
        <w:t xml:space="preserve"> </w:t>
      </w:r>
      <w:bookmarkStart w:id="285" w:name="_Hlk72936019"/>
      <w:r w:rsidR="002E43B3" w:rsidRPr="00E21DF0">
        <w:rPr>
          <w:rFonts w:asciiTheme="majorBidi" w:hAnsiTheme="majorBidi" w:cstheme="majorBidi"/>
        </w:rPr>
        <w:t xml:space="preserve">Muhammed Ali Sâbûnî, </w:t>
      </w:r>
      <w:bookmarkStart w:id="286" w:name="_Hlk57230741"/>
      <w:r w:rsidR="002E43B3" w:rsidRPr="00E21DF0">
        <w:rPr>
          <w:rFonts w:asciiTheme="majorBidi" w:hAnsiTheme="majorBidi" w:cstheme="majorBidi"/>
          <w:i/>
          <w:iCs/>
        </w:rPr>
        <w:t>Șafvetü’t-tefâsîr</w:t>
      </w:r>
      <w:r w:rsidR="002E43B3" w:rsidRPr="00E21DF0">
        <w:rPr>
          <w:rFonts w:asciiTheme="majorBidi" w:hAnsiTheme="majorBidi" w:cstheme="majorBidi"/>
        </w:rPr>
        <w:t xml:space="preserve"> </w:t>
      </w:r>
      <w:bookmarkEnd w:id="286"/>
      <w:r w:rsidR="002E43B3" w:rsidRPr="00E21DF0">
        <w:rPr>
          <w:rFonts w:asciiTheme="majorBidi" w:hAnsiTheme="majorBidi" w:cstheme="majorBidi"/>
        </w:rPr>
        <w:t>(İstanbul: Daru Yasîn, 2010),</w:t>
      </w:r>
      <w:bookmarkEnd w:id="284"/>
      <w:r w:rsidR="002E43B3" w:rsidRPr="00E21DF0">
        <w:rPr>
          <w:rFonts w:asciiTheme="majorBidi" w:hAnsiTheme="majorBidi" w:cstheme="majorBidi"/>
        </w:rPr>
        <w:t xml:space="preserve"> 3</w:t>
      </w:r>
      <w:bookmarkEnd w:id="285"/>
      <w:r w:rsidR="002E43B3" w:rsidRPr="00E21DF0">
        <w:rPr>
          <w:rFonts w:asciiTheme="majorBidi" w:hAnsiTheme="majorBidi" w:cstheme="majorBidi"/>
        </w:rPr>
        <w:t>/512-517.</w:t>
      </w:r>
    </w:p>
  </w:footnote>
  <w:footnote w:id="303">
    <w:p w14:paraId="1C7B28B0" w14:textId="666CB26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28/76-82.</w:t>
      </w:r>
    </w:p>
  </w:footnote>
  <w:footnote w:id="304">
    <w:p w14:paraId="2A5F3172" w14:textId="6204BA2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Sorumluluk; insanın fıtrî anlaşma ile ilişkili olarak ilahî yükümlülüğe muhatap olması, teklifleri yerine getirip getirmeme hususunda muhayyer bırakılması, her türlü düşünce, eylem ve olaylar karşısında tutum ve davranışlarının mükâfat ve cezasını alacağının bilincinde olması ve hayatı bu bilinç üzere yaşamasıdır. Bk</w:t>
      </w:r>
      <w:bookmarkStart w:id="289" w:name="_Hlk56606196"/>
      <w:r w:rsidRPr="00E21DF0">
        <w:rPr>
          <w:rFonts w:asciiTheme="majorBidi" w:hAnsiTheme="majorBidi" w:cstheme="majorBidi"/>
        </w:rPr>
        <w:t xml:space="preserve">. Ahmet Küçük, </w:t>
      </w:r>
      <w:r w:rsidRPr="00E21DF0">
        <w:rPr>
          <w:rFonts w:asciiTheme="majorBidi" w:hAnsiTheme="majorBidi" w:cstheme="majorBidi"/>
          <w:i/>
          <w:iCs/>
        </w:rPr>
        <w:t xml:space="preserve">Kur’ân’da Toplumsal Sınanma </w:t>
      </w:r>
      <w:r w:rsidRPr="00E21DF0">
        <w:rPr>
          <w:rFonts w:asciiTheme="majorBidi" w:hAnsiTheme="majorBidi" w:cstheme="majorBidi"/>
        </w:rPr>
        <w:t>(İstanbul: Beyan Yay., 2007), 161.</w:t>
      </w:r>
    </w:p>
    <w:bookmarkEnd w:id="289"/>
  </w:footnote>
  <w:footnote w:id="305">
    <w:p w14:paraId="35033367" w14:textId="3E6EB60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90" w:name="_Hlk56607021"/>
      <w:r w:rsidRPr="00E21DF0">
        <w:rPr>
          <w:rFonts w:asciiTheme="majorBidi" w:hAnsiTheme="majorBidi" w:cstheme="majorBidi"/>
        </w:rPr>
        <w:t xml:space="preserve">Erdoğan Pazarbaşı, </w:t>
      </w:r>
      <w:r w:rsidRPr="00E21DF0">
        <w:rPr>
          <w:rFonts w:asciiTheme="majorBidi" w:hAnsiTheme="majorBidi" w:cstheme="majorBidi"/>
          <w:i/>
          <w:iCs/>
        </w:rPr>
        <w:t>Kur’</w:t>
      </w:r>
      <w:r w:rsidR="00323552" w:rsidRPr="00E21DF0">
        <w:rPr>
          <w:rFonts w:asciiTheme="majorBidi" w:hAnsiTheme="majorBidi" w:cstheme="majorBidi"/>
          <w:i/>
          <w:iCs/>
        </w:rPr>
        <w:t>â</w:t>
      </w:r>
      <w:r w:rsidRPr="00E21DF0">
        <w:rPr>
          <w:rFonts w:asciiTheme="majorBidi" w:hAnsiTheme="majorBidi" w:cstheme="majorBidi"/>
          <w:i/>
          <w:iCs/>
        </w:rPr>
        <w:t xml:space="preserve">n ve Medeniyet </w:t>
      </w:r>
      <w:r w:rsidRPr="00E21DF0">
        <w:rPr>
          <w:rFonts w:asciiTheme="majorBidi" w:hAnsiTheme="majorBidi" w:cstheme="majorBidi"/>
        </w:rPr>
        <w:t>(İstanbul: Pınar Yay., 1996), 106.</w:t>
      </w:r>
      <w:bookmarkEnd w:id="290"/>
    </w:p>
  </w:footnote>
  <w:footnote w:id="306">
    <w:p w14:paraId="34AAB6DE" w14:textId="148F428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323552" w:rsidRPr="00E21DF0">
        <w:rPr>
          <w:rFonts w:asciiTheme="majorBidi" w:hAnsiTheme="majorBidi" w:cstheme="majorBidi"/>
        </w:rPr>
        <w:t xml:space="preserve">Abdülkerim </w:t>
      </w:r>
      <w:r w:rsidRPr="00E21DF0">
        <w:rPr>
          <w:rFonts w:asciiTheme="majorBidi" w:hAnsiTheme="majorBidi" w:cstheme="majorBidi"/>
        </w:rPr>
        <w:t xml:space="preserve">Ersan, </w:t>
      </w:r>
      <w:r w:rsidRPr="00E21DF0">
        <w:rPr>
          <w:rFonts w:asciiTheme="majorBidi" w:hAnsiTheme="majorBidi" w:cstheme="majorBidi"/>
          <w:i/>
          <w:iCs/>
        </w:rPr>
        <w:t>Bireysel ve Toplumsal Sorumluluk Açısından “Hepiniz Çobansınız” Hadisi (Tahriç ve Değerlendirme)</w:t>
      </w:r>
      <w:r w:rsidRPr="00E21DF0">
        <w:rPr>
          <w:rFonts w:asciiTheme="majorBidi" w:hAnsiTheme="majorBidi" w:cstheme="majorBidi"/>
        </w:rPr>
        <w:t xml:space="preserve"> (İstanbul: Marmara Üniversitesi, Sosyal Bilimler Enstitüsü, Yüksek Lisans Tezi, 2008), 265.</w:t>
      </w:r>
    </w:p>
  </w:footnote>
  <w:footnote w:id="307">
    <w:p w14:paraId="3AC3E0C6" w14:textId="12CE344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91" w:name="_Hlk56608866"/>
      <w:r w:rsidRPr="00E21DF0">
        <w:rPr>
          <w:rFonts w:asciiTheme="majorBidi" w:hAnsiTheme="majorBidi" w:cstheme="majorBidi"/>
        </w:rPr>
        <w:t>M. Bedreddin Çetiner (ed.), Kur’</w:t>
      </w:r>
      <w:r w:rsidR="00C41EAB" w:rsidRPr="00E21DF0">
        <w:rPr>
          <w:rFonts w:asciiTheme="majorBidi" w:hAnsiTheme="majorBidi" w:cstheme="majorBidi"/>
        </w:rPr>
        <w:t>â</w:t>
      </w:r>
      <w:r w:rsidRPr="00E21DF0">
        <w:rPr>
          <w:rFonts w:asciiTheme="majorBidi" w:hAnsiTheme="majorBidi" w:cstheme="majorBidi"/>
        </w:rPr>
        <w:t>n</w:t>
      </w:r>
      <w:r w:rsidR="0042256A" w:rsidRPr="00E21DF0">
        <w:rPr>
          <w:rFonts w:asciiTheme="majorBidi" w:hAnsiTheme="majorBidi" w:cstheme="majorBidi"/>
        </w:rPr>
        <w:t>-</w:t>
      </w:r>
      <w:r w:rsidRPr="00E21DF0">
        <w:rPr>
          <w:rFonts w:asciiTheme="majorBidi" w:hAnsiTheme="majorBidi" w:cstheme="majorBidi"/>
        </w:rPr>
        <w:t>ı Kerim’de Mes’ûliyet (Kaynağı, Sınırları, Sonuçları) (İstanbul: Ensar Neşriyat, 2006), 197.</w:t>
      </w:r>
      <w:bookmarkEnd w:id="291"/>
    </w:p>
  </w:footnote>
  <w:footnote w:id="308">
    <w:p w14:paraId="1DA567BA" w14:textId="6498B18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el-Ahzâb 33/27.</w:t>
      </w:r>
    </w:p>
  </w:footnote>
  <w:footnote w:id="309">
    <w:p w14:paraId="4BDABF82" w14:textId="2374162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3/180.</w:t>
      </w:r>
    </w:p>
  </w:footnote>
  <w:footnote w:id="310">
    <w:p w14:paraId="67A684E5" w14:textId="27D7913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en-Nûr 24/56.</w:t>
      </w:r>
    </w:p>
  </w:footnote>
  <w:footnote w:id="311">
    <w:p w14:paraId="724F2800" w14:textId="2E07A2A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2/271.</w:t>
      </w:r>
    </w:p>
  </w:footnote>
  <w:footnote w:id="312">
    <w:p w14:paraId="7D4C386C" w14:textId="4C868BB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2/195.</w:t>
      </w:r>
    </w:p>
  </w:footnote>
  <w:footnote w:id="313">
    <w:p w14:paraId="2FB29A14" w14:textId="06F2C97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et-Tevbe 9/41.</w:t>
      </w:r>
    </w:p>
  </w:footnote>
  <w:footnote w:id="314">
    <w:p w14:paraId="6D0E112C" w14:textId="15FBA1AB" w:rsidR="00857BF7" w:rsidRPr="00E21DF0" w:rsidRDefault="00857BF7" w:rsidP="00323552">
      <w:pPr>
        <w:pStyle w:val="DipnotMetni"/>
        <w:rPr>
          <w:rFonts w:asciiTheme="majorBidi" w:hAnsiTheme="majorBidi" w:cstheme="majorBidi"/>
        </w:rPr>
      </w:pPr>
      <w:r w:rsidRPr="00E21DF0">
        <w:rPr>
          <w:rStyle w:val="DipnotBavurusu"/>
          <w:rFonts w:asciiTheme="majorBidi" w:hAnsiTheme="majorBidi" w:cstheme="majorBidi"/>
        </w:rPr>
        <w:footnoteRef/>
      </w:r>
      <w:r w:rsidR="00323552" w:rsidRPr="00E21DF0">
        <w:rPr>
          <w:rFonts w:asciiTheme="majorBidi" w:hAnsiTheme="majorBidi" w:cstheme="majorBidi"/>
        </w:rPr>
        <w:t xml:space="preserve"> Taberî, </w:t>
      </w:r>
      <w:r w:rsidR="00323552" w:rsidRPr="00E21DF0">
        <w:rPr>
          <w:rFonts w:asciiTheme="majorBidi" w:hAnsiTheme="majorBidi" w:cstheme="majorBidi"/>
          <w:i/>
          <w:iCs/>
        </w:rPr>
        <w:t>Taberî Tefsîri</w:t>
      </w:r>
      <w:r w:rsidR="00323552" w:rsidRPr="00E21DF0">
        <w:rPr>
          <w:rFonts w:asciiTheme="majorBidi" w:hAnsiTheme="majorBidi" w:cstheme="majorBidi"/>
        </w:rPr>
        <w:t xml:space="preserve">, trc. Kerim Aytekin &amp; Hasan Karakaya, 3/312; </w:t>
      </w:r>
      <w:r w:rsidRPr="00E21DF0">
        <w:rPr>
          <w:rFonts w:asciiTheme="majorBidi" w:hAnsiTheme="majorBidi" w:cstheme="majorBidi"/>
        </w:rPr>
        <w:t xml:space="preserve">Zemahşerî, </w:t>
      </w:r>
      <w:r w:rsidRPr="00E21DF0">
        <w:rPr>
          <w:rFonts w:asciiTheme="majorBidi" w:hAnsiTheme="majorBidi" w:cstheme="majorBidi"/>
          <w:i/>
          <w:iCs/>
        </w:rPr>
        <w:t>el-Keşşâf,</w:t>
      </w:r>
      <w:r w:rsidRPr="00E21DF0">
        <w:rPr>
          <w:rFonts w:asciiTheme="majorBidi" w:hAnsiTheme="majorBidi" w:cstheme="majorBidi"/>
        </w:rPr>
        <w:t xml:space="preserve"> thk. Adil Ahmed Abdülmevcud &amp; Ali Muhammed Muavvız, 1/397;</w:t>
      </w:r>
      <w:r w:rsidR="00323552" w:rsidRPr="00E21DF0">
        <w:rPr>
          <w:rFonts w:asciiTheme="majorBidi" w:hAnsiTheme="majorBidi" w:cstheme="majorBidi"/>
        </w:rPr>
        <w:t xml:space="preserve"> </w:t>
      </w:r>
      <w:r w:rsidRPr="00E21DF0">
        <w:rPr>
          <w:rFonts w:asciiTheme="majorBidi" w:hAnsiTheme="majorBidi" w:cstheme="majorBidi"/>
        </w:rPr>
        <w:t xml:space="preserve">Bilmen, </w:t>
      </w:r>
      <w:r w:rsidR="00E4455E" w:rsidRPr="00E21DF0">
        <w:rPr>
          <w:rFonts w:asciiTheme="majorBidi" w:hAnsiTheme="majorBidi" w:cstheme="majorBidi"/>
          <w:i/>
          <w:iCs/>
        </w:rPr>
        <w:t>Kur’ân’ın</w:t>
      </w:r>
      <w:r w:rsidRPr="00E21DF0">
        <w:rPr>
          <w:rFonts w:asciiTheme="majorBidi" w:hAnsiTheme="majorBidi" w:cstheme="majorBidi"/>
          <w:i/>
          <w:iCs/>
        </w:rPr>
        <w:t xml:space="preserve"> Türkçe Meâl-i Âlîsi ve Tefsiri,</w:t>
      </w:r>
      <w:r w:rsidRPr="00E21DF0">
        <w:rPr>
          <w:rFonts w:asciiTheme="majorBidi" w:hAnsiTheme="majorBidi" w:cstheme="majorBidi"/>
        </w:rPr>
        <w:t xml:space="preserve"> 5/2378.</w:t>
      </w:r>
    </w:p>
  </w:footnote>
  <w:footnote w:id="315">
    <w:p w14:paraId="1A65CFD6" w14:textId="472C016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92" w:name="_Hlk56611357"/>
      <w:r w:rsidRPr="00E21DF0">
        <w:rPr>
          <w:rFonts w:asciiTheme="majorBidi" w:hAnsiTheme="majorBidi" w:cstheme="majorBidi"/>
        </w:rPr>
        <w:t xml:space="preserve">İlhan Kutluer, “İnsan”,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2000), 22/320.</w:t>
      </w:r>
    </w:p>
    <w:bookmarkEnd w:id="292"/>
  </w:footnote>
  <w:footnote w:id="316">
    <w:p w14:paraId="5C5076D2" w14:textId="0278038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el-Meâric 70/24.</w:t>
      </w:r>
    </w:p>
  </w:footnote>
  <w:footnote w:id="317">
    <w:p w14:paraId="7C185987" w14:textId="7F1C647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ez-Zâriyât 51/19.</w:t>
      </w:r>
    </w:p>
  </w:footnote>
  <w:footnote w:id="318">
    <w:p w14:paraId="13CD8DC1" w14:textId="1C6E683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Yazır, </w:t>
      </w:r>
      <w:r w:rsidRPr="00E21DF0">
        <w:rPr>
          <w:rFonts w:asciiTheme="majorBidi" w:hAnsiTheme="majorBidi" w:cstheme="majorBidi"/>
          <w:i/>
          <w:iCs/>
        </w:rPr>
        <w:t>Hak Dini Kur’</w:t>
      </w:r>
      <w:r w:rsidR="00641B79"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xml:space="preserve"> 2/196.</w:t>
      </w:r>
    </w:p>
  </w:footnote>
  <w:footnote w:id="319">
    <w:p w14:paraId="32D5FC13" w14:textId="53C32033"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Manzûr, “Şükür”, 4/423; Fîrûzâbâdî, “Şükür”, 419; Âsım Efendi, “Şükür”, </w:t>
      </w:r>
      <w:bookmarkStart w:id="295" w:name="_Hlk72772359"/>
      <w:r w:rsidRPr="00E21DF0">
        <w:rPr>
          <w:rFonts w:asciiTheme="majorBidi" w:hAnsiTheme="majorBidi" w:cstheme="majorBidi"/>
        </w:rPr>
        <w:t>2/2071.</w:t>
      </w:r>
      <w:bookmarkEnd w:id="295"/>
    </w:p>
  </w:footnote>
  <w:footnote w:id="320">
    <w:p w14:paraId="5251F428" w14:textId="089A382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Afîfüddin Tilimsânî, </w:t>
      </w:r>
      <w:r w:rsidRPr="00E21DF0">
        <w:rPr>
          <w:rFonts w:asciiTheme="majorBidi" w:hAnsiTheme="majorBidi" w:cstheme="majorBidi"/>
          <w:i/>
          <w:iCs/>
        </w:rPr>
        <w:t>Şerḥu Menâzili’s-sâ’irîn ile’l-ḥaḳḳi’l-mübîn,</w:t>
      </w:r>
      <w:r w:rsidRPr="00E21DF0">
        <w:rPr>
          <w:rFonts w:asciiTheme="majorBidi" w:hAnsiTheme="majorBidi" w:cstheme="majorBidi"/>
        </w:rPr>
        <w:t xml:space="preserve"> nşr. Abdulhafîz Mansur</w:t>
      </w:r>
      <w:r w:rsidRPr="00E21DF0">
        <w:rPr>
          <w:rFonts w:asciiTheme="majorBidi" w:hAnsiTheme="majorBidi" w:cstheme="majorBidi"/>
          <w:i/>
          <w:iCs/>
        </w:rPr>
        <w:t xml:space="preserve"> </w:t>
      </w:r>
      <w:r w:rsidRPr="00E21DF0">
        <w:rPr>
          <w:rFonts w:asciiTheme="majorBidi" w:hAnsiTheme="majorBidi" w:cstheme="majorBidi"/>
        </w:rPr>
        <w:t xml:space="preserve">(İran: Emir Yay., 1989), 1/232.; </w:t>
      </w:r>
      <w:bookmarkStart w:id="296" w:name="_Hlk59138343"/>
      <w:r w:rsidRPr="00E21DF0">
        <w:rPr>
          <w:rFonts w:asciiTheme="majorBidi" w:hAnsiTheme="majorBidi" w:cstheme="majorBidi"/>
        </w:rPr>
        <w:t xml:space="preserve">Ebü’l-Kāsım Zeynülislâm Abdülkerîm b. Hevâzin b. Abdilmelik el-Kuşeyrî, </w:t>
      </w:r>
      <w:r w:rsidRPr="00E21DF0">
        <w:rPr>
          <w:rFonts w:asciiTheme="majorBidi" w:hAnsiTheme="majorBidi" w:cstheme="majorBidi"/>
          <w:i/>
          <w:iCs/>
        </w:rPr>
        <w:t>er-Risâletü’l-Ḳuşeyriyye,</w:t>
      </w:r>
      <w:r w:rsidRPr="00E21DF0">
        <w:rPr>
          <w:rFonts w:asciiTheme="majorBidi" w:hAnsiTheme="majorBidi" w:cstheme="majorBidi"/>
        </w:rPr>
        <w:t xml:space="preserve"> haz. Süleyman Uludağ (İstanbul, Dergâh Yay., 1991), 316.</w:t>
      </w:r>
      <w:bookmarkEnd w:id="296"/>
    </w:p>
  </w:footnote>
  <w:footnote w:id="321">
    <w:p w14:paraId="69906E8D" w14:textId="5E21224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Kuşeyrî, </w:t>
      </w:r>
      <w:r w:rsidRPr="00E21DF0">
        <w:rPr>
          <w:rFonts w:asciiTheme="majorBidi" w:hAnsiTheme="majorBidi" w:cstheme="majorBidi"/>
          <w:i/>
          <w:iCs/>
        </w:rPr>
        <w:t>er-Risâletü’l-Ḳuşeyriyye</w:t>
      </w:r>
      <w:r w:rsidRPr="00E21DF0">
        <w:rPr>
          <w:rFonts w:asciiTheme="majorBidi" w:hAnsiTheme="majorBidi" w:cstheme="majorBidi"/>
        </w:rPr>
        <w:t xml:space="preserve">, haz. Süleyman Uludağ, </w:t>
      </w:r>
      <w:bookmarkStart w:id="297" w:name="_Hlk72772443"/>
      <w:r w:rsidRPr="00E21DF0">
        <w:rPr>
          <w:rFonts w:asciiTheme="majorBidi" w:hAnsiTheme="majorBidi" w:cstheme="majorBidi"/>
        </w:rPr>
        <w:t xml:space="preserve">314. </w:t>
      </w:r>
      <w:bookmarkEnd w:id="297"/>
    </w:p>
  </w:footnote>
  <w:footnote w:id="322">
    <w:p w14:paraId="29AE62DC" w14:textId="4B94CC4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bookmarkStart w:id="298" w:name="_Hlk56614010"/>
      <w:r w:rsidRPr="00E21DF0">
        <w:rPr>
          <w:rFonts w:asciiTheme="majorBidi" w:hAnsiTheme="majorBidi" w:cstheme="majorBidi"/>
        </w:rPr>
        <w:t xml:space="preserve"> Mâtürîdî, </w:t>
      </w:r>
      <w:r w:rsidRPr="00E21DF0">
        <w:rPr>
          <w:rFonts w:asciiTheme="majorBidi" w:hAnsiTheme="majorBidi" w:cstheme="majorBidi"/>
          <w:i/>
          <w:iCs/>
        </w:rPr>
        <w:t>Te’vîlâtü’l-Kur’an</w:t>
      </w:r>
      <w:r w:rsidRPr="00E21DF0">
        <w:rPr>
          <w:rFonts w:asciiTheme="majorBidi" w:hAnsiTheme="majorBidi" w:cstheme="majorBidi"/>
        </w:rPr>
        <w:t>, thk. Mehmet Boynukalın, 4/90.</w:t>
      </w:r>
    </w:p>
    <w:bookmarkEnd w:id="298"/>
  </w:footnote>
  <w:footnote w:id="323">
    <w:p w14:paraId="32CD0F68" w14:textId="4950778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299" w:name="_Hlk56614932"/>
      <w:r w:rsidRPr="00E21DF0">
        <w:rPr>
          <w:rFonts w:asciiTheme="majorBidi" w:hAnsiTheme="majorBidi" w:cstheme="majorBidi"/>
        </w:rPr>
        <w:t xml:space="preserve">Mevlânâ, </w:t>
      </w:r>
      <w:r w:rsidRPr="00E21DF0">
        <w:rPr>
          <w:rFonts w:asciiTheme="majorBidi" w:hAnsiTheme="majorBidi" w:cstheme="majorBidi"/>
          <w:i/>
          <w:iCs/>
        </w:rPr>
        <w:t>Mesnevî</w:t>
      </w:r>
      <w:r w:rsidRPr="00E21DF0">
        <w:rPr>
          <w:rFonts w:asciiTheme="majorBidi" w:hAnsiTheme="majorBidi" w:cstheme="majorBidi"/>
        </w:rPr>
        <w:t>, trc. Veled İzbudak, 3/285-292.</w:t>
      </w:r>
      <w:bookmarkEnd w:id="299"/>
    </w:p>
  </w:footnote>
  <w:footnote w:id="324">
    <w:p w14:paraId="51AD029A" w14:textId="5B3AAF3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Toshihiko Izutsu, </w:t>
      </w:r>
      <w:r w:rsidRPr="00E21DF0">
        <w:rPr>
          <w:rFonts w:asciiTheme="majorBidi" w:hAnsiTheme="majorBidi" w:cstheme="majorBidi"/>
          <w:i/>
          <w:iCs/>
        </w:rPr>
        <w:t xml:space="preserve">Kur’ân’da </w:t>
      </w:r>
      <w:r w:rsidR="00B10D0A" w:rsidRPr="00E21DF0">
        <w:rPr>
          <w:rFonts w:asciiTheme="majorBidi" w:hAnsiTheme="majorBidi" w:cstheme="majorBidi"/>
          <w:i/>
          <w:iCs/>
        </w:rPr>
        <w:t>Allah</w:t>
      </w:r>
      <w:r w:rsidR="00C41EAB" w:rsidRPr="00E21DF0">
        <w:rPr>
          <w:rFonts w:asciiTheme="majorBidi" w:hAnsiTheme="majorBidi" w:cstheme="majorBidi"/>
          <w:i/>
          <w:iCs/>
        </w:rPr>
        <w:t xml:space="preserve"> </w:t>
      </w:r>
      <w:r w:rsidRPr="00E21DF0">
        <w:rPr>
          <w:rFonts w:asciiTheme="majorBidi" w:hAnsiTheme="majorBidi" w:cstheme="majorBidi"/>
          <w:i/>
          <w:iCs/>
        </w:rPr>
        <w:t>ve İnsan</w:t>
      </w:r>
      <w:r w:rsidRPr="00E21DF0">
        <w:rPr>
          <w:rFonts w:asciiTheme="majorBidi" w:hAnsiTheme="majorBidi" w:cstheme="majorBidi"/>
        </w:rPr>
        <w:t>, trc. Süleyman Ateş (Ankara: Ankara Üniversitesi Basımevi, 1975), 219.</w:t>
      </w:r>
    </w:p>
  </w:footnote>
  <w:footnote w:id="325">
    <w:p w14:paraId="6AB936AE" w14:textId="3A33DE0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en-Neml 27/40.</w:t>
      </w:r>
    </w:p>
  </w:footnote>
  <w:footnote w:id="326">
    <w:p w14:paraId="07D5E910" w14:textId="0458945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en-Neml 27/19; el-Ahk</w:t>
      </w:r>
      <w:r w:rsidR="00C41EAB" w:rsidRPr="00E21DF0">
        <w:rPr>
          <w:rFonts w:asciiTheme="majorBidi" w:hAnsiTheme="majorBidi" w:cstheme="majorBidi"/>
        </w:rPr>
        <w:t>â</w:t>
      </w:r>
      <w:r w:rsidRPr="00E21DF0">
        <w:rPr>
          <w:rFonts w:asciiTheme="majorBidi" w:hAnsiTheme="majorBidi" w:cstheme="majorBidi"/>
        </w:rPr>
        <w:t>f 46/15.</w:t>
      </w:r>
    </w:p>
  </w:footnote>
  <w:footnote w:id="327">
    <w:p w14:paraId="5D2CC1DC" w14:textId="22EE853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00" w:name="_Hlk56617281"/>
      <w:r w:rsidRPr="00E21DF0">
        <w:rPr>
          <w:rFonts w:asciiTheme="majorBidi" w:hAnsiTheme="majorBidi" w:cstheme="majorBidi"/>
        </w:rPr>
        <w:t xml:space="preserve">Mustafa Boran, </w:t>
      </w:r>
      <w:r w:rsidRPr="00E21DF0">
        <w:rPr>
          <w:rFonts w:asciiTheme="majorBidi" w:hAnsiTheme="majorBidi" w:cstheme="majorBidi"/>
          <w:i/>
          <w:iCs/>
        </w:rPr>
        <w:t>Kur’</w:t>
      </w:r>
      <w:r w:rsidR="00C41EAB" w:rsidRPr="00E21DF0">
        <w:rPr>
          <w:rFonts w:asciiTheme="majorBidi" w:hAnsiTheme="majorBidi" w:cstheme="majorBidi"/>
          <w:i/>
          <w:iCs/>
        </w:rPr>
        <w:t>â</w:t>
      </w:r>
      <w:r w:rsidRPr="00E21DF0">
        <w:rPr>
          <w:rFonts w:asciiTheme="majorBidi" w:hAnsiTheme="majorBidi" w:cstheme="majorBidi"/>
          <w:i/>
          <w:iCs/>
        </w:rPr>
        <w:t>n’ı Kerim’de Şükür Kavramı</w:t>
      </w:r>
      <w:r w:rsidRPr="00E21DF0">
        <w:rPr>
          <w:rFonts w:asciiTheme="majorBidi" w:hAnsiTheme="majorBidi" w:cstheme="majorBidi"/>
        </w:rPr>
        <w:t xml:space="preserve"> (Bursa: Uludağ Üniversitesi, Sosyal Bilimler Enstitüsü, Yüksek Lisans Tezi, 1995), 29.</w:t>
      </w:r>
      <w:bookmarkEnd w:id="300"/>
    </w:p>
  </w:footnote>
  <w:footnote w:id="328">
    <w:p w14:paraId="72BA8301" w14:textId="3C69D0A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en-Nahl 16/114.</w:t>
      </w:r>
    </w:p>
  </w:footnote>
  <w:footnote w:id="329">
    <w:p w14:paraId="63C31EAF" w14:textId="7EC5334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en-Nahl 16/121.</w:t>
      </w:r>
    </w:p>
  </w:footnote>
  <w:footnote w:id="330">
    <w:p w14:paraId="6F27CA77" w14:textId="156E16B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Nihat Temel, “Kur’</w:t>
      </w:r>
      <w:r w:rsidR="00C41EAB" w:rsidRPr="00E21DF0">
        <w:rPr>
          <w:rFonts w:asciiTheme="majorBidi" w:hAnsiTheme="majorBidi" w:cstheme="majorBidi"/>
        </w:rPr>
        <w:t>â</w:t>
      </w:r>
      <w:r w:rsidRPr="00E21DF0">
        <w:rPr>
          <w:rFonts w:asciiTheme="majorBidi" w:hAnsiTheme="majorBidi" w:cstheme="majorBidi"/>
        </w:rPr>
        <w:t xml:space="preserve">n Bütünlüğü İçinde Mal ve İnsan İlişkisi”, </w:t>
      </w:r>
      <w:r w:rsidRPr="00E21DF0">
        <w:rPr>
          <w:rFonts w:asciiTheme="majorBidi" w:hAnsiTheme="majorBidi" w:cstheme="majorBidi"/>
          <w:i/>
          <w:iCs/>
        </w:rPr>
        <w:t xml:space="preserve">Cumhuriyet Üniversitesi İlahiyat Fakültesi Dergisi </w:t>
      </w:r>
      <w:r w:rsidRPr="00E21DF0">
        <w:rPr>
          <w:rFonts w:asciiTheme="majorBidi" w:hAnsiTheme="majorBidi" w:cstheme="majorBidi"/>
        </w:rPr>
        <w:t>11/2 (2007), 213.</w:t>
      </w:r>
    </w:p>
  </w:footnote>
  <w:footnote w:id="331">
    <w:p w14:paraId="2505A5B0" w14:textId="6238034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Davut Şahin, “Kur’ân’da Genel Anlamlı Bir Kelime: Nimet”, </w:t>
      </w:r>
      <w:r w:rsidRPr="00E21DF0">
        <w:rPr>
          <w:rFonts w:asciiTheme="majorBidi" w:hAnsiTheme="majorBidi" w:cstheme="majorBidi"/>
          <w:i/>
          <w:iCs/>
        </w:rPr>
        <w:t xml:space="preserve">Cumhuriyet İlahiyat Dergisi </w:t>
      </w:r>
      <w:r w:rsidRPr="00E21DF0">
        <w:rPr>
          <w:rFonts w:asciiTheme="majorBidi" w:hAnsiTheme="majorBidi" w:cstheme="majorBidi"/>
        </w:rPr>
        <w:t>20/2 (Aralık 2016), 230.</w:t>
      </w:r>
    </w:p>
  </w:footnote>
  <w:footnote w:id="332">
    <w:p w14:paraId="762D086E" w14:textId="7F7A888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Karaman vd., </w:t>
      </w:r>
      <w:r w:rsidRPr="00E21DF0">
        <w:rPr>
          <w:rFonts w:asciiTheme="majorBidi" w:hAnsiTheme="majorBidi" w:cstheme="majorBidi"/>
          <w:i/>
          <w:iCs/>
        </w:rPr>
        <w:t>Kur’</w:t>
      </w:r>
      <w:r w:rsidR="00F56190" w:rsidRPr="00E21DF0">
        <w:rPr>
          <w:rFonts w:asciiTheme="majorBidi" w:hAnsiTheme="majorBidi" w:cstheme="majorBidi"/>
          <w:i/>
          <w:iCs/>
        </w:rPr>
        <w:t>â</w:t>
      </w:r>
      <w:r w:rsidRPr="00E21DF0">
        <w:rPr>
          <w:rFonts w:asciiTheme="majorBidi" w:hAnsiTheme="majorBidi" w:cstheme="majorBidi"/>
          <w:i/>
          <w:iCs/>
        </w:rPr>
        <w:t>n Yolu</w:t>
      </w:r>
      <w:r w:rsidRPr="00E21DF0">
        <w:rPr>
          <w:rFonts w:asciiTheme="majorBidi" w:hAnsiTheme="majorBidi" w:cstheme="majorBidi"/>
        </w:rPr>
        <w:t>, 3/305.</w:t>
      </w:r>
    </w:p>
  </w:footnote>
  <w:footnote w:id="333">
    <w:p w14:paraId="78B3404D" w14:textId="5FAD1F0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ez-Zümer 39/7.</w:t>
      </w:r>
    </w:p>
  </w:footnote>
  <w:footnote w:id="334">
    <w:p w14:paraId="1B973685" w14:textId="6897E92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es-Saf 61/10-12.</w:t>
      </w:r>
    </w:p>
  </w:footnote>
  <w:footnote w:id="335">
    <w:p w14:paraId="227B8E32" w14:textId="6D97636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eş-Şems 91/</w:t>
      </w:r>
      <w:r w:rsidR="00C73A90" w:rsidRPr="00E21DF0">
        <w:rPr>
          <w:rFonts w:asciiTheme="majorBidi" w:hAnsiTheme="majorBidi" w:cstheme="majorBidi"/>
        </w:rPr>
        <w:t>7-</w:t>
      </w:r>
      <w:r w:rsidRPr="00E21DF0">
        <w:rPr>
          <w:rFonts w:asciiTheme="majorBidi" w:hAnsiTheme="majorBidi" w:cstheme="majorBidi"/>
        </w:rPr>
        <w:t>10.</w:t>
      </w:r>
    </w:p>
  </w:footnote>
  <w:footnote w:id="336">
    <w:p w14:paraId="66F84245" w14:textId="6008B20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05" w:name="_Hlk56622210"/>
      <w:r w:rsidRPr="00E21DF0">
        <w:rPr>
          <w:rFonts w:asciiTheme="majorBidi" w:hAnsiTheme="majorBidi" w:cstheme="majorBidi"/>
        </w:rPr>
        <w:t>M</w:t>
      </w:r>
      <w:r w:rsidR="008A28A3" w:rsidRPr="00E21DF0">
        <w:rPr>
          <w:rFonts w:asciiTheme="majorBidi" w:hAnsiTheme="majorBidi" w:cstheme="majorBidi"/>
        </w:rPr>
        <w:t>û</w:t>
      </w:r>
      <w:r w:rsidRPr="00E21DF0">
        <w:rPr>
          <w:rFonts w:asciiTheme="majorBidi" w:hAnsiTheme="majorBidi" w:cstheme="majorBidi"/>
        </w:rPr>
        <w:t>s</w:t>
      </w:r>
      <w:r w:rsidR="008A28A3" w:rsidRPr="00E21DF0">
        <w:rPr>
          <w:rFonts w:asciiTheme="majorBidi" w:hAnsiTheme="majorBidi" w:cstheme="majorBidi"/>
        </w:rPr>
        <w:t>â</w:t>
      </w:r>
      <w:r w:rsidRPr="00E21DF0">
        <w:rPr>
          <w:rFonts w:asciiTheme="majorBidi" w:hAnsiTheme="majorBidi" w:cstheme="majorBidi"/>
        </w:rPr>
        <w:t xml:space="preserve"> C</w:t>
      </w:r>
      <w:r w:rsidR="008A28A3" w:rsidRPr="00E21DF0">
        <w:rPr>
          <w:rFonts w:asciiTheme="majorBidi" w:hAnsiTheme="majorBidi" w:cstheme="majorBidi"/>
        </w:rPr>
        <w:t>â</w:t>
      </w:r>
      <w:r w:rsidRPr="00E21DF0">
        <w:rPr>
          <w:rFonts w:asciiTheme="majorBidi" w:hAnsiTheme="majorBidi" w:cstheme="majorBidi"/>
        </w:rPr>
        <w:t xml:space="preserve">rullah Bigiyev, </w:t>
      </w:r>
      <w:r w:rsidRPr="00E21DF0">
        <w:rPr>
          <w:rFonts w:asciiTheme="majorBidi" w:hAnsiTheme="majorBidi" w:cstheme="majorBidi"/>
          <w:i/>
          <w:iCs/>
        </w:rPr>
        <w:t>Kit</w:t>
      </w:r>
      <w:r w:rsidR="008A28A3" w:rsidRPr="00E21DF0">
        <w:rPr>
          <w:rFonts w:asciiTheme="majorBidi" w:hAnsiTheme="majorBidi" w:cstheme="majorBidi"/>
          <w:i/>
          <w:iCs/>
        </w:rPr>
        <w:t>â</w:t>
      </w:r>
      <w:r w:rsidRPr="00E21DF0">
        <w:rPr>
          <w:rFonts w:asciiTheme="majorBidi" w:hAnsiTheme="majorBidi" w:cstheme="majorBidi"/>
          <w:i/>
          <w:iCs/>
        </w:rPr>
        <w:t>bü’s-sünne (Kur’an-Sünnet İlişkisine Farklı Bir Yaklaşım</w:t>
      </w:r>
      <w:r w:rsidRPr="00E21DF0">
        <w:rPr>
          <w:rFonts w:asciiTheme="majorBidi" w:hAnsiTheme="majorBidi" w:cstheme="majorBidi"/>
        </w:rPr>
        <w:t xml:space="preserve">), trc. Mehmet Görmez (Ankara: Ankara Okulu Yay., 1998), </w:t>
      </w:r>
      <w:bookmarkStart w:id="306" w:name="_Hlk72795695"/>
      <w:r w:rsidRPr="00E21DF0">
        <w:rPr>
          <w:rFonts w:asciiTheme="majorBidi" w:hAnsiTheme="majorBidi" w:cstheme="majorBidi"/>
        </w:rPr>
        <w:t>50.</w:t>
      </w:r>
      <w:bookmarkEnd w:id="305"/>
      <w:bookmarkEnd w:id="306"/>
    </w:p>
  </w:footnote>
  <w:footnote w:id="337">
    <w:p w14:paraId="70912351" w14:textId="1EB4749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Yener Öztürk, “Kelamî Açıdan ‘Hasenenin/İyiliğin </w:t>
      </w:r>
      <w:r w:rsidR="00B10D0A" w:rsidRPr="00E21DF0">
        <w:rPr>
          <w:rFonts w:asciiTheme="majorBidi" w:hAnsiTheme="majorBidi" w:cstheme="majorBidi"/>
        </w:rPr>
        <w:t>Allah</w:t>
      </w:r>
      <w:r w:rsidRPr="00E21DF0">
        <w:rPr>
          <w:rFonts w:asciiTheme="majorBidi" w:hAnsiTheme="majorBidi" w:cstheme="majorBidi"/>
        </w:rPr>
        <w:t xml:space="preserve">’tan, Seyyienin/Kötülüğün Nefisten’ Olduğunu Bildiren Âyetin Yorumu”, </w:t>
      </w:r>
      <w:r w:rsidRPr="00E21DF0">
        <w:rPr>
          <w:rFonts w:asciiTheme="majorBidi" w:hAnsiTheme="majorBidi" w:cstheme="majorBidi"/>
          <w:i/>
          <w:iCs/>
        </w:rPr>
        <w:t>Ekev Akademi Dergisi</w:t>
      </w:r>
      <w:r w:rsidRPr="00E21DF0">
        <w:rPr>
          <w:rFonts w:asciiTheme="majorBidi" w:hAnsiTheme="majorBidi" w:cstheme="majorBidi"/>
        </w:rPr>
        <w:t xml:space="preserve"> 7/16 (Yaz 2003), 145.</w:t>
      </w:r>
    </w:p>
  </w:footnote>
  <w:footnote w:id="338">
    <w:p w14:paraId="1FA79F15" w14:textId="3DFDBED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Yûsuf 12/53.</w:t>
      </w:r>
    </w:p>
  </w:footnote>
  <w:footnote w:id="339">
    <w:p w14:paraId="33D755CB" w14:textId="59C0346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Âdiyât 100/8.</w:t>
      </w:r>
    </w:p>
  </w:footnote>
  <w:footnote w:id="340">
    <w:p w14:paraId="11DE8A0E" w14:textId="5828228A" w:rsidR="00857BF7" w:rsidRPr="00E21DF0" w:rsidRDefault="00857BF7" w:rsidP="00323552">
      <w:pPr>
        <w:pStyle w:val="DipnotMetni"/>
        <w:rPr>
          <w:rFonts w:asciiTheme="majorBidi" w:hAnsiTheme="majorBidi" w:cstheme="majorBidi"/>
        </w:rPr>
      </w:pPr>
      <w:r w:rsidRPr="00E21DF0">
        <w:rPr>
          <w:rStyle w:val="DipnotBavurusu"/>
          <w:rFonts w:asciiTheme="majorBidi" w:hAnsiTheme="majorBidi" w:cstheme="majorBidi"/>
        </w:rPr>
        <w:footnoteRef/>
      </w:r>
      <w:r w:rsidR="00323552" w:rsidRPr="00E21DF0">
        <w:rPr>
          <w:rFonts w:asciiTheme="majorBidi" w:hAnsiTheme="majorBidi" w:cstheme="majorBidi"/>
        </w:rPr>
        <w:t xml:space="preserve"> </w:t>
      </w:r>
      <w:r w:rsidRPr="00E21DF0">
        <w:rPr>
          <w:rFonts w:asciiTheme="majorBidi" w:hAnsiTheme="majorBidi" w:cstheme="majorBidi"/>
        </w:rPr>
        <w:t xml:space="preserve">Zemahşerî, </w:t>
      </w:r>
      <w:r w:rsidRPr="00E21DF0">
        <w:rPr>
          <w:rFonts w:asciiTheme="majorBidi" w:hAnsiTheme="majorBidi" w:cstheme="majorBidi"/>
          <w:i/>
          <w:iCs/>
        </w:rPr>
        <w:t>el-Keşşâf</w:t>
      </w:r>
      <w:r w:rsidRPr="00E21DF0">
        <w:rPr>
          <w:rFonts w:asciiTheme="majorBidi" w:hAnsiTheme="majorBidi" w:cstheme="majorBidi"/>
        </w:rPr>
        <w:t>, thk. Adil Ahmed Abdülmevcud &amp; Ali Muhammed Muavvız, 6/420</w:t>
      </w:r>
      <w:r w:rsidR="00323552" w:rsidRPr="00E21DF0">
        <w:rPr>
          <w:rFonts w:asciiTheme="majorBidi" w:hAnsiTheme="majorBidi" w:cstheme="majorBidi"/>
        </w:rPr>
        <w:t xml:space="preserve">; Râzî, </w:t>
      </w:r>
      <w:r w:rsidR="00323552" w:rsidRPr="00E21DF0">
        <w:rPr>
          <w:rFonts w:asciiTheme="majorBidi" w:hAnsiTheme="majorBidi" w:cstheme="majorBidi"/>
          <w:i/>
          <w:iCs/>
        </w:rPr>
        <w:t>Mefâtîḥu’l-ġayb,</w:t>
      </w:r>
      <w:r w:rsidR="00323552" w:rsidRPr="00E21DF0">
        <w:rPr>
          <w:rFonts w:asciiTheme="majorBidi" w:hAnsiTheme="majorBidi" w:cstheme="majorBidi"/>
        </w:rPr>
        <w:t xml:space="preserve"> 32/67.</w:t>
      </w:r>
    </w:p>
  </w:footnote>
  <w:footnote w:id="341">
    <w:p w14:paraId="5A9E020C" w14:textId="248EB77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Celal Kırca, </w:t>
      </w:r>
      <w:r w:rsidRPr="00E21DF0">
        <w:rPr>
          <w:rFonts w:asciiTheme="majorBidi" w:hAnsiTheme="majorBidi" w:cstheme="majorBidi"/>
          <w:i/>
          <w:iCs/>
        </w:rPr>
        <w:t>Kur’</w:t>
      </w:r>
      <w:r w:rsidR="008A28A3" w:rsidRPr="00E21DF0">
        <w:rPr>
          <w:rFonts w:asciiTheme="majorBidi" w:hAnsiTheme="majorBidi" w:cstheme="majorBidi"/>
          <w:i/>
          <w:iCs/>
        </w:rPr>
        <w:t>â</w:t>
      </w:r>
      <w:r w:rsidRPr="00E21DF0">
        <w:rPr>
          <w:rFonts w:asciiTheme="majorBidi" w:hAnsiTheme="majorBidi" w:cstheme="majorBidi"/>
          <w:i/>
          <w:iCs/>
        </w:rPr>
        <w:t>n ve Fen Bilimleri</w:t>
      </w:r>
      <w:r w:rsidRPr="00E21DF0">
        <w:rPr>
          <w:rFonts w:asciiTheme="majorBidi" w:hAnsiTheme="majorBidi" w:cstheme="majorBidi"/>
        </w:rPr>
        <w:t xml:space="preserve"> (İstanbul: Marifet Yay., 2005), 105.</w:t>
      </w:r>
    </w:p>
  </w:footnote>
  <w:footnote w:id="342">
    <w:p w14:paraId="51F33313" w14:textId="3CBFFDB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el-İsrâ 17/17.</w:t>
      </w:r>
    </w:p>
  </w:footnote>
  <w:footnote w:id="343">
    <w:p w14:paraId="47037351" w14:textId="0548E5F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Âl-i İmrân 3/180.</w:t>
      </w:r>
    </w:p>
  </w:footnote>
  <w:footnote w:id="344">
    <w:p w14:paraId="39561BAE" w14:textId="37D53943"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Beyzâvî, </w:t>
      </w:r>
      <w:r w:rsidRPr="00E21DF0">
        <w:rPr>
          <w:rFonts w:asciiTheme="majorBidi" w:hAnsiTheme="majorBidi" w:cstheme="majorBidi"/>
          <w:i/>
          <w:iCs/>
        </w:rPr>
        <w:t>Envârü’t-tenzîl,</w:t>
      </w:r>
      <w:r w:rsidRPr="00E21DF0">
        <w:rPr>
          <w:rFonts w:asciiTheme="majorBidi" w:hAnsiTheme="majorBidi" w:cstheme="majorBidi"/>
        </w:rPr>
        <w:t xml:space="preserve"> 2/51;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1/316.</w:t>
      </w:r>
    </w:p>
  </w:footnote>
  <w:footnote w:id="345">
    <w:p w14:paraId="2F466750" w14:textId="0655371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09" w:name="_Hlk56623796"/>
      <w:r w:rsidRPr="00E21DF0">
        <w:rPr>
          <w:rFonts w:asciiTheme="majorBidi" w:hAnsiTheme="majorBidi" w:cstheme="majorBidi"/>
        </w:rPr>
        <w:t xml:space="preserve">Tülay Düzenli, “Kur’ân’da ‘Korku’ Kavramı ve Dini İletişim Yoluyla Tutum ve Değişimine Etkisi”, </w:t>
      </w:r>
      <w:r w:rsidRPr="00E21DF0">
        <w:rPr>
          <w:rFonts w:asciiTheme="majorBidi" w:hAnsiTheme="majorBidi" w:cstheme="majorBidi"/>
          <w:i/>
          <w:iCs/>
        </w:rPr>
        <w:t>Uluslararası Araştırmalar Dergisi</w:t>
      </w:r>
      <w:r w:rsidRPr="00E21DF0">
        <w:rPr>
          <w:rFonts w:asciiTheme="majorBidi" w:hAnsiTheme="majorBidi" w:cstheme="majorBidi"/>
        </w:rPr>
        <w:t xml:space="preserve"> 12/64 (Haziran 2019), 948.</w:t>
      </w:r>
      <w:bookmarkEnd w:id="309"/>
    </w:p>
  </w:footnote>
  <w:footnote w:id="346">
    <w:p w14:paraId="18AA1BD7" w14:textId="66BAD1F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2/268.</w:t>
      </w:r>
    </w:p>
  </w:footnote>
  <w:footnote w:id="347">
    <w:p w14:paraId="5C5EB57C" w14:textId="2F51AEE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10" w:name="_Hlk72938093"/>
      <w:r w:rsidRPr="00E21DF0">
        <w:rPr>
          <w:rFonts w:asciiTheme="majorBidi" w:hAnsiTheme="majorBidi" w:cstheme="majorBidi"/>
        </w:rPr>
        <w:t xml:space="preserve">Zübeyr Yetik, </w:t>
      </w:r>
      <w:r w:rsidRPr="00E21DF0">
        <w:rPr>
          <w:rFonts w:asciiTheme="majorBidi" w:hAnsiTheme="majorBidi" w:cstheme="majorBidi"/>
          <w:i/>
          <w:iCs/>
        </w:rPr>
        <w:t>Şeytan</w:t>
      </w:r>
      <w:r w:rsidRPr="00E21DF0">
        <w:rPr>
          <w:rFonts w:asciiTheme="majorBidi" w:hAnsiTheme="majorBidi" w:cstheme="majorBidi"/>
        </w:rPr>
        <w:t xml:space="preserve"> </w:t>
      </w:r>
      <w:r w:rsidRPr="00E21DF0">
        <w:rPr>
          <w:rFonts w:asciiTheme="majorBidi" w:hAnsiTheme="majorBidi" w:cstheme="majorBidi"/>
          <w:i/>
          <w:iCs/>
        </w:rPr>
        <w:t>(İlk ve En Büyük Düşman)</w:t>
      </w:r>
      <w:r w:rsidRPr="00E21DF0">
        <w:rPr>
          <w:rFonts w:asciiTheme="majorBidi" w:hAnsiTheme="majorBidi" w:cstheme="majorBidi"/>
        </w:rPr>
        <w:t xml:space="preserve"> (İstanbul: Pınar Yay., 2012), 11.</w:t>
      </w:r>
      <w:bookmarkEnd w:id="310"/>
    </w:p>
  </w:footnote>
  <w:footnote w:id="348">
    <w:p w14:paraId="10745FA7" w14:textId="215FE0A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Kurtubî, </w:t>
      </w:r>
      <w:r w:rsidRPr="00E21DF0">
        <w:rPr>
          <w:rFonts w:asciiTheme="majorBidi" w:hAnsiTheme="majorBidi" w:cstheme="majorBidi"/>
          <w:i/>
          <w:iCs/>
        </w:rPr>
        <w:t>el- Câmiʻli-aḥkâmi’l-Ķur’ân</w:t>
      </w:r>
      <w:r w:rsidRPr="00E21DF0">
        <w:rPr>
          <w:rFonts w:asciiTheme="majorBidi" w:hAnsiTheme="majorBidi" w:cstheme="majorBidi"/>
        </w:rPr>
        <w:t>, thk. Abdullah b. Abdülmuhsin et-Türkî, 4/354.</w:t>
      </w:r>
    </w:p>
  </w:footnote>
  <w:footnote w:id="349">
    <w:p w14:paraId="47E845C4" w14:textId="1E7200E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D31B7A" w:rsidRPr="00E21DF0">
        <w:rPr>
          <w:rFonts w:asciiTheme="majorBidi" w:hAnsiTheme="majorBidi" w:cstheme="majorBidi"/>
        </w:rPr>
        <w:t>Süyûtî</w:t>
      </w:r>
      <w:r w:rsidRPr="00E21DF0">
        <w:rPr>
          <w:rFonts w:asciiTheme="majorBidi" w:hAnsiTheme="majorBidi" w:cstheme="majorBidi"/>
        </w:rPr>
        <w:t xml:space="preserve">, </w:t>
      </w:r>
      <w:r w:rsidR="00636B44" w:rsidRPr="00E21DF0">
        <w:rPr>
          <w:rFonts w:asciiTheme="majorBidi" w:hAnsiTheme="majorBidi" w:cstheme="majorBidi"/>
          <w:i/>
          <w:iCs/>
        </w:rPr>
        <w:t>e</w:t>
      </w:r>
      <w:r w:rsidR="00D31B7A" w:rsidRPr="00E21DF0">
        <w:rPr>
          <w:rFonts w:asciiTheme="majorBidi" w:hAnsiTheme="majorBidi" w:cstheme="majorBidi"/>
          <w:i/>
          <w:iCs/>
        </w:rPr>
        <w:t>d-Dürrü’l-</w:t>
      </w:r>
      <w:r w:rsidR="00636B44" w:rsidRPr="00E21DF0">
        <w:rPr>
          <w:rFonts w:asciiTheme="majorBidi" w:hAnsiTheme="majorBidi" w:cstheme="majorBidi"/>
          <w:i/>
          <w:iCs/>
        </w:rPr>
        <w:t>m</w:t>
      </w:r>
      <w:r w:rsidR="00D31B7A" w:rsidRPr="00E21DF0">
        <w:rPr>
          <w:rFonts w:asciiTheme="majorBidi" w:hAnsiTheme="majorBidi" w:cstheme="majorBidi"/>
          <w:i/>
          <w:iCs/>
        </w:rPr>
        <w:t>ensûr</w:t>
      </w:r>
      <w:r w:rsidR="00636B44" w:rsidRPr="00E21DF0">
        <w:rPr>
          <w:rFonts w:asciiTheme="majorBidi" w:hAnsiTheme="majorBidi" w:cstheme="majorBidi"/>
          <w:i/>
          <w:iCs/>
        </w:rPr>
        <w:t xml:space="preserve">, </w:t>
      </w:r>
      <w:r w:rsidRPr="00E21DF0">
        <w:rPr>
          <w:rFonts w:asciiTheme="majorBidi" w:hAnsiTheme="majorBidi" w:cstheme="majorBidi"/>
        </w:rPr>
        <w:t>thk. Abdullah b. Abdulmuhsin et-Türkî, 3/286.</w:t>
      </w:r>
    </w:p>
  </w:footnote>
  <w:footnote w:id="350">
    <w:p w14:paraId="2CD6E3F0" w14:textId="069C691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Yazır, </w:t>
      </w:r>
      <w:r w:rsidRPr="00E21DF0">
        <w:rPr>
          <w:rFonts w:asciiTheme="majorBidi" w:hAnsiTheme="majorBidi" w:cstheme="majorBidi"/>
          <w:i/>
          <w:iCs/>
        </w:rPr>
        <w:t>Hak Dini Kur’</w:t>
      </w:r>
      <w:r w:rsidR="00641B79"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xml:space="preserve"> 2/199.</w:t>
      </w:r>
    </w:p>
  </w:footnote>
  <w:footnote w:id="351">
    <w:p w14:paraId="3B9592B9" w14:textId="07FB2E1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2/169.</w:t>
      </w:r>
    </w:p>
  </w:footnote>
  <w:footnote w:id="352">
    <w:p w14:paraId="3B734402" w14:textId="1A39D81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en-Nisâ 4/38.</w:t>
      </w:r>
    </w:p>
  </w:footnote>
  <w:footnote w:id="353">
    <w:p w14:paraId="1111D424" w14:textId="06C3C0D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Beyzâvî, </w:t>
      </w:r>
      <w:r w:rsidRPr="00E21DF0">
        <w:rPr>
          <w:rFonts w:asciiTheme="majorBidi" w:hAnsiTheme="majorBidi" w:cstheme="majorBidi"/>
          <w:i/>
          <w:iCs/>
        </w:rPr>
        <w:t>Envârü’t-tenzîl,</w:t>
      </w:r>
      <w:r w:rsidRPr="00E21DF0">
        <w:rPr>
          <w:rFonts w:asciiTheme="majorBidi" w:hAnsiTheme="majorBidi" w:cstheme="majorBidi"/>
        </w:rPr>
        <w:t xml:space="preserve"> 2/74.</w:t>
      </w:r>
    </w:p>
  </w:footnote>
  <w:footnote w:id="354">
    <w:p w14:paraId="18081FB9" w14:textId="50A1DD9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10/103.</w:t>
      </w:r>
    </w:p>
  </w:footnote>
  <w:footnote w:id="355">
    <w:p w14:paraId="7A40B41C" w14:textId="71DB74F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el-Hac 22/3-4.</w:t>
      </w:r>
    </w:p>
  </w:footnote>
  <w:footnote w:id="356">
    <w:p w14:paraId="7EC4E4F4" w14:textId="17B90D3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Lütfullah Cebeci, </w:t>
      </w:r>
      <w:r w:rsidRPr="00E21DF0">
        <w:rPr>
          <w:rFonts w:asciiTheme="majorBidi" w:hAnsiTheme="majorBidi" w:cstheme="majorBidi"/>
          <w:i/>
          <w:iCs/>
        </w:rPr>
        <w:t>Kur’</w:t>
      </w:r>
      <w:r w:rsidR="008A28A3" w:rsidRPr="00E21DF0">
        <w:rPr>
          <w:rFonts w:asciiTheme="majorBidi" w:hAnsiTheme="majorBidi" w:cstheme="majorBidi"/>
          <w:i/>
          <w:iCs/>
        </w:rPr>
        <w:t>â</w:t>
      </w:r>
      <w:r w:rsidRPr="00E21DF0">
        <w:rPr>
          <w:rFonts w:asciiTheme="majorBidi" w:hAnsiTheme="majorBidi" w:cstheme="majorBidi"/>
          <w:i/>
          <w:iCs/>
        </w:rPr>
        <w:t>n</w:t>
      </w:r>
      <w:r w:rsidR="008A28A3" w:rsidRPr="00E21DF0">
        <w:rPr>
          <w:rFonts w:asciiTheme="majorBidi" w:hAnsiTheme="majorBidi" w:cstheme="majorBidi"/>
          <w:i/>
          <w:iCs/>
        </w:rPr>
        <w:t xml:space="preserve">-ı </w:t>
      </w:r>
      <w:r w:rsidRPr="00E21DF0">
        <w:rPr>
          <w:rFonts w:asciiTheme="majorBidi" w:hAnsiTheme="majorBidi" w:cstheme="majorBidi"/>
          <w:i/>
          <w:iCs/>
        </w:rPr>
        <w:t>Kerim’e Göre Cin-Şeytan</w:t>
      </w:r>
      <w:r w:rsidRPr="00E21DF0">
        <w:rPr>
          <w:rFonts w:asciiTheme="majorBidi" w:hAnsiTheme="majorBidi" w:cstheme="majorBidi"/>
        </w:rPr>
        <w:t xml:space="preserve"> (Konya: İstişare Yay., 1989), 27. </w:t>
      </w:r>
    </w:p>
  </w:footnote>
  <w:footnote w:id="357">
    <w:p w14:paraId="15F8DCDA" w14:textId="0E6BE9DB"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19" w:name="_Hlk56626587"/>
      <w:r w:rsidRPr="00E21DF0">
        <w:rPr>
          <w:rFonts w:asciiTheme="majorBidi" w:hAnsiTheme="majorBidi" w:cstheme="majorBidi"/>
        </w:rPr>
        <w:t>Ebû Cafer Muhammed b</w:t>
      </w:r>
      <w:r w:rsidR="00903E6A" w:rsidRPr="00E21DF0">
        <w:rPr>
          <w:rFonts w:asciiTheme="majorBidi" w:hAnsiTheme="majorBidi" w:cstheme="majorBidi"/>
        </w:rPr>
        <w:t>. Cerîr b. Yezîd el-Âmüllî et-Taberî</w:t>
      </w:r>
      <w:r w:rsidRPr="00E21DF0">
        <w:rPr>
          <w:rFonts w:asciiTheme="majorBidi" w:hAnsiTheme="majorBidi" w:cstheme="majorBidi"/>
        </w:rPr>
        <w:t xml:space="preserve">, </w:t>
      </w:r>
      <w:r w:rsidRPr="00E21DF0">
        <w:rPr>
          <w:rFonts w:asciiTheme="majorBidi" w:hAnsiTheme="majorBidi" w:cstheme="majorBidi"/>
          <w:i/>
          <w:iCs/>
        </w:rPr>
        <w:t>Tarih-i Taberî,</w:t>
      </w:r>
      <w:r w:rsidRPr="00E21DF0">
        <w:rPr>
          <w:rFonts w:asciiTheme="majorBidi" w:hAnsiTheme="majorBidi" w:cstheme="majorBidi"/>
        </w:rPr>
        <w:t xml:space="preserve"> trc. M. Faruk Gürtunca (İstanbul: Sağlam Yay., 2007), 1/337.</w:t>
      </w:r>
      <w:bookmarkEnd w:id="319"/>
    </w:p>
  </w:footnote>
  <w:footnote w:id="358">
    <w:p w14:paraId="073D486D"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Yûnus 10/83; el-İsrâ 17/103; Tâhâ 20/72; ez-Zuhruf 43/51-54.</w:t>
      </w:r>
    </w:p>
  </w:footnote>
  <w:footnote w:id="359">
    <w:p w14:paraId="55103E09" w14:textId="322AFD18"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Ahmed Mustafa Merâği, </w:t>
      </w:r>
      <w:r w:rsidRPr="00E21DF0">
        <w:rPr>
          <w:rFonts w:asciiTheme="majorBidi" w:hAnsiTheme="majorBidi" w:cstheme="majorBidi"/>
          <w:i/>
          <w:iCs/>
        </w:rPr>
        <w:t>Tefsîrü’l- Merâġ</w:t>
      </w:r>
      <w:r w:rsidR="00903E6A" w:rsidRPr="00E21DF0">
        <w:rPr>
          <w:rFonts w:asciiTheme="majorBidi" w:hAnsiTheme="majorBidi" w:cstheme="majorBidi"/>
          <w:i/>
          <w:iCs/>
        </w:rPr>
        <w:t>î</w:t>
      </w:r>
      <w:r w:rsidRPr="00E21DF0">
        <w:rPr>
          <w:rFonts w:asciiTheme="majorBidi" w:hAnsiTheme="majorBidi" w:cstheme="majorBidi"/>
        </w:rPr>
        <w:t xml:space="preserve"> (Mısır: Matbaatu Mustafa el- Bâbi’l-Halebî, 1946), 9/21,37.</w:t>
      </w:r>
    </w:p>
  </w:footnote>
  <w:footnote w:id="360">
    <w:p w14:paraId="6B28C133"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ez-Zuhruf 43/51.</w:t>
      </w:r>
    </w:p>
  </w:footnote>
  <w:footnote w:id="361">
    <w:p w14:paraId="1588AAE1" w14:textId="45016994"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Merâği, Tefsîrü’l-Merâġ</w:t>
      </w:r>
      <w:r w:rsidR="00903E6A" w:rsidRPr="00E21DF0">
        <w:rPr>
          <w:rFonts w:asciiTheme="majorBidi" w:hAnsiTheme="majorBidi" w:cstheme="majorBidi"/>
        </w:rPr>
        <w:t>î</w:t>
      </w:r>
      <w:r w:rsidRPr="00E21DF0">
        <w:rPr>
          <w:rFonts w:asciiTheme="majorBidi" w:hAnsiTheme="majorBidi" w:cstheme="majorBidi"/>
        </w:rPr>
        <w:t>, 20/61.</w:t>
      </w:r>
    </w:p>
  </w:footnote>
  <w:footnote w:id="362">
    <w:p w14:paraId="37103C33"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el-Aʻrâf 7/123-124.</w:t>
      </w:r>
    </w:p>
  </w:footnote>
  <w:footnote w:id="363">
    <w:p w14:paraId="04E24ECB" w14:textId="3E53E69D"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Ali Sayı, </w:t>
      </w:r>
      <w:r w:rsidRPr="00E21DF0">
        <w:rPr>
          <w:rFonts w:asciiTheme="majorBidi" w:hAnsiTheme="majorBidi" w:cstheme="majorBidi"/>
          <w:i/>
          <w:iCs/>
        </w:rPr>
        <w:t xml:space="preserve">Firavun, Hâmân ve </w:t>
      </w:r>
      <w:r w:rsidR="00B10D0A" w:rsidRPr="00E21DF0">
        <w:rPr>
          <w:rFonts w:asciiTheme="majorBidi" w:hAnsiTheme="majorBidi" w:cstheme="majorBidi"/>
          <w:i/>
          <w:iCs/>
        </w:rPr>
        <w:t>Kârûn</w:t>
      </w:r>
      <w:r w:rsidRPr="00E21DF0">
        <w:rPr>
          <w:rFonts w:asciiTheme="majorBidi" w:hAnsiTheme="majorBidi" w:cstheme="majorBidi"/>
          <w:i/>
          <w:iCs/>
        </w:rPr>
        <w:t xml:space="preserve"> Karşısında Hz. Mûsa</w:t>
      </w:r>
      <w:r w:rsidRPr="00E21DF0">
        <w:rPr>
          <w:rFonts w:asciiTheme="majorBidi" w:hAnsiTheme="majorBidi" w:cstheme="majorBidi"/>
        </w:rPr>
        <w:t xml:space="preserve"> (İstanbul: İz Yay., 2016), 22-23.</w:t>
      </w:r>
    </w:p>
  </w:footnote>
  <w:footnote w:id="364">
    <w:p w14:paraId="78F56230"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Herodotos, </w:t>
      </w:r>
      <w:r w:rsidRPr="00E21DF0">
        <w:rPr>
          <w:rFonts w:asciiTheme="majorBidi" w:hAnsiTheme="majorBidi" w:cstheme="majorBidi"/>
          <w:i/>
          <w:iCs/>
        </w:rPr>
        <w:t>Herodot Tarihi</w:t>
      </w:r>
      <w:r w:rsidRPr="00E21DF0">
        <w:rPr>
          <w:rFonts w:asciiTheme="majorBidi" w:hAnsiTheme="majorBidi" w:cstheme="majorBidi"/>
        </w:rPr>
        <w:t>, trc. Müntekim Ökmen (İstanbul: Türkiye İş Bankası Kültür Yay., 2012), 136.</w:t>
      </w:r>
    </w:p>
  </w:footnote>
  <w:footnote w:id="365">
    <w:p w14:paraId="78C4BE39"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Bakara 61. âyeti, Mısır ekonomisinin toprağa bağlı olduğunu göstermektedir. </w:t>
      </w:r>
    </w:p>
  </w:footnote>
  <w:footnote w:id="366">
    <w:p w14:paraId="2EC29B67"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ez-Zuhruf 43/51.</w:t>
      </w:r>
    </w:p>
  </w:footnote>
  <w:footnote w:id="367">
    <w:p w14:paraId="7AD07A48"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27/219.</w:t>
      </w:r>
    </w:p>
  </w:footnote>
  <w:footnote w:id="368">
    <w:p w14:paraId="2AF02161"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Kurtubî, </w:t>
      </w:r>
      <w:r w:rsidRPr="00E21DF0">
        <w:rPr>
          <w:rFonts w:asciiTheme="majorBidi" w:hAnsiTheme="majorBidi" w:cstheme="majorBidi"/>
          <w:i/>
          <w:iCs/>
        </w:rPr>
        <w:t>el- Câmiʻli-aḥkâmi’l-Ķur’ân</w:t>
      </w:r>
      <w:r w:rsidRPr="00E21DF0">
        <w:rPr>
          <w:rFonts w:asciiTheme="majorBidi" w:hAnsiTheme="majorBidi" w:cstheme="majorBidi"/>
        </w:rPr>
        <w:t>, thk. Abdullah b. Abdülmuhsin et-Türkî, 4/354.</w:t>
      </w:r>
    </w:p>
  </w:footnote>
  <w:footnote w:id="369">
    <w:p w14:paraId="593D5E94"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Bursevî, </w:t>
      </w:r>
      <w:r w:rsidRPr="00E21DF0">
        <w:rPr>
          <w:rFonts w:asciiTheme="majorBidi" w:hAnsiTheme="majorBidi" w:cstheme="majorBidi"/>
          <w:i/>
          <w:iCs/>
        </w:rPr>
        <w:t>Rûhu’l-Beyân</w:t>
      </w:r>
      <w:r w:rsidRPr="00E21DF0">
        <w:rPr>
          <w:rFonts w:asciiTheme="majorBidi" w:hAnsiTheme="majorBidi" w:cstheme="majorBidi"/>
        </w:rPr>
        <w:t>, trc. Zekeriya Tüfekçioğlu, 14/287.; Ahmet Cevdet</w:t>
      </w:r>
      <w:r w:rsidRPr="00E21DF0">
        <w:rPr>
          <w:rFonts w:asciiTheme="majorBidi" w:hAnsiTheme="majorBidi" w:cstheme="majorBidi"/>
          <w:i/>
          <w:iCs/>
        </w:rPr>
        <w:t>, Kısas-ı Enbiya</w:t>
      </w:r>
      <w:r w:rsidRPr="00E21DF0">
        <w:rPr>
          <w:rFonts w:asciiTheme="majorBidi" w:hAnsiTheme="majorBidi" w:cstheme="majorBidi"/>
        </w:rPr>
        <w:t xml:space="preserve">, </w:t>
      </w:r>
      <w:r w:rsidRPr="00E21DF0">
        <w:rPr>
          <w:rFonts w:asciiTheme="majorBidi" w:hAnsiTheme="majorBidi" w:cstheme="majorBidi"/>
          <w:color w:val="000000" w:themeColor="text1"/>
        </w:rPr>
        <w:t xml:space="preserve">haz. </w:t>
      </w:r>
      <w:r w:rsidRPr="00E21DF0">
        <w:rPr>
          <w:rFonts w:asciiTheme="majorBidi" w:hAnsiTheme="majorBidi" w:cstheme="majorBidi"/>
        </w:rPr>
        <w:t>Mahir İz (İstanbul: Kültür ve Turizm Bakanlığı Yay., 1985.), 1/19-20.</w:t>
      </w:r>
    </w:p>
  </w:footnote>
  <w:footnote w:id="370">
    <w:p w14:paraId="22623387" w14:textId="77777777" w:rsidR="00857BF7" w:rsidRPr="00E21DF0" w:rsidRDefault="00857BF7" w:rsidP="00FE0402">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20" w:name="_Hlk72938129"/>
      <w:r w:rsidRPr="00E21DF0">
        <w:rPr>
          <w:rFonts w:asciiTheme="majorBidi" w:hAnsiTheme="majorBidi" w:cstheme="majorBidi"/>
        </w:rPr>
        <w:t xml:space="preserve">Zübeyir Yetik, </w:t>
      </w:r>
      <w:r w:rsidRPr="00E21DF0">
        <w:rPr>
          <w:rFonts w:asciiTheme="majorBidi" w:hAnsiTheme="majorBidi" w:cstheme="majorBidi"/>
          <w:i/>
          <w:iCs/>
        </w:rPr>
        <w:t>Firavun (Kazıklar Sahibi)</w:t>
      </w:r>
      <w:r w:rsidRPr="00E21DF0">
        <w:rPr>
          <w:rFonts w:asciiTheme="majorBidi" w:hAnsiTheme="majorBidi" w:cstheme="majorBidi"/>
        </w:rPr>
        <w:t xml:space="preserve"> (İstanbul: Pınar Yay., 2012), </w:t>
      </w:r>
      <w:bookmarkStart w:id="321" w:name="_Hlk72774060"/>
      <w:r w:rsidRPr="00E21DF0">
        <w:rPr>
          <w:rFonts w:asciiTheme="majorBidi" w:hAnsiTheme="majorBidi" w:cstheme="majorBidi"/>
        </w:rPr>
        <w:t>18</w:t>
      </w:r>
      <w:bookmarkEnd w:id="321"/>
      <w:r w:rsidRPr="00E21DF0">
        <w:rPr>
          <w:rFonts w:asciiTheme="majorBidi" w:hAnsiTheme="majorBidi" w:cstheme="majorBidi"/>
        </w:rPr>
        <w:t>.</w:t>
      </w:r>
      <w:bookmarkEnd w:id="320"/>
    </w:p>
  </w:footnote>
  <w:footnote w:id="371">
    <w:p w14:paraId="04B207A0" w14:textId="67C00C69"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372">
    <w:p w14:paraId="0F7B58EC" w14:textId="679CC818"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28/77.</w:t>
      </w:r>
    </w:p>
  </w:footnote>
  <w:footnote w:id="373">
    <w:p w14:paraId="4949A2DE" w14:textId="34721E7B"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28/78.</w:t>
      </w:r>
    </w:p>
  </w:footnote>
  <w:footnote w:id="374">
    <w:p w14:paraId="5916D3FA" w14:textId="7E388935"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28/79.</w:t>
      </w:r>
    </w:p>
  </w:footnote>
  <w:footnote w:id="375">
    <w:p w14:paraId="3F20FA53" w14:textId="1CDD2EAF"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28/80.</w:t>
      </w:r>
    </w:p>
  </w:footnote>
  <w:footnote w:id="376">
    <w:p w14:paraId="7679D508" w14:textId="0744CCC9"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28/81.</w:t>
      </w:r>
    </w:p>
  </w:footnote>
  <w:footnote w:id="377">
    <w:p w14:paraId="2AAB6515" w14:textId="079FD9A4"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28/82.</w:t>
      </w:r>
    </w:p>
  </w:footnote>
  <w:footnote w:id="378">
    <w:p w14:paraId="7F063537" w14:textId="4F47BEE5" w:rsidR="00D25645" w:rsidRPr="00E21DF0" w:rsidRDefault="00D25645" w:rsidP="00C12A8D">
      <w:pPr>
        <w:pStyle w:val="DipnotMetni"/>
        <w:jc w:val="both"/>
        <w:rPr>
          <w:rFonts w:asciiTheme="majorBidi" w:hAnsiTheme="majorBidi" w:cstheme="majorBidi"/>
        </w:rPr>
      </w:pPr>
      <w:r w:rsidRPr="00E21DF0">
        <w:rPr>
          <w:rStyle w:val="DipnotBavurusu"/>
          <w:rFonts w:asciiTheme="majorBidi" w:hAnsiTheme="majorBidi" w:cstheme="majorBidi"/>
        </w:rPr>
        <w:footnoteRef/>
      </w:r>
      <w:r w:rsidR="00C12A8D" w:rsidRPr="00E21DF0">
        <w:rPr>
          <w:rFonts w:asciiTheme="majorBidi" w:hAnsiTheme="majorBidi" w:cstheme="majorBidi"/>
        </w:rPr>
        <w:t xml:space="preserve"> Zemahşerî</w:t>
      </w:r>
      <w:r w:rsidR="00C12A8D" w:rsidRPr="00E21DF0">
        <w:rPr>
          <w:rFonts w:asciiTheme="majorBidi" w:hAnsiTheme="majorBidi" w:cstheme="majorBidi"/>
          <w:i/>
          <w:iCs/>
        </w:rPr>
        <w:t>, el-Keşşâf,</w:t>
      </w:r>
      <w:r w:rsidR="00C12A8D" w:rsidRPr="00E21DF0">
        <w:rPr>
          <w:rFonts w:asciiTheme="majorBidi" w:hAnsiTheme="majorBidi" w:cstheme="majorBidi"/>
        </w:rPr>
        <w:t xml:space="preserve"> thk. Adil Ahmed Abdülmevcud &amp; Ali Muhammed Muavvız, 4/522; </w:t>
      </w:r>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thk Yûsuf Ali Bedîvî, 2/656</w:t>
      </w:r>
      <w:bookmarkStart w:id="328" w:name="_Hlk72790517"/>
      <w:r w:rsidR="00C12A8D" w:rsidRPr="00E21DF0">
        <w:rPr>
          <w:rFonts w:asciiTheme="majorBidi" w:hAnsiTheme="majorBidi" w:cstheme="majorBidi"/>
        </w:rPr>
        <w:t>.</w:t>
      </w:r>
    </w:p>
    <w:bookmarkEnd w:id="328"/>
  </w:footnote>
  <w:footnote w:id="379">
    <w:p w14:paraId="170A7E57" w14:textId="42AA835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29/39.</w:t>
      </w:r>
    </w:p>
  </w:footnote>
  <w:footnote w:id="380">
    <w:p w14:paraId="4B7E6CAD" w14:textId="055F30E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w:t>
      </w:r>
      <w:r w:rsidR="00C50B46" w:rsidRPr="00E21DF0">
        <w:rPr>
          <w:rFonts w:asciiTheme="majorBidi" w:hAnsiTheme="majorBidi" w:cstheme="majorBidi"/>
        </w:rPr>
        <w:t>Mümin</w:t>
      </w:r>
      <w:r w:rsidRPr="00E21DF0">
        <w:rPr>
          <w:rFonts w:asciiTheme="majorBidi" w:hAnsiTheme="majorBidi" w:cstheme="majorBidi"/>
        </w:rPr>
        <w:t>40/23-24.</w:t>
      </w:r>
    </w:p>
  </w:footnote>
  <w:footnote w:id="381">
    <w:p w14:paraId="59A18BD1" w14:textId="17216D5C"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25/67; Kurtubî, </w:t>
      </w:r>
      <w:r w:rsidRPr="00E21DF0">
        <w:rPr>
          <w:rFonts w:asciiTheme="majorBidi" w:hAnsiTheme="majorBidi" w:cstheme="majorBidi"/>
          <w:i/>
          <w:iCs/>
        </w:rPr>
        <w:t>el- Câmiʻli-aḥkâmi’l-Ķur’ân,</w:t>
      </w:r>
      <w:r w:rsidRPr="00E21DF0">
        <w:rPr>
          <w:rFonts w:asciiTheme="majorBidi" w:hAnsiTheme="majorBidi" w:cstheme="majorBidi"/>
        </w:rPr>
        <w:t xml:space="preserve"> thk. Abdullah b. Abdülmuhsin et-Türkî, 18/345.</w:t>
      </w:r>
    </w:p>
  </w:footnote>
  <w:footnote w:id="382">
    <w:p w14:paraId="2C1AAFCA" w14:textId="72BCC116"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25/234; Beyzâvî, </w:t>
      </w:r>
      <w:r w:rsidRPr="00E21DF0">
        <w:rPr>
          <w:rFonts w:asciiTheme="majorBidi" w:hAnsiTheme="majorBidi" w:cstheme="majorBidi"/>
          <w:i/>
          <w:iCs/>
        </w:rPr>
        <w:t>Envârü’t-tenzîl,</w:t>
      </w:r>
      <w:r w:rsidRPr="00E21DF0">
        <w:rPr>
          <w:rFonts w:asciiTheme="majorBidi" w:hAnsiTheme="majorBidi" w:cstheme="majorBidi"/>
        </w:rPr>
        <w:t xml:space="preserve"> 4/239;</w:t>
      </w:r>
      <w:bookmarkStart w:id="329" w:name="_Hlk60998705"/>
      <w:r w:rsidRPr="00E21DF0">
        <w:rPr>
          <w:rFonts w:asciiTheme="majorBidi" w:hAnsiTheme="majorBidi" w:cstheme="majorBidi"/>
        </w:rPr>
        <w:t xml:space="preserve">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3/48.</w:t>
      </w:r>
    </w:p>
    <w:bookmarkEnd w:id="329"/>
  </w:footnote>
  <w:footnote w:id="383">
    <w:p w14:paraId="2213EC01" w14:textId="30623AC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el-Ahzâb 33/69.</w:t>
      </w:r>
    </w:p>
  </w:footnote>
  <w:footnote w:id="384">
    <w:p w14:paraId="1966854A" w14:textId="4E396B57" w:rsidR="00857BF7" w:rsidRPr="00E21DF0" w:rsidRDefault="00857BF7" w:rsidP="001C7028">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Bu konuda farklı görüşlerde zikredilmektedir. Bk. Râzî, Mefâtîḥu’l-ġayb 25/234; Beyzâvî, </w:t>
      </w:r>
      <w:r w:rsidRPr="00E21DF0">
        <w:rPr>
          <w:rFonts w:asciiTheme="majorBidi" w:hAnsiTheme="majorBidi" w:cstheme="majorBidi"/>
          <w:i/>
          <w:iCs/>
        </w:rPr>
        <w:t>Envârü’t-tenzîl,</w:t>
      </w:r>
      <w:r w:rsidRPr="00E21DF0">
        <w:rPr>
          <w:rFonts w:asciiTheme="majorBidi" w:hAnsiTheme="majorBidi" w:cstheme="majorBidi"/>
        </w:rPr>
        <w:t xml:space="preserve"> 4/239;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3/48.</w:t>
      </w:r>
    </w:p>
  </w:footnote>
  <w:footnote w:id="385">
    <w:p w14:paraId="1324ADC6" w14:textId="7BE3127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Zemahşerî, </w:t>
      </w:r>
      <w:r w:rsidRPr="00E21DF0">
        <w:rPr>
          <w:rFonts w:asciiTheme="majorBidi" w:hAnsiTheme="majorBidi" w:cstheme="majorBidi"/>
          <w:i/>
          <w:iCs/>
        </w:rPr>
        <w:t>el-Keşşâf, thk</w:t>
      </w:r>
      <w:r w:rsidRPr="00E21DF0">
        <w:rPr>
          <w:rFonts w:asciiTheme="majorBidi" w:hAnsiTheme="majorBidi" w:cstheme="majorBidi"/>
        </w:rPr>
        <w:t>. Adil Ahmed Abdülmevcud &amp; Ali Muhammed Muavvız, 4/522</w:t>
      </w:r>
      <w:r w:rsidR="000E1B66" w:rsidRPr="00E21DF0">
        <w:rPr>
          <w:rFonts w:asciiTheme="majorBidi" w:hAnsiTheme="majorBidi" w:cstheme="majorBidi"/>
        </w:rPr>
        <w:t xml:space="preserve">; </w:t>
      </w:r>
      <w:r w:rsidRPr="00E21DF0">
        <w:rPr>
          <w:rFonts w:asciiTheme="majorBidi" w:hAnsiTheme="majorBidi" w:cstheme="majorBidi"/>
        </w:rPr>
        <w:t xml:space="preserve">Râzî, </w:t>
      </w:r>
      <w:r w:rsidRPr="00E21DF0">
        <w:rPr>
          <w:rFonts w:asciiTheme="majorBidi" w:hAnsiTheme="majorBidi" w:cstheme="majorBidi"/>
          <w:i/>
          <w:iCs/>
        </w:rPr>
        <w:t>Mefâtîḥu’l-</w:t>
      </w:r>
      <w:r w:rsidR="00F735EE" w:rsidRPr="00E21DF0">
        <w:rPr>
          <w:rFonts w:asciiTheme="majorBidi" w:hAnsiTheme="majorBidi" w:cstheme="majorBidi"/>
          <w:i/>
          <w:iCs/>
        </w:rPr>
        <w:t>ġ</w:t>
      </w:r>
      <w:r w:rsidRPr="00E21DF0">
        <w:rPr>
          <w:rFonts w:asciiTheme="majorBidi" w:hAnsiTheme="majorBidi" w:cstheme="majorBidi"/>
          <w:i/>
          <w:iCs/>
        </w:rPr>
        <w:t>ayb,</w:t>
      </w:r>
      <w:r w:rsidRPr="00E21DF0">
        <w:rPr>
          <w:rFonts w:asciiTheme="majorBidi" w:hAnsiTheme="majorBidi" w:cstheme="majorBidi"/>
        </w:rPr>
        <w:t xml:space="preserve"> 25/14;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11/6239</w:t>
      </w:r>
      <w:r w:rsidR="00605565" w:rsidRPr="00E21DF0">
        <w:rPr>
          <w:rFonts w:asciiTheme="majorBidi" w:hAnsiTheme="majorBidi" w:cstheme="majorBidi"/>
        </w:rPr>
        <w:t>.</w:t>
      </w:r>
    </w:p>
  </w:footnote>
  <w:footnote w:id="386">
    <w:p w14:paraId="21F24AD2" w14:textId="1836899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Zemahşerî, </w:t>
      </w:r>
      <w:r w:rsidRPr="00E21DF0">
        <w:rPr>
          <w:rFonts w:asciiTheme="majorBidi" w:hAnsiTheme="majorBidi" w:cstheme="majorBidi"/>
          <w:i/>
          <w:iCs/>
        </w:rPr>
        <w:t>el-Keşşâf</w:t>
      </w:r>
      <w:r w:rsidRPr="00E21DF0">
        <w:rPr>
          <w:rFonts w:asciiTheme="majorBidi" w:hAnsiTheme="majorBidi" w:cstheme="majorBidi"/>
        </w:rPr>
        <w:t xml:space="preserve">, thk. Adil Ahmed Abdülmevcud &amp; Ali Muhammed Muavvız, 4/522; İbnü’l-Cevzî, </w:t>
      </w:r>
      <w:r w:rsidRPr="00E21DF0">
        <w:rPr>
          <w:rFonts w:asciiTheme="majorBidi" w:hAnsiTheme="majorBidi" w:cstheme="majorBidi"/>
          <w:i/>
          <w:iCs/>
        </w:rPr>
        <w:t>Zâdü’l-mesîr</w:t>
      </w:r>
      <w:r w:rsidRPr="00E21DF0">
        <w:rPr>
          <w:rFonts w:asciiTheme="majorBidi" w:hAnsiTheme="majorBidi" w:cstheme="majorBidi"/>
        </w:rPr>
        <w:t xml:space="preserve">, trc. Abdülvehhab Öztürk, 4/553;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11/6239</w:t>
      </w:r>
      <w:r w:rsidR="00605565" w:rsidRPr="00E21DF0">
        <w:rPr>
          <w:rFonts w:asciiTheme="majorBidi" w:hAnsiTheme="majorBidi" w:cstheme="majorBidi"/>
        </w:rPr>
        <w:t>.</w:t>
      </w:r>
    </w:p>
  </w:footnote>
  <w:footnote w:id="387">
    <w:p w14:paraId="127D2EC3" w14:textId="5E119026" w:rsidR="00857BF7" w:rsidRPr="00E21DF0" w:rsidRDefault="00857BF7" w:rsidP="00F735EE">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İbnü’l-Cevzî, </w:t>
      </w:r>
      <w:r w:rsidRPr="00E21DF0">
        <w:rPr>
          <w:rFonts w:asciiTheme="majorBidi" w:hAnsiTheme="majorBidi" w:cstheme="majorBidi"/>
          <w:i/>
          <w:iCs/>
        </w:rPr>
        <w:t>Zâdü’l-mesîr</w:t>
      </w:r>
      <w:r w:rsidRPr="00E21DF0">
        <w:rPr>
          <w:rFonts w:asciiTheme="majorBidi" w:hAnsiTheme="majorBidi" w:cstheme="majorBidi"/>
        </w:rPr>
        <w:t>, trc. Abdülvehhab Öztürk, 4/553;</w:t>
      </w:r>
      <w:r w:rsidR="00F735EE" w:rsidRPr="00E21DF0">
        <w:rPr>
          <w:rFonts w:asciiTheme="majorBidi" w:hAnsiTheme="majorBidi" w:cstheme="majorBidi"/>
        </w:rPr>
        <w:t xml:space="preserve"> Mahallî &amp; Süyûtî, </w:t>
      </w:r>
      <w:r w:rsidR="00F735EE" w:rsidRPr="00E21DF0">
        <w:rPr>
          <w:rFonts w:asciiTheme="majorBidi" w:hAnsiTheme="majorBidi" w:cstheme="majorBidi"/>
          <w:i/>
          <w:iCs/>
        </w:rPr>
        <w:t>Tefsîrü’l- Celâleyn</w:t>
      </w:r>
      <w:r w:rsidR="00F735EE" w:rsidRPr="00E21DF0">
        <w:rPr>
          <w:rFonts w:asciiTheme="majorBidi" w:hAnsiTheme="majorBidi" w:cstheme="majorBidi"/>
        </w:rPr>
        <w:t xml:space="preserve">, thk. Fahreddin Kabâve, </w:t>
      </w:r>
      <w:r w:rsidRPr="00E21DF0">
        <w:rPr>
          <w:rFonts w:asciiTheme="majorBidi" w:hAnsiTheme="majorBidi" w:cstheme="majorBidi"/>
        </w:rPr>
        <w:t>394.</w:t>
      </w:r>
    </w:p>
  </w:footnote>
  <w:footnote w:id="388">
    <w:p w14:paraId="6737FBBA" w14:textId="43995B6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25/14.</w:t>
      </w:r>
    </w:p>
  </w:footnote>
  <w:footnote w:id="389">
    <w:p w14:paraId="7223E40D" w14:textId="38F9B90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Taberî, </w:t>
      </w:r>
      <w:r w:rsidRPr="00E21DF0">
        <w:rPr>
          <w:rFonts w:asciiTheme="majorBidi" w:hAnsiTheme="majorBidi" w:cstheme="majorBidi"/>
          <w:i/>
          <w:iCs/>
        </w:rPr>
        <w:t>Tarih-i Taberî,</w:t>
      </w:r>
      <w:r w:rsidRPr="00E21DF0">
        <w:rPr>
          <w:rFonts w:asciiTheme="majorBidi" w:hAnsiTheme="majorBidi" w:cstheme="majorBidi"/>
        </w:rPr>
        <w:t xml:space="preserve"> trc. M. Faruk Gürtunca, 1/456; Bursevî, </w:t>
      </w:r>
      <w:r w:rsidRPr="00E21DF0">
        <w:rPr>
          <w:rFonts w:asciiTheme="majorBidi" w:hAnsiTheme="majorBidi" w:cstheme="majorBidi"/>
          <w:i/>
          <w:iCs/>
        </w:rPr>
        <w:t>Rûhu’l-Beyân</w:t>
      </w:r>
      <w:r w:rsidRPr="00E21DF0">
        <w:rPr>
          <w:rFonts w:asciiTheme="majorBidi" w:hAnsiTheme="majorBidi" w:cstheme="majorBidi"/>
        </w:rPr>
        <w:t>, trc. Zekeriya Tüfekçioğlu, 14/401.</w:t>
      </w:r>
    </w:p>
  </w:footnote>
  <w:footnote w:id="390">
    <w:p w14:paraId="2F136040" w14:textId="46EB875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30" w:name="_Hlk56634655"/>
      <w:r w:rsidRPr="00E21DF0">
        <w:rPr>
          <w:rFonts w:asciiTheme="majorBidi" w:hAnsiTheme="majorBidi" w:cstheme="majorBidi"/>
        </w:rPr>
        <w:t xml:space="preserve">Zübeyr Yetik, </w:t>
      </w:r>
      <w:r w:rsidRPr="00E21DF0">
        <w:rPr>
          <w:rFonts w:asciiTheme="majorBidi" w:hAnsiTheme="majorBidi" w:cstheme="majorBidi"/>
          <w:i/>
          <w:iCs/>
        </w:rPr>
        <w:t>K</w:t>
      </w:r>
      <w:r w:rsidR="00F040F1" w:rsidRPr="00E21DF0">
        <w:rPr>
          <w:rFonts w:asciiTheme="majorBidi" w:hAnsiTheme="majorBidi" w:cstheme="majorBidi"/>
          <w:i/>
          <w:iCs/>
        </w:rPr>
        <w:t>â</w:t>
      </w:r>
      <w:r w:rsidRPr="00E21DF0">
        <w:rPr>
          <w:rFonts w:asciiTheme="majorBidi" w:hAnsiTheme="majorBidi" w:cstheme="majorBidi"/>
          <w:i/>
          <w:iCs/>
        </w:rPr>
        <w:t>r</w:t>
      </w:r>
      <w:r w:rsidR="00F040F1" w:rsidRPr="00E21DF0">
        <w:rPr>
          <w:rFonts w:asciiTheme="majorBidi" w:hAnsiTheme="majorBidi" w:cstheme="majorBidi"/>
          <w:i/>
          <w:iCs/>
        </w:rPr>
        <w:t>û</w:t>
      </w:r>
      <w:r w:rsidRPr="00E21DF0">
        <w:rPr>
          <w:rFonts w:asciiTheme="majorBidi" w:hAnsiTheme="majorBidi" w:cstheme="majorBidi"/>
          <w:i/>
          <w:iCs/>
        </w:rPr>
        <w:t>n</w:t>
      </w:r>
      <w:r w:rsidRPr="00E21DF0">
        <w:rPr>
          <w:rFonts w:asciiTheme="majorBidi" w:hAnsiTheme="majorBidi" w:cstheme="majorBidi"/>
        </w:rPr>
        <w:t xml:space="preserve"> (İstanbul: Pınar Yay., 2012), 50</w:t>
      </w:r>
      <w:bookmarkEnd w:id="330"/>
      <w:r w:rsidRPr="00E21DF0">
        <w:rPr>
          <w:rFonts w:asciiTheme="majorBidi" w:hAnsiTheme="majorBidi" w:cstheme="majorBidi"/>
        </w:rPr>
        <w:t>.</w:t>
      </w:r>
    </w:p>
  </w:footnote>
  <w:footnote w:id="391">
    <w:p w14:paraId="1C18EB1D" w14:textId="5F3B45C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25/14; Nesefî, </w:t>
      </w:r>
      <w:r w:rsidRPr="00E21DF0">
        <w:rPr>
          <w:rFonts w:asciiTheme="majorBidi" w:hAnsiTheme="majorBidi" w:cstheme="majorBidi"/>
          <w:i/>
          <w:iCs/>
        </w:rPr>
        <w:t>Medârikü’t-tenzîl</w:t>
      </w:r>
      <w:r w:rsidRPr="00E21DF0">
        <w:rPr>
          <w:rFonts w:asciiTheme="majorBidi" w:hAnsiTheme="majorBidi" w:cstheme="majorBidi"/>
        </w:rPr>
        <w:t>, thk. Yûsuf Ali Bedîvî, 2/656.</w:t>
      </w:r>
    </w:p>
  </w:footnote>
  <w:footnote w:id="392">
    <w:p w14:paraId="12897A9F" w14:textId="58728316" w:rsidR="00857BF7" w:rsidRPr="00E21DF0" w:rsidRDefault="00857BF7" w:rsidP="008033D9">
      <w:pPr>
        <w:pStyle w:val="DipnotMetni"/>
        <w:jc w:val="both"/>
        <w:rPr>
          <w:rFonts w:asciiTheme="majorBidi" w:hAnsiTheme="majorBidi" w:cstheme="majorBidi"/>
        </w:rPr>
      </w:pPr>
      <w:bookmarkStart w:id="331" w:name="_Hlk59138399"/>
      <w:r w:rsidRPr="00E21DF0">
        <w:rPr>
          <w:rStyle w:val="DipnotBavurusu"/>
          <w:rFonts w:asciiTheme="majorBidi" w:hAnsiTheme="majorBidi" w:cstheme="majorBidi"/>
        </w:rPr>
        <w:footnoteRef/>
      </w:r>
      <w:r w:rsidRPr="00E21DF0">
        <w:rPr>
          <w:rFonts w:asciiTheme="majorBidi" w:hAnsiTheme="majorBidi" w:cstheme="majorBidi"/>
        </w:rPr>
        <w:t xml:space="preserve"> Ömer Faruk Harman, “</w:t>
      </w:r>
      <w:r w:rsidR="00B10D0A" w:rsidRPr="00E21DF0">
        <w:rPr>
          <w:rFonts w:asciiTheme="majorBidi" w:hAnsiTheme="majorBidi" w:cstheme="majorBidi"/>
        </w:rPr>
        <w:t>Kârûn</w:t>
      </w:r>
      <w:r w:rsidRPr="00E21DF0">
        <w:rPr>
          <w:rFonts w:asciiTheme="majorBidi" w:hAnsiTheme="majorBidi" w:cstheme="majorBidi"/>
        </w:rPr>
        <w:t xml:space="preserve">”,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2001), 24/519-520.</w:t>
      </w:r>
      <w:bookmarkEnd w:id="331"/>
    </w:p>
  </w:footnote>
  <w:footnote w:id="393">
    <w:p w14:paraId="62D7ADD6" w14:textId="733CA03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32" w:name="_Hlk57459221"/>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w:t>
      </w:r>
      <w:bookmarkEnd w:id="332"/>
      <w:r w:rsidRPr="00E21DF0">
        <w:rPr>
          <w:rFonts w:asciiTheme="majorBidi" w:hAnsiTheme="majorBidi" w:cstheme="majorBidi"/>
        </w:rPr>
        <w:t xml:space="preserve">2/656;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xml:space="preserve"> trc. Bekir Karlığa &amp; Bedreddin Çetiner, 11/6240</w:t>
      </w:r>
      <w:r w:rsidR="00605565" w:rsidRPr="00E21DF0">
        <w:rPr>
          <w:rFonts w:asciiTheme="majorBidi" w:hAnsiTheme="majorBidi" w:cstheme="majorBidi"/>
        </w:rPr>
        <w:t>.</w:t>
      </w:r>
    </w:p>
  </w:footnote>
  <w:footnote w:id="394">
    <w:p w14:paraId="533BEA69" w14:textId="16A3229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2/656; Begavî, </w:t>
      </w:r>
      <w:r w:rsidRPr="00E21DF0">
        <w:rPr>
          <w:rFonts w:asciiTheme="majorBidi" w:hAnsiTheme="majorBidi" w:cstheme="majorBidi"/>
          <w:i/>
          <w:iCs/>
        </w:rPr>
        <w:t>Meʻâlimü’t-tenzîl</w:t>
      </w:r>
      <w:r w:rsidRPr="00E21DF0">
        <w:rPr>
          <w:rFonts w:asciiTheme="majorBidi" w:hAnsiTheme="majorBidi" w:cstheme="majorBidi"/>
        </w:rPr>
        <w:t>, thk. Muhammed Abdullah en-Nemir vd., 6/220.</w:t>
      </w:r>
    </w:p>
  </w:footnote>
  <w:footnote w:id="395">
    <w:p w14:paraId="4C7002B1" w14:textId="3244BBD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w:t>
      </w:r>
      <w:r w:rsidR="00F735EE" w:rsidRPr="00E21DF0">
        <w:rPr>
          <w:rFonts w:asciiTheme="majorBidi" w:hAnsiTheme="majorBidi" w:cstheme="majorBidi"/>
        </w:rPr>
        <w:t xml:space="preserve">-Mü'min </w:t>
      </w:r>
      <w:r w:rsidRPr="00E21DF0">
        <w:rPr>
          <w:rFonts w:asciiTheme="majorBidi" w:hAnsiTheme="majorBidi" w:cstheme="majorBidi"/>
        </w:rPr>
        <w:t>40/24.</w:t>
      </w:r>
    </w:p>
  </w:footnote>
  <w:footnote w:id="396">
    <w:p w14:paraId="5C428DA4" w14:textId="29624D5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w:t>
      </w:r>
      <w:r w:rsidR="00C50B46" w:rsidRPr="00E21DF0">
        <w:rPr>
          <w:rFonts w:asciiTheme="majorBidi" w:hAnsiTheme="majorBidi" w:cstheme="majorBidi"/>
        </w:rPr>
        <w:t>Mümin</w:t>
      </w:r>
      <w:r w:rsidRPr="00E21DF0">
        <w:rPr>
          <w:rFonts w:asciiTheme="majorBidi" w:hAnsiTheme="majorBidi" w:cstheme="majorBidi"/>
        </w:rPr>
        <w:t>40/25.</w:t>
      </w:r>
    </w:p>
  </w:footnote>
  <w:footnote w:id="397">
    <w:p w14:paraId="7EFD0633" w14:textId="52576D9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Sayı, </w:t>
      </w:r>
      <w:r w:rsidRPr="00E21DF0">
        <w:rPr>
          <w:rFonts w:asciiTheme="majorBidi" w:hAnsiTheme="majorBidi" w:cstheme="majorBidi"/>
          <w:i/>
          <w:iCs/>
        </w:rPr>
        <w:t>Firavun, Hâmân ve Karûn Karşısında Hz. Mûsa,</w:t>
      </w:r>
      <w:r w:rsidRPr="00E21DF0">
        <w:rPr>
          <w:rFonts w:asciiTheme="majorBidi" w:hAnsiTheme="majorBidi" w:cstheme="majorBidi"/>
        </w:rPr>
        <w:t xml:space="preserve"> 293.</w:t>
      </w:r>
    </w:p>
  </w:footnote>
  <w:footnote w:id="398">
    <w:p w14:paraId="08941705" w14:textId="77777777" w:rsidR="009E45D5" w:rsidRPr="00E21DF0" w:rsidRDefault="009E45D5" w:rsidP="009E45D5">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399">
    <w:p w14:paraId="2B7002BB" w14:textId="1401B819" w:rsidR="00857BF7" w:rsidRPr="00E21DF0" w:rsidRDefault="00857BF7" w:rsidP="00605565">
      <w:pPr>
        <w:pStyle w:val="DipnotMetni"/>
        <w:jc w:val="both"/>
        <w:rPr>
          <w:rFonts w:asciiTheme="majorBidi" w:hAnsiTheme="majorBidi" w:cstheme="majorBidi"/>
        </w:rPr>
      </w:pPr>
      <w:r w:rsidRPr="00E21DF0">
        <w:rPr>
          <w:rStyle w:val="DipnotBavurusu"/>
          <w:rFonts w:asciiTheme="majorBidi" w:hAnsiTheme="majorBidi" w:cstheme="majorBidi"/>
        </w:rPr>
        <w:footnoteRef/>
      </w:r>
      <w:r w:rsidR="00605565" w:rsidRPr="00E21DF0">
        <w:rPr>
          <w:rFonts w:asciiTheme="majorBidi" w:hAnsiTheme="majorBidi" w:cstheme="majorBidi"/>
        </w:rPr>
        <w:t xml:space="preserve"> Taberî, </w:t>
      </w:r>
      <w:r w:rsidR="00605565" w:rsidRPr="00E21DF0">
        <w:rPr>
          <w:rFonts w:asciiTheme="majorBidi" w:hAnsiTheme="majorBidi" w:cstheme="majorBidi"/>
          <w:i/>
          <w:iCs/>
        </w:rPr>
        <w:t>Milletler ve Hükümdarlar Tarihi</w:t>
      </w:r>
      <w:r w:rsidR="00605565" w:rsidRPr="00E21DF0">
        <w:rPr>
          <w:rFonts w:asciiTheme="majorBidi" w:hAnsiTheme="majorBidi" w:cstheme="majorBidi"/>
        </w:rPr>
        <w:t xml:space="preserve">, trc. Zâkir Kadirî Ugan &amp; Ahmet Temir (İstanbul: MEB Yay., 1991), 2/637; </w:t>
      </w:r>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thk. Yûsuf Ali Bedîvî, 2/656</w:t>
      </w:r>
      <w:bookmarkStart w:id="335" w:name="_Hlk56686884"/>
      <w:r w:rsidR="00605565" w:rsidRPr="00E21DF0">
        <w:rPr>
          <w:rFonts w:asciiTheme="majorBidi" w:hAnsiTheme="majorBidi" w:cstheme="majorBidi"/>
        </w:rPr>
        <w:t xml:space="preserve">; Süyûtî, </w:t>
      </w:r>
      <w:r w:rsidR="00605565" w:rsidRPr="00E21DF0">
        <w:rPr>
          <w:rFonts w:asciiTheme="majorBidi" w:hAnsiTheme="majorBidi" w:cstheme="majorBidi"/>
          <w:i/>
          <w:iCs/>
        </w:rPr>
        <w:t xml:space="preserve">ed-Dürrü’l-mensûr, </w:t>
      </w:r>
      <w:r w:rsidR="00605565" w:rsidRPr="00E21DF0">
        <w:rPr>
          <w:rFonts w:asciiTheme="majorBidi" w:hAnsiTheme="majorBidi" w:cstheme="majorBidi"/>
        </w:rPr>
        <w:t>thk. Abdullah b. Abdulmuhsin et-Türk, 11/506.</w:t>
      </w:r>
    </w:p>
    <w:bookmarkEnd w:id="335"/>
  </w:footnote>
  <w:footnote w:id="400">
    <w:p w14:paraId="4EDB7F29" w14:textId="3C1BE544" w:rsidR="00857BF7" w:rsidRPr="00E21DF0" w:rsidRDefault="00857BF7" w:rsidP="00605565">
      <w:pPr>
        <w:pStyle w:val="DipnotMetni"/>
        <w:jc w:val="both"/>
        <w:rPr>
          <w:rFonts w:asciiTheme="majorBidi" w:hAnsiTheme="majorBidi" w:cstheme="majorBidi"/>
          <w:lang w:bidi="ar-AE"/>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Pr="00E21DF0">
        <w:rPr>
          <w:rFonts w:asciiTheme="majorBidi" w:hAnsiTheme="majorBidi" w:cstheme="majorBidi"/>
          <w:rtl/>
          <w:lang w:bidi="ar-AE"/>
        </w:rPr>
        <w:t>اَلْعُصْبَة</w:t>
      </w:r>
      <w:r w:rsidRPr="00E21DF0">
        <w:rPr>
          <w:rFonts w:asciiTheme="majorBidi" w:hAnsiTheme="majorBidi" w:cstheme="majorBidi"/>
          <w:lang w:bidi="ar-AE"/>
        </w:rPr>
        <w:t xml:space="preserve"> (Usbe): Kalabalık topluluk demektir. Usbe’den ne kastedildiği hususunda farklı görüşler vardır. Buna göre usbe</w:t>
      </w:r>
      <w:r w:rsidR="00605565" w:rsidRPr="00E21DF0">
        <w:rPr>
          <w:rFonts w:asciiTheme="majorBidi" w:hAnsiTheme="majorBidi" w:cstheme="majorBidi"/>
          <w:lang w:bidi="ar-AE"/>
        </w:rPr>
        <w:t xml:space="preserve"> </w:t>
      </w:r>
      <w:r w:rsidRPr="00E21DF0">
        <w:rPr>
          <w:rFonts w:asciiTheme="majorBidi" w:hAnsiTheme="majorBidi" w:cstheme="majorBidi"/>
          <w:lang w:bidi="ar-AE"/>
        </w:rPr>
        <w:t>üç ila on kişi arasında olan topluluk</w:t>
      </w:r>
      <w:r w:rsidR="00605565" w:rsidRPr="00E21DF0">
        <w:rPr>
          <w:rFonts w:asciiTheme="majorBidi" w:hAnsiTheme="majorBidi" w:cstheme="majorBidi"/>
          <w:lang w:bidi="ar-AE"/>
        </w:rPr>
        <w:t xml:space="preserve">, </w:t>
      </w:r>
      <w:r w:rsidRPr="00E21DF0">
        <w:rPr>
          <w:rFonts w:asciiTheme="majorBidi" w:hAnsiTheme="majorBidi" w:cstheme="majorBidi"/>
          <w:lang w:bidi="ar-AE"/>
        </w:rPr>
        <w:t>on ila on beş kişi arasında olan topluluk</w:t>
      </w:r>
      <w:r w:rsidR="00605565" w:rsidRPr="00E21DF0">
        <w:rPr>
          <w:rFonts w:asciiTheme="majorBidi" w:hAnsiTheme="majorBidi" w:cstheme="majorBidi"/>
          <w:lang w:bidi="ar-AE"/>
        </w:rPr>
        <w:t xml:space="preserve">, </w:t>
      </w:r>
      <w:r w:rsidRPr="00E21DF0">
        <w:rPr>
          <w:rFonts w:asciiTheme="majorBidi" w:hAnsiTheme="majorBidi" w:cstheme="majorBidi"/>
          <w:lang w:bidi="ar-AE"/>
        </w:rPr>
        <w:t>on ila kırk kişi arasında olan topluluk</w:t>
      </w:r>
      <w:r w:rsidR="00605565" w:rsidRPr="00E21DF0">
        <w:rPr>
          <w:rFonts w:asciiTheme="majorBidi" w:hAnsiTheme="majorBidi" w:cstheme="majorBidi"/>
          <w:lang w:bidi="ar-AE"/>
        </w:rPr>
        <w:t xml:space="preserve">, </w:t>
      </w:r>
      <w:r w:rsidRPr="00E21DF0">
        <w:rPr>
          <w:rFonts w:asciiTheme="majorBidi" w:hAnsiTheme="majorBidi" w:cstheme="majorBidi"/>
          <w:lang w:bidi="ar-AE"/>
        </w:rPr>
        <w:t>on kişiden olan topluluk</w:t>
      </w:r>
      <w:r w:rsidR="00605565" w:rsidRPr="00E21DF0">
        <w:rPr>
          <w:rFonts w:asciiTheme="majorBidi" w:hAnsiTheme="majorBidi" w:cstheme="majorBidi"/>
          <w:lang w:bidi="ar-AE"/>
        </w:rPr>
        <w:t xml:space="preserve">, </w:t>
      </w:r>
      <w:r w:rsidRPr="00E21DF0">
        <w:rPr>
          <w:rFonts w:asciiTheme="majorBidi" w:hAnsiTheme="majorBidi" w:cstheme="majorBidi"/>
          <w:lang w:bidi="ar-AE"/>
        </w:rPr>
        <w:t>kırk kişiden olan topluluk</w:t>
      </w:r>
      <w:r w:rsidR="00605565" w:rsidRPr="00E21DF0">
        <w:rPr>
          <w:rFonts w:asciiTheme="majorBidi" w:hAnsiTheme="majorBidi" w:cstheme="majorBidi"/>
          <w:lang w:bidi="ar-AE"/>
        </w:rPr>
        <w:t>,</w:t>
      </w:r>
      <w:r w:rsidRPr="00E21DF0">
        <w:rPr>
          <w:rFonts w:asciiTheme="majorBidi" w:hAnsiTheme="majorBidi" w:cstheme="majorBidi"/>
          <w:lang w:bidi="ar-AE"/>
        </w:rPr>
        <w:t>yetmiş kişiden olan topluluktur. Bk.</w:t>
      </w:r>
      <w:r w:rsidR="00605565" w:rsidRPr="00E21DF0">
        <w:rPr>
          <w:rFonts w:asciiTheme="majorBidi" w:hAnsiTheme="majorBidi" w:cstheme="majorBidi"/>
          <w:lang w:bidi="ar-AE"/>
        </w:rPr>
        <w:t xml:space="preserve"> Mukâtil b. Süleymân, </w:t>
      </w:r>
      <w:r w:rsidR="00605565" w:rsidRPr="00E21DF0">
        <w:rPr>
          <w:rFonts w:asciiTheme="majorBidi" w:hAnsiTheme="majorBidi" w:cstheme="majorBidi"/>
          <w:i/>
          <w:iCs/>
          <w:lang w:bidi="ar-AE"/>
        </w:rPr>
        <w:t>Tefsîr-i Kebîr</w:t>
      </w:r>
      <w:r w:rsidR="00605565" w:rsidRPr="00E21DF0">
        <w:rPr>
          <w:rFonts w:asciiTheme="majorBidi" w:hAnsiTheme="majorBidi" w:cstheme="majorBidi"/>
          <w:lang w:bidi="ar-AE"/>
        </w:rPr>
        <w:t xml:space="preserve">, trc. M.Beşir Eryarsoy, 3/290; </w:t>
      </w:r>
      <w:r w:rsidRPr="00E21DF0">
        <w:rPr>
          <w:rFonts w:asciiTheme="majorBidi" w:hAnsiTheme="majorBidi" w:cstheme="majorBidi"/>
          <w:lang w:bidi="ar-AE"/>
        </w:rPr>
        <w:t xml:space="preserve">Zemahşerî, </w:t>
      </w:r>
      <w:r w:rsidRPr="00E21DF0">
        <w:rPr>
          <w:rFonts w:asciiTheme="majorBidi" w:hAnsiTheme="majorBidi" w:cstheme="majorBidi"/>
          <w:i/>
          <w:iCs/>
          <w:lang w:bidi="ar-AE"/>
        </w:rPr>
        <w:t>el-Keşşâf</w:t>
      </w:r>
      <w:r w:rsidRPr="00E21DF0">
        <w:rPr>
          <w:rFonts w:asciiTheme="majorBidi" w:hAnsiTheme="majorBidi" w:cstheme="majorBidi"/>
          <w:lang w:bidi="ar-AE"/>
        </w:rPr>
        <w:t>, thk. Adil Ahmed Abdülmevcud &amp; Ali Muhammed Muavvız, 4/523;</w:t>
      </w:r>
      <w:r w:rsidR="00605565" w:rsidRPr="00E21DF0">
        <w:rPr>
          <w:rFonts w:asciiTheme="majorBidi" w:hAnsiTheme="majorBidi" w:cstheme="majorBidi"/>
          <w:lang w:bidi="ar-AE"/>
        </w:rPr>
        <w:t xml:space="preserve"> İbnü’l-Cevzî, </w:t>
      </w:r>
      <w:r w:rsidR="00605565" w:rsidRPr="00E21DF0">
        <w:rPr>
          <w:rFonts w:asciiTheme="majorBidi" w:hAnsiTheme="majorBidi" w:cstheme="majorBidi"/>
          <w:i/>
          <w:iCs/>
          <w:lang w:bidi="ar-AE"/>
        </w:rPr>
        <w:t>Zâdü’l-mesîr</w:t>
      </w:r>
      <w:r w:rsidR="00605565" w:rsidRPr="00E21DF0">
        <w:rPr>
          <w:rFonts w:asciiTheme="majorBidi" w:hAnsiTheme="majorBidi" w:cstheme="majorBidi"/>
          <w:lang w:bidi="ar-AE"/>
        </w:rPr>
        <w:t xml:space="preserve">, trc. Abdülvehhab Öztürk, 4/553; Râzî, </w:t>
      </w:r>
      <w:r w:rsidR="00605565" w:rsidRPr="00E21DF0">
        <w:rPr>
          <w:rFonts w:asciiTheme="majorBidi" w:hAnsiTheme="majorBidi" w:cstheme="majorBidi"/>
          <w:i/>
          <w:iCs/>
          <w:lang w:bidi="ar-AE"/>
        </w:rPr>
        <w:t>Mefâtîḥu’l-ġayb,</w:t>
      </w:r>
      <w:r w:rsidR="00605565" w:rsidRPr="00E21DF0">
        <w:rPr>
          <w:rFonts w:asciiTheme="majorBidi" w:hAnsiTheme="majorBidi" w:cstheme="majorBidi"/>
          <w:lang w:bidi="ar-AE"/>
        </w:rPr>
        <w:t xml:space="preserve"> 25/15; </w:t>
      </w:r>
      <w:r w:rsidR="00D31B7A" w:rsidRPr="00E21DF0">
        <w:rPr>
          <w:rFonts w:asciiTheme="majorBidi" w:hAnsiTheme="majorBidi" w:cstheme="majorBidi"/>
          <w:lang w:bidi="ar-AE"/>
        </w:rPr>
        <w:t>Süyûtî</w:t>
      </w:r>
      <w:r w:rsidRPr="00E21DF0">
        <w:rPr>
          <w:rFonts w:asciiTheme="majorBidi" w:hAnsiTheme="majorBidi" w:cstheme="majorBidi"/>
          <w:lang w:bidi="ar-AE"/>
        </w:rPr>
        <w:t xml:space="preserve">, </w:t>
      </w:r>
      <w:r w:rsidR="00636B44" w:rsidRPr="00E21DF0">
        <w:rPr>
          <w:rFonts w:asciiTheme="majorBidi" w:hAnsiTheme="majorBidi" w:cstheme="majorBidi"/>
          <w:i/>
          <w:iCs/>
          <w:lang w:bidi="ar-AE"/>
        </w:rPr>
        <w:t>e</w:t>
      </w:r>
      <w:r w:rsidR="00D31B7A" w:rsidRPr="00E21DF0">
        <w:rPr>
          <w:rFonts w:asciiTheme="majorBidi" w:hAnsiTheme="majorBidi" w:cstheme="majorBidi"/>
          <w:i/>
          <w:iCs/>
          <w:lang w:bidi="ar-AE"/>
        </w:rPr>
        <w:t>d-Dürrü’l-</w:t>
      </w:r>
      <w:r w:rsidR="00636B44" w:rsidRPr="00E21DF0">
        <w:rPr>
          <w:rFonts w:asciiTheme="majorBidi" w:hAnsiTheme="majorBidi" w:cstheme="majorBidi"/>
          <w:i/>
          <w:iCs/>
          <w:lang w:bidi="ar-AE"/>
        </w:rPr>
        <w:t>m</w:t>
      </w:r>
      <w:r w:rsidR="00D31B7A" w:rsidRPr="00E21DF0">
        <w:rPr>
          <w:rFonts w:asciiTheme="majorBidi" w:hAnsiTheme="majorBidi" w:cstheme="majorBidi"/>
          <w:i/>
          <w:iCs/>
          <w:lang w:bidi="ar-AE"/>
        </w:rPr>
        <w:t>ensûr</w:t>
      </w:r>
      <w:r w:rsidR="00636B44" w:rsidRPr="00E21DF0">
        <w:rPr>
          <w:rFonts w:asciiTheme="majorBidi" w:hAnsiTheme="majorBidi" w:cstheme="majorBidi"/>
          <w:i/>
          <w:iCs/>
          <w:lang w:bidi="ar-AE"/>
        </w:rPr>
        <w:t xml:space="preserve">, </w:t>
      </w:r>
      <w:r w:rsidRPr="00E21DF0">
        <w:rPr>
          <w:rFonts w:asciiTheme="majorBidi" w:hAnsiTheme="majorBidi" w:cstheme="majorBidi"/>
          <w:lang w:bidi="ar-AE"/>
        </w:rPr>
        <w:t>thk. Abdullah b. Abdulmuhsin et-Türkî, 11/507-508</w:t>
      </w:r>
      <w:bookmarkStart w:id="336" w:name="_Hlk72791212"/>
      <w:bookmarkStart w:id="337" w:name="_Hlk72791152"/>
      <w:bookmarkStart w:id="338" w:name="_Hlk72791072"/>
      <w:r w:rsidR="00605565" w:rsidRPr="00E21DF0">
        <w:rPr>
          <w:rFonts w:asciiTheme="majorBidi" w:hAnsiTheme="majorBidi" w:cstheme="majorBidi"/>
          <w:lang w:bidi="ar-AE"/>
        </w:rPr>
        <w:t>.</w:t>
      </w:r>
    </w:p>
    <w:bookmarkEnd w:id="336"/>
    <w:bookmarkEnd w:id="337"/>
    <w:bookmarkEnd w:id="338"/>
  </w:footnote>
  <w:footnote w:id="401">
    <w:p w14:paraId="6D832482" w14:textId="644BC4B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00561F76" w:rsidRPr="00E21DF0">
        <w:rPr>
          <w:rFonts w:asciiTheme="majorBidi" w:hAnsiTheme="majorBidi" w:cstheme="majorBidi"/>
        </w:rPr>
        <w:t xml:space="preserve"> Bursevî, Rûhu’l-Beyân, trc. Zekeriya Tüfekçioğlu, 14/403.</w:t>
      </w:r>
    </w:p>
  </w:footnote>
  <w:footnote w:id="402">
    <w:p w14:paraId="2A3EAE86" w14:textId="244C406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403">
    <w:p w14:paraId="1DC98042" w14:textId="1CD9F79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Kurtubî, </w:t>
      </w:r>
      <w:r w:rsidRPr="00E21DF0">
        <w:rPr>
          <w:rFonts w:asciiTheme="majorBidi" w:hAnsiTheme="majorBidi" w:cstheme="majorBidi"/>
          <w:i/>
          <w:iCs/>
        </w:rPr>
        <w:t>el- Câmiʻli-aḥkâmi’l-Ķur’ân</w:t>
      </w:r>
      <w:r w:rsidRPr="00E21DF0">
        <w:rPr>
          <w:rFonts w:asciiTheme="majorBidi" w:hAnsiTheme="majorBidi" w:cstheme="majorBidi"/>
        </w:rPr>
        <w:t xml:space="preserve">, thk. Abdullah Abdülmuhsin et-Türkî, 16/321; Beyzâvî, </w:t>
      </w:r>
      <w:r w:rsidRPr="00E21DF0">
        <w:rPr>
          <w:rFonts w:asciiTheme="majorBidi" w:hAnsiTheme="majorBidi" w:cstheme="majorBidi"/>
          <w:i/>
          <w:iCs/>
        </w:rPr>
        <w:t>Envârü’t-tenzîl,</w:t>
      </w:r>
      <w:r w:rsidRPr="00E21DF0">
        <w:rPr>
          <w:rFonts w:asciiTheme="majorBidi" w:hAnsiTheme="majorBidi" w:cstheme="majorBidi"/>
        </w:rPr>
        <w:t xml:space="preserve"> 4/175; Nesefî, </w:t>
      </w:r>
      <w:r w:rsidRPr="00E21DF0">
        <w:rPr>
          <w:rFonts w:asciiTheme="majorBidi" w:hAnsiTheme="majorBidi" w:cstheme="majorBidi"/>
          <w:i/>
          <w:iCs/>
        </w:rPr>
        <w:t>Medârikü’t-tenzîl</w:t>
      </w:r>
      <w:r w:rsidRPr="00E21DF0">
        <w:rPr>
          <w:rFonts w:asciiTheme="majorBidi" w:hAnsiTheme="majorBidi" w:cstheme="majorBidi"/>
        </w:rPr>
        <w:t>, thk. Yûsuf Ali Bedîvî, 2/657;</w:t>
      </w:r>
      <w:r w:rsidR="00605565" w:rsidRPr="00E21DF0">
        <w:rPr>
          <w:rFonts w:asciiTheme="majorBidi" w:hAnsiTheme="majorBidi" w:cstheme="majorBidi"/>
        </w:rPr>
        <w:t xml:space="preserve"> </w:t>
      </w:r>
      <w:r w:rsidRPr="00E21DF0">
        <w:rPr>
          <w:rFonts w:asciiTheme="majorBidi" w:hAnsiTheme="majorBidi" w:cstheme="majorBidi"/>
        </w:rPr>
        <w:t xml:space="preserve">Ayıntabî Mehmet Efendi, </w:t>
      </w:r>
      <w:r w:rsidRPr="00E21DF0">
        <w:rPr>
          <w:rFonts w:asciiTheme="majorBidi" w:hAnsiTheme="majorBidi" w:cstheme="majorBidi"/>
          <w:i/>
          <w:iCs/>
        </w:rPr>
        <w:t>Tîbyân Tefsiri.</w:t>
      </w:r>
      <w:r w:rsidRPr="00E21DF0">
        <w:rPr>
          <w:rFonts w:asciiTheme="majorBidi" w:hAnsiTheme="majorBidi" w:cstheme="majorBidi"/>
        </w:rPr>
        <w:t xml:space="preserve"> sad. Süleyman Fâhir, 3/369.</w:t>
      </w:r>
    </w:p>
  </w:footnote>
  <w:footnote w:id="404">
    <w:p w14:paraId="67CE63FD" w14:textId="23B8D11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007931DD" w:rsidRPr="00E21DF0">
        <w:rPr>
          <w:rFonts w:asciiTheme="majorBidi" w:hAnsiTheme="majorBidi" w:cstheme="majorBidi"/>
        </w:rPr>
        <w:t xml:space="preserve"> </w:t>
      </w:r>
      <w:r w:rsidRPr="00E21DF0">
        <w:rPr>
          <w:rFonts w:asciiTheme="majorBidi" w:hAnsiTheme="majorBidi" w:cstheme="majorBidi"/>
        </w:rPr>
        <w:t xml:space="preserve">Râzî, </w:t>
      </w:r>
      <w:r w:rsidRPr="00E21DF0">
        <w:rPr>
          <w:rFonts w:asciiTheme="majorBidi" w:hAnsiTheme="majorBidi" w:cstheme="majorBidi"/>
          <w:i/>
          <w:iCs/>
        </w:rPr>
        <w:t>Mefâtîḥu’l-ġayb,</w:t>
      </w:r>
      <w:r w:rsidRPr="00E21DF0">
        <w:rPr>
          <w:rFonts w:asciiTheme="majorBidi" w:hAnsiTheme="majorBidi" w:cstheme="majorBidi"/>
        </w:rPr>
        <w:t xml:space="preserve"> 25/17;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11/6241.</w:t>
      </w:r>
    </w:p>
  </w:footnote>
  <w:footnote w:id="405">
    <w:p w14:paraId="77832757" w14:textId="7510FD6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11/6241.</w:t>
      </w:r>
    </w:p>
  </w:footnote>
  <w:footnote w:id="406">
    <w:p w14:paraId="36CEDADD" w14:textId="36768DE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i/>
          <w:iCs/>
        </w:rPr>
        <w:t xml:space="preserve"> Tefsîri</w:t>
      </w:r>
      <w:r w:rsidRPr="00E21DF0">
        <w:rPr>
          <w:rFonts w:asciiTheme="majorBidi" w:hAnsiTheme="majorBidi" w:cstheme="majorBidi"/>
        </w:rPr>
        <w:t>, trc. Bekir Karlığa &amp; Bedreddin Çetiner, 11/6242;</w:t>
      </w:r>
      <w:bookmarkStart w:id="339" w:name="_Hlk56692204"/>
      <w:r w:rsidRPr="00E21DF0">
        <w:rPr>
          <w:rFonts w:asciiTheme="majorBidi" w:hAnsiTheme="majorBidi" w:cstheme="majorBidi"/>
        </w:rPr>
        <w:t xml:space="preserve"> Yetik, </w:t>
      </w:r>
      <w:r w:rsidRPr="00E21DF0">
        <w:rPr>
          <w:rFonts w:asciiTheme="majorBidi" w:hAnsiTheme="majorBidi" w:cstheme="majorBidi"/>
          <w:i/>
          <w:iCs/>
        </w:rPr>
        <w:t>K</w:t>
      </w:r>
      <w:r w:rsidR="00F040F1" w:rsidRPr="00E21DF0">
        <w:rPr>
          <w:rFonts w:asciiTheme="majorBidi" w:hAnsiTheme="majorBidi" w:cstheme="majorBidi"/>
          <w:i/>
          <w:iCs/>
        </w:rPr>
        <w:t>â</w:t>
      </w:r>
      <w:r w:rsidRPr="00E21DF0">
        <w:rPr>
          <w:rFonts w:asciiTheme="majorBidi" w:hAnsiTheme="majorBidi" w:cstheme="majorBidi"/>
          <w:i/>
          <w:iCs/>
        </w:rPr>
        <w:t>r</w:t>
      </w:r>
      <w:r w:rsidR="00F040F1" w:rsidRPr="00E21DF0">
        <w:rPr>
          <w:rFonts w:asciiTheme="majorBidi" w:hAnsiTheme="majorBidi" w:cstheme="majorBidi"/>
          <w:i/>
          <w:iCs/>
        </w:rPr>
        <w:t>û</w:t>
      </w:r>
      <w:r w:rsidRPr="00E21DF0">
        <w:rPr>
          <w:rFonts w:asciiTheme="majorBidi" w:hAnsiTheme="majorBidi" w:cstheme="majorBidi"/>
          <w:i/>
          <w:iCs/>
        </w:rPr>
        <w:t>n</w:t>
      </w:r>
      <w:r w:rsidRPr="00E21DF0">
        <w:rPr>
          <w:rFonts w:asciiTheme="majorBidi" w:hAnsiTheme="majorBidi" w:cstheme="majorBidi"/>
        </w:rPr>
        <w:t xml:space="preserve">, 36; Ebü’l-Fidâ’ İbn Kesîr, </w:t>
      </w:r>
      <w:r w:rsidRPr="00E21DF0">
        <w:rPr>
          <w:rFonts w:asciiTheme="majorBidi" w:hAnsiTheme="majorBidi" w:cstheme="majorBidi"/>
          <w:i/>
          <w:iCs/>
        </w:rPr>
        <w:t>Ķıṣaṣu’l-enbiyâ’</w:t>
      </w:r>
      <w:r w:rsidRPr="00E21DF0">
        <w:rPr>
          <w:rFonts w:asciiTheme="majorBidi" w:hAnsiTheme="majorBidi" w:cstheme="majorBidi"/>
        </w:rPr>
        <w:t>, thk. Abdulkâdir Ahmed Atâ (Beyrut: el-Mektebetü’l-İslâmiyye, 1982), 2/164.</w:t>
      </w:r>
      <w:bookmarkEnd w:id="339"/>
    </w:p>
  </w:footnote>
  <w:footnote w:id="407">
    <w:p w14:paraId="439B2E2F" w14:textId="2C2D588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Ķıṣaṣu’l-enbiyâ’</w:t>
      </w:r>
      <w:r w:rsidRPr="00E21DF0">
        <w:rPr>
          <w:rFonts w:asciiTheme="majorBidi" w:hAnsiTheme="majorBidi" w:cstheme="majorBidi"/>
        </w:rPr>
        <w:t>, thk. Abdulkâdir Ahmed Atâ, 2/164.</w:t>
      </w:r>
    </w:p>
  </w:footnote>
  <w:footnote w:id="408">
    <w:p w14:paraId="5077728C" w14:textId="5414F6C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Beyzâvî, </w:t>
      </w:r>
      <w:r w:rsidRPr="00E21DF0">
        <w:rPr>
          <w:rFonts w:asciiTheme="majorBidi" w:hAnsiTheme="majorBidi" w:cstheme="majorBidi"/>
          <w:i/>
          <w:iCs/>
        </w:rPr>
        <w:t>Envârü’t-tenzîl</w:t>
      </w:r>
      <w:r w:rsidRPr="00E21DF0">
        <w:rPr>
          <w:rFonts w:asciiTheme="majorBidi" w:hAnsiTheme="majorBidi" w:cstheme="majorBidi"/>
        </w:rPr>
        <w:t>, 4/175</w:t>
      </w:r>
      <w:bookmarkStart w:id="340" w:name="_Hlk56693136"/>
      <w:r w:rsidRPr="00E21DF0">
        <w:rPr>
          <w:rFonts w:asciiTheme="majorBidi" w:hAnsiTheme="majorBidi" w:cstheme="majorBidi"/>
        </w:rPr>
        <w:t xml:space="preserve">; Ebü’l-Hasen Alî b. Muhammed b. Habîb el- Basrî el-Mâverdî, </w:t>
      </w:r>
      <w:r w:rsidRPr="00E21DF0">
        <w:rPr>
          <w:rFonts w:asciiTheme="majorBidi" w:hAnsiTheme="majorBidi" w:cstheme="majorBidi"/>
          <w:i/>
          <w:iCs/>
        </w:rPr>
        <w:t>en-Nüket ve’l ʻuyûn = Tefsîrü’l Maverdî,</w:t>
      </w:r>
      <w:r w:rsidRPr="00E21DF0">
        <w:rPr>
          <w:rFonts w:asciiTheme="majorBidi" w:hAnsiTheme="majorBidi" w:cstheme="majorBidi"/>
        </w:rPr>
        <w:t xml:space="preserve"> thk. Seyyid Abdülmaksûd bin Abdurrahim (Beyrut: Dâru’l-Kütübi’l-İlmiyye, 1992), 47265</w:t>
      </w:r>
      <w:bookmarkEnd w:id="340"/>
      <w:r w:rsidRPr="00E21DF0">
        <w:rPr>
          <w:rFonts w:asciiTheme="majorBidi" w:hAnsiTheme="majorBidi" w:cstheme="majorBidi"/>
        </w:rPr>
        <w:t>.</w:t>
      </w:r>
    </w:p>
  </w:footnote>
  <w:footnote w:id="409">
    <w:p w14:paraId="00B806AE" w14:textId="597C4862" w:rsidR="00857BF7" w:rsidRPr="00E21DF0" w:rsidRDefault="00857BF7" w:rsidP="007931DD">
      <w:pPr>
        <w:pStyle w:val="DipnotMetni"/>
        <w:jc w:val="both"/>
        <w:rPr>
          <w:rFonts w:asciiTheme="majorBidi" w:hAnsiTheme="majorBidi" w:cstheme="majorBidi"/>
        </w:rPr>
      </w:pPr>
      <w:r w:rsidRPr="00E21DF0">
        <w:rPr>
          <w:rStyle w:val="DipnotBavurusu"/>
          <w:rFonts w:asciiTheme="majorBidi" w:hAnsiTheme="majorBidi" w:cstheme="majorBidi"/>
        </w:rPr>
        <w:footnoteRef/>
      </w:r>
      <w:r w:rsidR="007931DD" w:rsidRPr="00E21DF0">
        <w:rPr>
          <w:rFonts w:asciiTheme="majorBidi" w:hAnsiTheme="majorBidi" w:cstheme="majorBidi"/>
        </w:rPr>
        <w:t xml:space="preserve"> İbnü’l-Cevzî, </w:t>
      </w:r>
      <w:r w:rsidR="007931DD" w:rsidRPr="00E21DF0">
        <w:rPr>
          <w:rFonts w:asciiTheme="majorBidi" w:hAnsiTheme="majorBidi" w:cstheme="majorBidi"/>
          <w:i/>
          <w:iCs/>
        </w:rPr>
        <w:t>Zâdü’l-mesîr,</w:t>
      </w:r>
      <w:r w:rsidR="007931DD" w:rsidRPr="00E21DF0">
        <w:rPr>
          <w:rFonts w:asciiTheme="majorBidi" w:hAnsiTheme="majorBidi" w:cstheme="majorBidi"/>
        </w:rPr>
        <w:t xml:space="preserve"> trc. Abdülvehhab Öztürk, 4/555;</w:t>
      </w:r>
      <w:r w:rsidR="007931DD" w:rsidRPr="00E21DF0">
        <w:rPr>
          <w:rFonts w:asciiTheme="majorBidi" w:hAnsiTheme="majorBidi" w:cstheme="majorBidi"/>
          <w:sz w:val="22"/>
          <w:szCs w:val="22"/>
        </w:rPr>
        <w:t xml:space="preserve"> </w:t>
      </w:r>
      <w:r w:rsidR="007931DD" w:rsidRPr="00E21DF0">
        <w:rPr>
          <w:rFonts w:asciiTheme="majorBidi" w:hAnsiTheme="majorBidi" w:cstheme="majorBidi"/>
        </w:rPr>
        <w:t xml:space="preserve">Râzî, </w:t>
      </w:r>
      <w:r w:rsidR="007931DD" w:rsidRPr="00E21DF0">
        <w:rPr>
          <w:rFonts w:asciiTheme="majorBidi" w:hAnsiTheme="majorBidi" w:cstheme="majorBidi"/>
          <w:i/>
          <w:iCs/>
        </w:rPr>
        <w:t>Mefâtîḥu’l-ġayb</w:t>
      </w:r>
      <w:r w:rsidR="007931DD" w:rsidRPr="00E21DF0">
        <w:rPr>
          <w:rFonts w:asciiTheme="majorBidi" w:hAnsiTheme="majorBidi" w:cstheme="majorBidi"/>
        </w:rPr>
        <w:t xml:space="preserve">, 25/17; </w:t>
      </w:r>
      <w:r w:rsidRPr="00E21DF0">
        <w:rPr>
          <w:rFonts w:asciiTheme="majorBidi" w:hAnsiTheme="majorBidi" w:cstheme="majorBidi"/>
        </w:rPr>
        <w:t xml:space="preserve">Beyzâvî, </w:t>
      </w:r>
      <w:r w:rsidRPr="00E21DF0">
        <w:rPr>
          <w:rFonts w:asciiTheme="majorBidi" w:hAnsiTheme="majorBidi" w:cstheme="majorBidi"/>
          <w:i/>
          <w:iCs/>
        </w:rPr>
        <w:t>Envârü’t-tenzîl,</w:t>
      </w:r>
      <w:r w:rsidRPr="00E21DF0">
        <w:rPr>
          <w:rFonts w:asciiTheme="majorBidi" w:hAnsiTheme="majorBidi" w:cstheme="majorBidi"/>
        </w:rPr>
        <w:t xml:space="preserve"> 4/175; Nesefî, </w:t>
      </w:r>
      <w:r w:rsidRPr="00E21DF0">
        <w:rPr>
          <w:rFonts w:asciiTheme="majorBidi" w:hAnsiTheme="majorBidi" w:cstheme="majorBidi"/>
          <w:i/>
          <w:iCs/>
        </w:rPr>
        <w:t>Medârikü’t-tenzîl</w:t>
      </w:r>
      <w:r w:rsidRPr="00E21DF0">
        <w:rPr>
          <w:rFonts w:asciiTheme="majorBidi" w:hAnsiTheme="majorBidi" w:cstheme="majorBidi"/>
        </w:rPr>
        <w:t>, thk. Yûsuf Ali Bedîvî, 2/657</w:t>
      </w:r>
      <w:r w:rsidR="007931DD" w:rsidRPr="00E21DF0">
        <w:rPr>
          <w:rFonts w:asciiTheme="majorBidi" w:hAnsiTheme="majorBidi" w:cstheme="majorBidi"/>
        </w:rPr>
        <w:t xml:space="preserve">. </w:t>
      </w:r>
      <w:r w:rsidRPr="00E21DF0">
        <w:rPr>
          <w:rFonts w:asciiTheme="majorBidi" w:hAnsiTheme="majorBidi" w:cstheme="majorBidi"/>
        </w:rPr>
        <w:t xml:space="preserve">Bu hususta şöyle bir rivâyet de bulunmaktadır: </w:t>
      </w:r>
      <w:r w:rsidR="00B10D0A" w:rsidRPr="00E21DF0">
        <w:rPr>
          <w:rFonts w:asciiTheme="majorBidi" w:hAnsiTheme="majorBidi" w:cstheme="majorBidi"/>
        </w:rPr>
        <w:t>Kârûn</w:t>
      </w:r>
      <w:r w:rsidRPr="00E21DF0">
        <w:rPr>
          <w:rFonts w:asciiTheme="majorBidi" w:hAnsiTheme="majorBidi" w:cstheme="majorBidi"/>
        </w:rPr>
        <w:t xml:space="preserve"> ibadet ve zühd hususunda İsr</w:t>
      </w:r>
      <w:r w:rsidR="007931DD" w:rsidRPr="00E21DF0">
        <w:rPr>
          <w:rFonts w:asciiTheme="majorBidi" w:hAnsiTheme="majorBidi" w:cstheme="majorBidi"/>
        </w:rPr>
        <w:t>â</w:t>
      </w:r>
      <w:r w:rsidRPr="00E21DF0">
        <w:rPr>
          <w:rFonts w:asciiTheme="majorBidi" w:hAnsiTheme="majorBidi" w:cstheme="majorBidi"/>
        </w:rPr>
        <w:t xml:space="preserve">iloğullarından üstündü. Kırk yıl dağda ibadet etti. İblis </w:t>
      </w:r>
      <w:r w:rsidR="00B10D0A" w:rsidRPr="00E21DF0">
        <w:rPr>
          <w:rFonts w:asciiTheme="majorBidi" w:hAnsiTheme="majorBidi" w:cstheme="majorBidi"/>
        </w:rPr>
        <w:t>Kârûn</w:t>
      </w:r>
      <w:r w:rsidRPr="00E21DF0">
        <w:rPr>
          <w:rFonts w:asciiTheme="majorBidi" w:hAnsiTheme="majorBidi" w:cstheme="majorBidi"/>
        </w:rPr>
        <w:t xml:space="preserve">’u ibadetten alıkoymak ve dünyaya çekebilmek için şeytanlarını gönderdi. Fakat şeytanlar başarılı olamadı. İblis de zâhid ve taatkar bir yaşlı sûretinde </w:t>
      </w:r>
      <w:r w:rsidR="00B10D0A" w:rsidRPr="00E21DF0">
        <w:rPr>
          <w:rFonts w:asciiTheme="majorBidi" w:hAnsiTheme="majorBidi" w:cstheme="majorBidi"/>
        </w:rPr>
        <w:t>Kârûn</w:t>
      </w:r>
      <w:r w:rsidRPr="00E21DF0">
        <w:rPr>
          <w:rFonts w:asciiTheme="majorBidi" w:hAnsiTheme="majorBidi" w:cstheme="majorBidi"/>
        </w:rPr>
        <w:t xml:space="preserve">’un karşısına geçti. İblis </w:t>
      </w:r>
      <w:r w:rsidR="00B10D0A" w:rsidRPr="00E21DF0">
        <w:rPr>
          <w:rFonts w:asciiTheme="majorBidi" w:hAnsiTheme="majorBidi" w:cstheme="majorBidi"/>
        </w:rPr>
        <w:t>Kârûn</w:t>
      </w:r>
      <w:r w:rsidRPr="00E21DF0">
        <w:rPr>
          <w:rFonts w:asciiTheme="majorBidi" w:hAnsiTheme="majorBidi" w:cstheme="majorBidi"/>
        </w:rPr>
        <w:t xml:space="preserve">’dan daha fazla ibadet ederek onun kendi hizmetine girmesini istiyordu. Öyle de oldu. Artık </w:t>
      </w:r>
      <w:r w:rsidR="00B10D0A" w:rsidRPr="00E21DF0">
        <w:rPr>
          <w:rFonts w:asciiTheme="majorBidi" w:hAnsiTheme="majorBidi" w:cstheme="majorBidi"/>
        </w:rPr>
        <w:t>Kârûn</w:t>
      </w:r>
      <w:r w:rsidRPr="00E21DF0">
        <w:rPr>
          <w:rFonts w:asciiTheme="majorBidi" w:hAnsiTheme="majorBidi" w:cstheme="majorBidi"/>
        </w:rPr>
        <w:t xml:space="preserve"> ne söylerse onu yapıyordu. Bir</w:t>
      </w:r>
      <w:r w:rsidR="007931DD" w:rsidRPr="00E21DF0">
        <w:rPr>
          <w:rFonts w:asciiTheme="majorBidi" w:hAnsiTheme="majorBidi" w:cstheme="majorBidi"/>
        </w:rPr>
        <w:t xml:space="preserve"> </w:t>
      </w:r>
      <w:r w:rsidRPr="00E21DF0">
        <w:rPr>
          <w:rFonts w:asciiTheme="majorBidi" w:hAnsiTheme="majorBidi" w:cstheme="majorBidi"/>
        </w:rPr>
        <w:t xml:space="preserve">gün İblis, </w:t>
      </w:r>
      <w:r w:rsidR="00B10D0A" w:rsidRPr="00E21DF0">
        <w:rPr>
          <w:rFonts w:asciiTheme="majorBidi" w:hAnsiTheme="majorBidi" w:cstheme="majorBidi"/>
        </w:rPr>
        <w:t>Kârûn</w:t>
      </w:r>
      <w:r w:rsidRPr="00E21DF0">
        <w:rPr>
          <w:rFonts w:asciiTheme="majorBidi" w:hAnsiTheme="majorBidi" w:cstheme="majorBidi"/>
        </w:rPr>
        <w:t xml:space="preserve">’a “Cuma’dan ve cemaatten geri kaldık. İnsanları ziyaret etmekten ve Müslümanların cenazelerini teşyi etmekten hep mahrum olduk. Halkın arasında bulunmamız ve bu iyi hasletlerden istifade etmemiz daha doğru olur” dedi. Böylelikle </w:t>
      </w:r>
      <w:r w:rsidR="00B10D0A" w:rsidRPr="00E21DF0">
        <w:rPr>
          <w:rFonts w:asciiTheme="majorBidi" w:hAnsiTheme="majorBidi" w:cstheme="majorBidi"/>
        </w:rPr>
        <w:t>Kârûn</w:t>
      </w:r>
      <w:r w:rsidRPr="00E21DF0">
        <w:rPr>
          <w:rFonts w:asciiTheme="majorBidi" w:hAnsiTheme="majorBidi" w:cstheme="majorBidi"/>
        </w:rPr>
        <w:t xml:space="preserve">’u dağdan şehre indirdi. Artık </w:t>
      </w:r>
      <w:r w:rsidR="00B10D0A" w:rsidRPr="00E21DF0">
        <w:rPr>
          <w:rFonts w:asciiTheme="majorBidi" w:hAnsiTheme="majorBidi" w:cstheme="majorBidi"/>
        </w:rPr>
        <w:t>Kârûn</w:t>
      </w:r>
      <w:r w:rsidRPr="00E21DF0">
        <w:rPr>
          <w:rFonts w:asciiTheme="majorBidi" w:hAnsiTheme="majorBidi" w:cstheme="majorBidi"/>
        </w:rPr>
        <w:t xml:space="preserve"> ve İblis sürekli kiliseye gidiyor ve yanlarına gelen dostlarına iyilikte bulunuyorlardı. Bir gün İblis “Haftada bir gün ticaretle uğraşarak halkın bizim için çektiği yük ve meşakkati gidermemiz bizim için daha doğru olur” dedi. </w:t>
      </w:r>
      <w:r w:rsidR="00B10D0A" w:rsidRPr="00E21DF0">
        <w:rPr>
          <w:rFonts w:asciiTheme="majorBidi" w:hAnsiTheme="majorBidi" w:cstheme="majorBidi"/>
        </w:rPr>
        <w:t>Kârûn</w:t>
      </w:r>
      <w:r w:rsidRPr="00E21DF0">
        <w:rPr>
          <w:rFonts w:asciiTheme="majorBidi" w:hAnsiTheme="majorBidi" w:cstheme="majorBidi"/>
        </w:rPr>
        <w:t xml:space="preserve"> bunu da doğru buldu ve cuma günü ticaretle, haftanın diğer günleri de ibadetle meşgul olmaya başladı. Bir müddet böyle devam etti. İblis tekrar </w:t>
      </w:r>
      <w:r w:rsidR="00B10D0A" w:rsidRPr="00E21DF0">
        <w:rPr>
          <w:rFonts w:asciiTheme="majorBidi" w:hAnsiTheme="majorBidi" w:cstheme="majorBidi"/>
        </w:rPr>
        <w:t>Kârûn</w:t>
      </w:r>
      <w:r w:rsidRPr="00E21DF0">
        <w:rPr>
          <w:rFonts w:asciiTheme="majorBidi" w:hAnsiTheme="majorBidi" w:cstheme="majorBidi"/>
        </w:rPr>
        <w:t xml:space="preserve">’a </w:t>
      </w:r>
      <w:r w:rsidRPr="00E21DF0">
        <w:rPr>
          <w:rFonts w:asciiTheme="majorBidi" w:hAnsiTheme="majorBidi" w:cstheme="majorBidi"/>
          <w:i/>
          <w:iCs/>
        </w:rPr>
        <w:t>“</w:t>
      </w:r>
      <w:r w:rsidRPr="00E21DF0">
        <w:rPr>
          <w:rFonts w:asciiTheme="majorBidi" w:hAnsiTheme="majorBidi" w:cstheme="majorBidi"/>
        </w:rPr>
        <w:t xml:space="preserve">Bir gün ibadet edelim. Bir gün de kazanç elde edelim. Böylelikle kazancımızdan sadaka vererek insanların faydalanmasını sağlamamız bizim için daha doğru olur” dedi. </w:t>
      </w:r>
      <w:r w:rsidR="00B10D0A" w:rsidRPr="00E21DF0">
        <w:rPr>
          <w:rFonts w:asciiTheme="majorBidi" w:hAnsiTheme="majorBidi" w:cstheme="majorBidi"/>
        </w:rPr>
        <w:t>Kârûn</w:t>
      </w:r>
      <w:r w:rsidRPr="00E21DF0">
        <w:rPr>
          <w:rFonts w:asciiTheme="majorBidi" w:hAnsiTheme="majorBidi" w:cstheme="majorBidi"/>
        </w:rPr>
        <w:t xml:space="preserve"> bunu da kabul etti ve ticaretle daha da meşgul olmaya başladı. Böylece kazanç ve mal sevgisi </w:t>
      </w:r>
      <w:r w:rsidR="00B10D0A" w:rsidRPr="00E21DF0">
        <w:rPr>
          <w:rFonts w:asciiTheme="majorBidi" w:hAnsiTheme="majorBidi" w:cstheme="majorBidi"/>
        </w:rPr>
        <w:t>Kârûn</w:t>
      </w:r>
      <w:r w:rsidRPr="00E21DF0">
        <w:rPr>
          <w:rFonts w:asciiTheme="majorBidi" w:hAnsiTheme="majorBidi" w:cstheme="majorBidi"/>
        </w:rPr>
        <w:t xml:space="preserve">’un içine yerleşti. İblis de ondan ayrıldı ve “Ben işimi tamamladım. Onu da dünyanın tuzağına düşürdüm” dedi. Artık </w:t>
      </w:r>
      <w:r w:rsidR="00B10D0A" w:rsidRPr="00E21DF0">
        <w:rPr>
          <w:rFonts w:asciiTheme="majorBidi" w:hAnsiTheme="majorBidi" w:cstheme="majorBidi"/>
        </w:rPr>
        <w:t>Kârûn</w:t>
      </w:r>
      <w:r w:rsidRPr="00E21DF0">
        <w:rPr>
          <w:rFonts w:asciiTheme="majorBidi" w:hAnsiTheme="majorBidi" w:cstheme="majorBidi"/>
        </w:rPr>
        <w:t xml:space="preserve"> ticaretle uğraşıyor ve tuğyanı gitgide artıyordu. Sonunda ilmi ve kazancından ötürü hak iddiasında da bulundu. Bk. Bursevî, </w:t>
      </w:r>
      <w:r w:rsidRPr="00E21DF0">
        <w:rPr>
          <w:rFonts w:asciiTheme="majorBidi" w:hAnsiTheme="majorBidi" w:cstheme="majorBidi"/>
          <w:i/>
          <w:iCs/>
        </w:rPr>
        <w:t>Rûhu’l-Beyân</w:t>
      </w:r>
      <w:r w:rsidRPr="00E21DF0">
        <w:rPr>
          <w:rFonts w:asciiTheme="majorBidi" w:hAnsiTheme="majorBidi" w:cstheme="majorBidi"/>
        </w:rPr>
        <w:t>, trc. Zekeriya Tüfekçioğlu, 14/407-408.</w:t>
      </w:r>
    </w:p>
  </w:footnote>
  <w:footnote w:id="410">
    <w:p w14:paraId="7283B450" w14:textId="7620056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411">
    <w:p w14:paraId="6673F4FF" w14:textId="05BD32D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28/78.</w:t>
      </w:r>
    </w:p>
  </w:footnote>
  <w:footnote w:id="412">
    <w:p w14:paraId="5A046981" w14:textId="6B19540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Sayı, </w:t>
      </w:r>
      <w:r w:rsidRPr="00E21DF0">
        <w:rPr>
          <w:rFonts w:asciiTheme="majorBidi" w:hAnsiTheme="majorBidi" w:cstheme="majorBidi"/>
          <w:i/>
          <w:iCs/>
        </w:rPr>
        <w:t>Firavun, Hâmân ve Kârun Karşısında Hz. Mûsa</w:t>
      </w:r>
      <w:r w:rsidRPr="00E21DF0">
        <w:rPr>
          <w:rFonts w:asciiTheme="majorBidi" w:hAnsiTheme="majorBidi" w:cstheme="majorBidi"/>
        </w:rPr>
        <w:t>, 295.</w:t>
      </w:r>
    </w:p>
  </w:footnote>
  <w:footnote w:id="413">
    <w:p w14:paraId="613A21EA" w14:textId="73C11D7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Kemâl dinî ve dünyevî olmak üzere ikiye ayrılır. Dinî kemâl, ilim ve ameldir. Dünyevî kemâl ise nesep, güzellik, kuvvet ve mal çokluğudur. Bk. H. Mahmut Çamdibi, </w:t>
      </w:r>
      <w:r w:rsidRPr="00E21DF0">
        <w:rPr>
          <w:rFonts w:asciiTheme="majorBidi" w:hAnsiTheme="majorBidi" w:cstheme="majorBidi"/>
          <w:i/>
          <w:iCs/>
        </w:rPr>
        <w:t>Din Eğitiminde İnsan ve Hayat</w:t>
      </w:r>
      <w:r w:rsidRPr="00E21DF0">
        <w:rPr>
          <w:rFonts w:asciiTheme="majorBidi" w:hAnsiTheme="majorBidi" w:cstheme="majorBidi"/>
        </w:rPr>
        <w:t xml:space="preserve"> (İstanbul: Çamlıca Yay., 2003), 187.</w:t>
      </w:r>
    </w:p>
  </w:footnote>
  <w:footnote w:id="414">
    <w:p w14:paraId="09A79272" w14:textId="7F92DB2F" w:rsidR="00857BF7" w:rsidRPr="00E21DF0" w:rsidRDefault="00857BF7" w:rsidP="005F70B1">
      <w:pPr>
        <w:pStyle w:val="DipnotMetni"/>
        <w:jc w:val="both"/>
        <w:rPr>
          <w:rFonts w:asciiTheme="majorBidi" w:hAnsiTheme="majorBidi" w:cstheme="majorBidi"/>
        </w:rPr>
      </w:pPr>
      <w:r w:rsidRPr="00E21DF0">
        <w:rPr>
          <w:rStyle w:val="DipnotBavurusu"/>
          <w:rFonts w:asciiTheme="majorBidi" w:hAnsiTheme="majorBidi" w:cstheme="majorBidi"/>
        </w:rPr>
        <w:footnoteRef/>
      </w:r>
      <w:bookmarkStart w:id="345" w:name="_Hlk56699336"/>
      <w:r w:rsidR="000D4A55" w:rsidRPr="00E21DF0">
        <w:rPr>
          <w:rFonts w:asciiTheme="majorBidi" w:hAnsiTheme="majorBidi" w:cstheme="majorBidi"/>
        </w:rPr>
        <w:t xml:space="preserve"> İbn Hacer el-</w:t>
      </w:r>
      <w:r w:rsidRPr="00E21DF0">
        <w:rPr>
          <w:rFonts w:asciiTheme="majorBidi" w:hAnsiTheme="majorBidi" w:cstheme="majorBidi"/>
        </w:rPr>
        <w:t xml:space="preserve">Askalânî, </w:t>
      </w:r>
      <w:r w:rsidRPr="00E21DF0">
        <w:rPr>
          <w:rFonts w:asciiTheme="majorBidi" w:hAnsiTheme="majorBidi" w:cstheme="majorBidi"/>
          <w:i/>
          <w:iCs/>
        </w:rPr>
        <w:t>Fetḥu’l-bârî</w:t>
      </w:r>
      <w:r w:rsidR="000D4A55" w:rsidRPr="00E21DF0">
        <w:rPr>
          <w:rFonts w:asciiTheme="majorBidi" w:hAnsiTheme="majorBidi" w:cstheme="majorBidi"/>
          <w:i/>
          <w:iCs/>
        </w:rPr>
        <w:t xml:space="preserve"> </w:t>
      </w:r>
      <w:r w:rsidRPr="00E21DF0">
        <w:rPr>
          <w:rFonts w:asciiTheme="majorBidi" w:hAnsiTheme="majorBidi" w:cstheme="majorBidi"/>
        </w:rPr>
        <w:t>(Beyrut: Dâru’l-Marife, 1959), 10/261</w:t>
      </w:r>
      <w:bookmarkEnd w:id="345"/>
      <w:r w:rsidRPr="00E21DF0">
        <w:rPr>
          <w:rFonts w:asciiTheme="majorBidi" w:hAnsiTheme="majorBidi" w:cstheme="majorBidi"/>
        </w:rPr>
        <w:t xml:space="preserve">; Hayati Aydın, </w:t>
      </w:r>
      <w:r w:rsidRPr="00E21DF0">
        <w:rPr>
          <w:rFonts w:asciiTheme="majorBidi" w:hAnsiTheme="majorBidi" w:cstheme="majorBidi"/>
          <w:i/>
          <w:iCs/>
        </w:rPr>
        <w:t>Kur’ân’da İnsan Psikolojisi</w:t>
      </w:r>
      <w:r w:rsidRPr="00E21DF0">
        <w:rPr>
          <w:rFonts w:asciiTheme="majorBidi" w:hAnsiTheme="majorBidi" w:cstheme="majorBidi"/>
        </w:rPr>
        <w:t xml:space="preserve"> (İstanbul: Timaş Yay., 2002), 244.</w:t>
      </w:r>
    </w:p>
  </w:footnote>
  <w:footnote w:id="415">
    <w:p w14:paraId="4FAD4122" w14:textId="46594BE9"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Bk. </w:t>
      </w:r>
      <w:r w:rsidR="007931DD" w:rsidRPr="00E21DF0">
        <w:rPr>
          <w:rFonts w:asciiTheme="majorBidi" w:hAnsiTheme="majorBidi" w:cstheme="majorBidi"/>
        </w:rPr>
        <w:t>e</w:t>
      </w:r>
      <w:r w:rsidRPr="00E21DF0">
        <w:rPr>
          <w:rFonts w:asciiTheme="majorBidi" w:hAnsiTheme="majorBidi" w:cstheme="majorBidi"/>
        </w:rPr>
        <w:t>l-Bakara 2/34,87; el-Enʻâm 6/93; el-Aʻrâf 7/36,40,48,133,146; en-Nahl 16/23,29; el-Lokmân 31/18; el-</w:t>
      </w:r>
      <w:r w:rsidR="00C50B46" w:rsidRPr="00E21DF0">
        <w:rPr>
          <w:rFonts w:asciiTheme="majorBidi" w:hAnsiTheme="majorBidi" w:cstheme="majorBidi"/>
        </w:rPr>
        <w:t>Mümin</w:t>
      </w:r>
      <w:r w:rsidRPr="00E21DF0">
        <w:rPr>
          <w:rFonts w:asciiTheme="majorBidi" w:hAnsiTheme="majorBidi" w:cstheme="majorBidi"/>
        </w:rPr>
        <w:t>40/35; el-Câsiye 45/8.</w:t>
      </w:r>
    </w:p>
  </w:footnote>
  <w:footnote w:id="416">
    <w:p w14:paraId="3EA70984" w14:textId="2227E62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46" w:name="_Hlk56699976"/>
      <w:r w:rsidRPr="00E21DF0">
        <w:rPr>
          <w:rFonts w:asciiTheme="majorBidi" w:hAnsiTheme="majorBidi" w:cstheme="majorBidi"/>
        </w:rPr>
        <w:t xml:space="preserve">Bekir Topaloğlu, “Esmâ-i Hüsnâ”,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1995), 11/414-415.</w:t>
      </w:r>
      <w:bookmarkEnd w:id="346"/>
    </w:p>
  </w:footnote>
  <w:footnote w:id="417">
    <w:p w14:paraId="270DFB08" w14:textId="5BF49A5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Kadir Polater, “Kur’</w:t>
      </w:r>
      <w:r w:rsidR="00143ABA" w:rsidRPr="00E21DF0">
        <w:rPr>
          <w:rFonts w:asciiTheme="majorBidi" w:hAnsiTheme="majorBidi" w:cstheme="majorBidi"/>
        </w:rPr>
        <w:t>â</w:t>
      </w:r>
      <w:r w:rsidRPr="00E21DF0">
        <w:rPr>
          <w:rFonts w:asciiTheme="majorBidi" w:hAnsiTheme="majorBidi" w:cstheme="majorBidi"/>
        </w:rPr>
        <w:t xml:space="preserve">n Açısından Kibir Sorunu ve Sonuçları”, </w:t>
      </w:r>
      <w:r w:rsidRPr="00E21DF0">
        <w:rPr>
          <w:rFonts w:asciiTheme="majorBidi" w:hAnsiTheme="majorBidi" w:cstheme="majorBidi"/>
          <w:i/>
          <w:iCs/>
        </w:rPr>
        <w:t>Erzincan Üniversitesi Sosyal Bilimler Enstitüsü Dergisi</w:t>
      </w:r>
      <w:r w:rsidRPr="00E21DF0">
        <w:rPr>
          <w:rFonts w:asciiTheme="majorBidi" w:hAnsiTheme="majorBidi" w:cstheme="majorBidi"/>
        </w:rPr>
        <w:t xml:space="preserve"> 5/2 (2012), 335.</w:t>
      </w:r>
    </w:p>
  </w:footnote>
  <w:footnote w:id="418">
    <w:p w14:paraId="58800CF6" w14:textId="6DEEEAF6" w:rsidR="00857BF7" w:rsidRPr="00E21DF0" w:rsidRDefault="00857BF7" w:rsidP="00A35E21">
      <w:pPr>
        <w:pStyle w:val="DipnotMetni"/>
        <w:jc w:val="both"/>
        <w:rPr>
          <w:rFonts w:asciiTheme="majorBidi" w:hAnsiTheme="majorBidi" w:cstheme="majorBidi"/>
        </w:rPr>
      </w:pPr>
      <w:r w:rsidRPr="00E21DF0">
        <w:rPr>
          <w:rStyle w:val="DipnotBavurusu"/>
          <w:rFonts w:asciiTheme="majorBidi" w:hAnsiTheme="majorBidi" w:cstheme="majorBidi"/>
        </w:rPr>
        <w:footnoteRef/>
      </w:r>
      <w:r w:rsidR="00A35E21" w:rsidRPr="00E21DF0">
        <w:rPr>
          <w:rFonts w:asciiTheme="majorBidi" w:hAnsiTheme="majorBidi" w:cstheme="majorBidi"/>
        </w:rPr>
        <w:t xml:space="preserve"> Taberî, </w:t>
      </w:r>
      <w:r w:rsidR="00A35E21" w:rsidRPr="00E21DF0">
        <w:rPr>
          <w:rFonts w:asciiTheme="majorBidi" w:hAnsiTheme="majorBidi" w:cstheme="majorBidi"/>
          <w:i/>
          <w:iCs/>
        </w:rPr>
        <w:t>Taberî Tefsîri</w:t>
      </w:r>
      <w:r w:rsidR="00A35E21" w:rsidRPr="00E21DF0">
        <w:rPr>
          <w:rFonts w:asciiTheme="majorBidi" w:hAnsiTheme="majorBidi" w:cstheme="majorBidi"/>
        </w:rPr>
        <w:t>, trc. Kerim Aytekin &amp; Hasan Karakaya,</w:t>
      </w:r>
      <w:r w:rsidR="00C43A11" w:rsidRPr="00E21DF0">
        <w:rPr>
          <w:rFonts w:asciiTheme="majorBidi" w:hAnsiTheme="majorBidi" w:cstheme="majorBidi"/>
        </w:rPr>
        <w:t xml:space="preserve"> 6/347.</w:t>
      </w:r>
    </w:p>
  </w:footnote>
  <w:footnote w:id="419">
    <w:p w14:paraId="05CDE9DB" w14:textId="59497AB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w:t>
      </w:r>
    </w:p>
  </w:footnote>
  <w:footnote w:id="420">
    <w:p w14:paraId="10999CEB" w14:textId="0808F74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xml:space="preserve"> 25/14; Bursevî, </w:t>
      </w:r>
      <w:r w:rsidRPr="00E21DF0">
        <w:rPr>
          <w:rFonts w:asciiTheme="majorBidi" w:hAnsiTheme="majorBidi" w:cstheme="majorBidi"/>
          <w:i/>
          <w:iCs/>
        </w:rPr>
        <w:t>Rûhu’l-Beyân</w:t>
      </w:r>
      <w:r w:rsidRPr="00E21DF0">
        <w:rPr>
          <w:rFonts w:asciiTheme="majorBidi" w:hAnsiTheme="majorBidi" w:cstheme="majorBidi"/>
        </w:rPr>
        <w:t>, trc. Zekeriya Tüfekçioğlu, 14/401.</w:t>
      </w:r>
    </w:p>
  </w:footnote>
  <w:footnote w:id="421">
    <w:p w14:paraId="5DAE970C" w14:textId="5518FAF3" w:rsidR="00857BF7" w:rsidRPr="00E21DF0" w:rsidRDefault="00857BF7" w:rsidP="00A35E21">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B10D0A" w:rsidRPr="00E21DF0">
        <w:rPr>
          <w:rFonts w:asciiTheme="majorBidi" w:hAnsiTheme="majorBidi" w:cstheme="majorBidi"/>
        </w:rPr>
        <w:t>Kârûn</w:t>
      </w:r>
      <w:r w:rsidRPr="00E21DF0">
        <w:rPr>
          <w:rFonts w:asciiTheme="majorBidi" w:hAnsiTheme="majorBidi" w:cstheme="majorBidi"/>
        </w:rPr>
        <w:t>’un kibrinden dolayı elbisesini bir karış uzun tuttuğu ve elbisesini sürüyerek yürüdüğü de söylenmektedir. Daha fazla bilgi için bk</w:t>
      </w:r>
      <w:r w:rsidR="007931DD" w:rsidRPr="00E21DF0">
        <w:rPr>
          <w:rFonts w:asciiTheme="majorBidi" w:hAnsiTheme="majorBidi" w:cstheme="majorBidi"/>
        </w:rPr>
        <w:t xml:space="preserve">. </w:t>
      </w:r>
      <w:r w:rsidR="00A35E21" w:rsidRPr="00E21DF0">
        <w:rPr>
          <w:rFonts w:asciiTheme="majorBidi" w:hAnsiTheme="majorBidi" w:cstheme="majorBidi"/>
        </w:rPr>
        <w:t xml:space="preserve">Taberî, </w:t>
      </w:r>
      <w:r w:rsidR="00A35E21" w:rsidRPr="00E21DF0">
        <w:rPr>
          <w:rFonts w:asciiTheme="majorBidi" w:hAnsiTheme="majorBidi" w:cstheme="majorBidi"/>
          <w:i/>
          <w:iCs/>
        </w:rPr>
        <w:t>Taberî Tefsîri</w:t>
      </w:r>
      <w:r w:rsidR="00A35E21" w:rsidRPr="00E21DF0">
        <w:rPr>
          <w:rFonts w:asciiTheme="majorBidi" w:hAnsiTheme="majorBidi" w:cstheme="majorBidi"/>
        </w:rPr>
        <w:t>, trc. Kerim Aytekin &amp; Hasan Karakaya,</w:t>
      </w:r>
      <w:r w:rsidR="00C43A11" w:rsidRPr="00E21DF0">
        <w:rPr>
          <w:rFonts w:asciiTheme="majorBidi" w:hAnsiTheme="majorBidi" w:cstheme="majorBidi"/>
        </w:rPr>
        <w:t xml:space="preserve"> 6/347</w:t>
      </w:r>
      <w:r w:rsidRPr="00E21DF0">
        <w:rPr>
          <w:rFonts w:asciiTheme="majorBidi" w:hAnsiTheme="majorBidi" w:cstheme="majorBidi"/>
        </w:rPr>
        <w:t xml:space="preserve">; Zemahşerî, </w:t>
      </w:r>
      <w:r w:rsidRPr="00E21DF0">
        <w:rPr>
          <w:rFonts w:asciiTheme="majorBidi" w:hAnsiTheme="majorBidi" w:cstheme="majorBidi"/>
          <w:i/>
          <w:iCs/>
        </w:rPr>
        <w:t>el-Keşşâf</w:t>
      </w:r>
      <w:r w:rsidRPr="00E21DF0">
        <w:rPr>
          <w:rFonts w:asciiTheme="majorBidi" w:hAnsiTheme="majorBidi" w:cstheme="majorBidi"/>
        </w:rPr>
        <w:t xml:space="preserve">, thk. Adil Ahmed Abdülmevcud &amp; Ali Muhammed Muavvız, 4/522-523; </w:t>
      </w:r>
      <w:r w:rsidR="00D31B7A" w:rsidRPr="00E21DF0">
        <w:rPr>
          <w:rFonts w:asciiTheme="majorBidi" w:hAnsiTheme="majorBidi" w:cstheme="majorBidi"/>
        </w:rPr>
        <w:t>Süyûtî</w:t>
      </w:r>
      <w:r w:rsidRPr="00E21DF0">
        <w:rPr>
          <w:rFonts w:asciiTheme="majorBidi" w:hAnsiTheme="majorBidi" w:cstheme="majorBidi"/>
        </w:rPr>
        <w:t xml:space="preserve">, </w:t>
      </w:r>
      <w:r w:rsidR="00636B44" w:rsidRPr="00E21DF0">
        <w:rPr>
          <w:rFonts w:asciiTheme="majorBidi" w:hAnsiTheme="majorBidi" w:cstheme="majorBidi"/>
          <w:i/>
          <w:iCs/>
        </w:rPr>
        <w:t>e</w:t>
      </w:r>
      <w:r w:rsidR="00D31B7A" w:rsidRPr="00E21DF0">
        <w:rPr>
          <w:rFonts w:asciiTheme="majorBidi" w:hAnsiTheme="majorBidi" w:cstheme="majorBidi"/>
          <w:i/>
          <w:iCs/>
        </w:rPr>
        <w:t>d-Dürrü’l-</w:t>
      </w:r>
      <w:r w:rsidR="00636B44" w:rsidRPr="00E21DF0">
        <w:rPr>
          <w:rFonts w:asciiTheme="majorBidi" w:hAnsiTheme="majorBidi" w:cstheme="majorBidi"/>
          <w:i/>
          <w:iCs/>
        </w:rPr>
        <w:t>m</w:t>
      </w:r>
      <w:r w:rsidR="00D31B7A" w:rsidRPr="00E21DF0">
        <w:rPr>
          <w:rFonts w:asciiTheme="majorBidi" w:hAnsiTheme="majorBidi" w:cstheme="majorBidi"/>
          <w:i/>
          <w:iCs/>
        </w:rPr>
        <w:t>ensûr</w:t>
      </w:r>
      <w:r w:rsidR="00636B44" w:rsidRPr="00E21DF0">
        <w:rPr>
          <w:rFonts w:asciiTheme="majorBidi" w:hAnsiTheme="majorBidi" w:cstheme="majorBidi"/>
          <w:i/>
          <w:iCs/>
        </w:rPr>
        <w:t xml:space="preserve">, </w:t>
      </w:r>
      <w:r w:rsidRPr="00E21DF0">
        <w:rPr>
          <w:rFonts w:asciiTheme="majorBidi" w:hAnsiTheme="majorBidi" w:cstheme="majorBidi"/>
        </w:rPr>
        <w:t>thk. Abdullah b. Abdulmuhsin et-Türkî, 11/505.</w:t>
      </w:r>
    </w:p>
  </w:footnote>
  <w:footnote w:id="422">
    <w:p w14:paraId="726A4135" w14:textId="2A58B89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28/76-77.</w:t>
      </w:r>
    </w:p>
  </w:footnote>
  <w:footnote w:id="423">
    <w:p w14:paraId="43CE8973" w14:textId="4D62E859" w:rsidR="00857BF7" w:rsidRPr="00E21DF0" w:rsidRDefault="00857BF7" w:rsidP="009D0E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Mukâtil b. Süleymân, </w:t>
      </w:r>
      <w:r w:rsidRPr="00E21DF0">
        <w:rPr>
          <w:rFonts w:asciiTheme="majorBidi" w:hAnsiTheme="majorBidi" w:cstheme="majorBidi"/>
          <w:i/>
          <w:iCs/>
        </w:rPr>
        <w:t>Tefsîr-i Kebîr,</w:t>
      </w:r>
      <w:r w:rsidRPr="00E21DF0">
        <w:rPr>
          <w:rFonts w:asciiTheme="majorBidi" w:hAnsiTheme="majorBidi" w:cstheme="majorBidi"/>
        </w:rPr>
        <w:t xml:space="preserve"> trc. M. Beşir Eryarsoy, 3/290; Seyyid Kutub, </w:t>
      </w:r>
      <w:r w:rsidRPr="00E21DF0">
        <w:rPr>
          <w:rFonts w:asciiTheme="majorBidi" w:hAnsiTheme="majorBidi" w:cstheme="majorBidi"/>
          <w:i/>
          <w:iCs/>
        </w:rPr>
        <w:t>Fî Zılâli’l-Kur’an,</w:t>
      </w:r>
      <w:r w:rsidRPr="00E21DF0">
        <w:rPr>
          <w:rFonts w:asciiTheme="majorBidi" w:hAnsiTheme="majorBidi" w:cstheme="majorBidi"/>
        </w:rPr>
        <w:t xml:space="preserve"> trc. </w:t>
      </w:r>
      <w:r w:rsidR="0054357B" w:rsidRPr="00E21DF0">
        <w:rPr>
          <w:rFonts w:asciiTheme="majorBidi" w:hAnsiTheme="majorBidi" w:cstheme="majorBidi"/>
        </w:rPr>
        <w:t>Sâlih</w:t>
      </w:r>
      <w:r w:rsidRPr="00E21DF0">
        <w:rPr>
          <w:rFonts w:asciiTheme="majorBidi" w:hAnsiTheme="majorBidi" w:cstheme="majorBidi"/>
        </w:rPr>
        <w:t xml:space="preserve"> Uçan vd., 8/125.</w:t>
      </w:r>
    </w:p>
  </w:footnote>
  <w:footnote w:id="424">
    <w:p w14:paraId="3129F252" w14:textId="3E121F0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29/39; el-</w:t>
      </w:r>
      <w:r w:rsidR="00C50B46" w:rsidRPr="00E21DF0">
        <w:rPr>
          <w:rFonts w:asciiTheme="majorBidi" w:hAnsiTheme="majorBidi" w:cstheme="majorBidi"/>
        </w:rPr>
        <w:t>Mümin</w:t>
      </w:r>
      <w:r w:rsidRPr="00E21DF0">
        <w:rPr>
          <w:rFonts w:asciiTheme="majorBidi" w:hAnsiTheme="majorBidi" w:cstheme="majorBidi"/>
        </w:rPr>
        <w:t>40/23-24.</w:t>
      </w:r>
    </w:p>
  </w:footnote>
  <w:footnote w:id="425">
    <w:p w14:paraId="10755FE0" w14:textId="50C44854" w:rsidR="00857BF7" w:rsidRPr="00E21DF0" w:rsidRDefault="00857BF7" w:rsidP="007931DD">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25/19;</w:t>
      </w:r>
      <w:r w:rsidR="007931DD" w:rsidRPr="00E21DF0">
        <w:rPr>
          <w:rFonts w:asciiTheme="majorBidi" w:hAnsiTheme="majorBidi" w:cstheme="majorBidi"/>
          <w:sz w:val="22"/>
          <w:szCs w:val="22"/>
        </w:rPr>
        <w:t xml:space="preserve"> </w:t>
      </w:r>
      <w:r w:rsidR="007931DD" w:rsidRPr="00E21DF0">
        <w:rPr>
          <w:rFonts w:asciiTheme="majorBidi" w:hAnsiTheme="majorBidi" w:cstheme="majorBidi"/>
        </w:rPr>
        <w:t xml:space="preserve">Nesefî, </w:t>
      </w:r>
      <w:r w:rsidR="007931DD" w:rsidRPr="00E21DF0">
        <w:rPr>
          <w:rFonts w:asciiTheme="majorBidi" w:hAnsiTheme="majorBidi" w:cstheme="majorBidi"/>
          <w:i/>
          <w:iCs/>
        </w:rPr>
        <w:t>Medârikü’t-Tenzîl</w:t>
      </w:r>
      <w:r w:rsidR="007931DD" w:rsidRPr="00E21DF0">
        <w:rPr>
          <w:rFonts w:asciiTheme="majorBidi" w:hAnsiTheme="majorBidi" w:cstheme="majorBidi"/>
        </w:rPr>
        <w:t xml:space="preserve">, thk. Yûsuf Ali Bedîvî, 2/660; </w:t>
      </w:r>
      <w:r w:rsidR="00D31B7A" w:rsidRPr="00E21DF0">
        <w:rPr>
          <w:rFonts w:asciiTheme="majorBidi" w:hAnsiTheme="majorBidi" w:cstheme="majorBidi"/>
        </w:rPr>
        <w:t>Süyûtî</w:t>
      </w:r>
      <w:r w:rsidRPr="00E21DF0">
        <w:rPr>
          <w:rFonts w:asciiTheme="majorBidi" w:hAnsiTheme="majorBidi" w:cstheme="majorBidi"/>
        </w:rPr>
        <w:t xml:space="preserve">, </w:t>
      </w:r>
      <w:r w:rsidR="00636B44" w:rsidRPr="00E21DF0">
        <w:rPr>
          <w:rFonts w:asciiTheme="majorBidi" w:hAnsiTheme="majorBidi" w:cstheme="majorBidi"/>
          <w:i/>
          <w:iCs/>
        </w:rPr>
        <w:t>e</w:t>
      </w:r>
      <w:r w:rsidR="00D31B7A" w:rsidRPr="00E21DF0">
        <w:rPr>
          <w:rFonts w:asciiTheme="majorBidi" w:hAnsiTheme="majorBidi" w:cstheme="majorBidi"/>
          <w:i/>
          <w:iCs/>
        </w:rPr>
        <w:t>d-Dürrü’l-</w:t>
      </w:r>
      <w:r w:rsidR="00636B44" w:rsidRPr="00E21DF0">
        <w:rPr>
          <w:rFonts w:asciiTheme="majorBidi" w:hAnsiTheme="majorBidi" w:cstheme="majorBidi"/>
          <w:i/>
          <w:iCs/>
        </w:rPr>
        <w:t>m</w:t>
      </w:r>
      <w:r w:rsidR="00D31B7A" w:rsidRPr="00E21DF0">
        <w:rPr>
          <w:rFonts w:asciiTheme="majorBidi" w:hAnsiTheme="majorBidi" w:cstheme="majorBidi"/>
          <w:i/>
          <w:iCs/>
        </w:rPr>
        <w:t>ensûr</w:t>
      </w:r>
      <w:r w:rsidR="00636B44" w:rsidRPr="00E21DF0">
        <w:rPr>
          <w:rFonts w:asciiTheme="majorBidi" w:hAnsiTheme="majorBidi" w:cstheme="majorBidi"/>
          <w:i/>
          <w:iCs/>
        </w:rPr>
        <w:t xml:space="preserve">, </w:t>
      </w:r>
      <w:r w:rsidRPr="00E21DF0">
        <w:rPr>
          <w:rFonts w:asciiTheme="majorBidi" w:hAnsiTheme="majorBidi" w:cstheme="majorBidi"/>
        </w:rPr>
        <w:t>thk. Abdullah b. Abdülmuhsin et-Türkî, 11/516</w:t>
      </w:r>
      <w:r w:rsidR="007931DD" w:rsidRPr="00E21DF0">
        <w:rPr>
          <w:rFonts w:asciiTheme="majorBidi" w:hAnsiTheme="majorBidi" w:cstheme="majorBidi"/>
        </w:rPr>
        <w:t>.</w:t>
      </w:r>
    </w:p>
  </w:footnote>
  <w:footnote w:id="426">
    <w:p w14:paraId="0B259DB6" w14:textId="08CA04B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Yetik, </w:t>
      </w:r>
      <w:r w:rsidRPr="00E21DF0">
        <w:rPr>
          <w:rFonts w:asciiTheme="majorBidi" w:hAnsiTheme="majorBidi" w:cstheme="majorBidi"/>
          <w:i/>
          <w:iCs/>
        </w:rPr>
        <w:t>K</w:t>
      </w:r>
      <w:r w:rsidR="00F040F1" w:rsidRPr="00E21DF0">
        <w:rPr>
          <w:rFonts w:asciiTheme="majorBidi" w:hAnsiTheme="majorBidi" w:cstheme="majorBidi"/>
          <w:i/>
          <w:iCs/>
        </w:rPr>
        <w:t>â</w:t>
      </w:r>
      <w:r w:rsidRPr="00E21DF0">
        <w:rPr>
          <w:rFonts w:asciiTheme="majorBidi" w:hAnsiTheme="majorBidi" w:cstheme="majorBidi"/>
          <w:i/>
          <w:iCs/>
        </w:rPr>
        <w:t>r</w:t>
      </w:r>
      <w:r w:rsidR="00F040F1" w:rsidRPr="00E21DF0">
        <w:rPr>
          <w:rFonts w:asciiTheme="majorBidi" w:hAnsiTheme="majorBidi" w:cstheme="majorBidi"/>
          <w:i/>
          <w:iCs/>
        </w:rPr>
        <w:t>û</w:t>
      </w:r>
      <w:r w:rsidRPr="00E21DF0">
        <w:rPr>
          <w:rFonts w:asciiTheme="majorBidi" w:hAnsiTheme="majorBidi" w:cstheme="majorBidi"/>
          <w:i/>
          <w:iCs/>
        </w:rPr>
        <w:t>n,</w:t>
      </w:r>
      <w:r w:rsidRPr="00E21DF0">
        <w:rPr>
          <w:rFonts w:asciiTheme="majorBidi" w:hAnsiTheme="majorBidi" w:cstheme="majorBidi"/>
        </w:rPr>
        <w:t xml:space="preserve"> 67.</w:t>
      </w:r>
    </w:p>
  </w:footnote>
  <w:footnote w:id="427">
    <w:p w14:paraId="2ABAB2BD" w14:textId="111246FC" w:rsidR="00857BF7" w:rsidRPr="00E21DF0" w:rsidRDefault="00857BF7" w:rsidP="008033D9">
      <w:pPr>
        <w:pStyle w:val="DipnotMetni"/>
        <w:jc w:val="both"/>
        <w:rPr>
          <w:rFonts w:asciiTheme="majorBidi" w:hAnsiTheme="majorBidi" w:cstheme="majorBidi"/>
          <w:lang w:bidi="ar-AE"/>
        </w:rPr>
      </w:pPr>
      <w:r w:rsidRPr="00E21DF0">
        <w:rPr>
          <w:rStyle w:val="DipnotBavurusu"/>
          <w:rFonts w:asciiTheme="majorBidi" w:hAnsiTheme="majorBidi" w:cstheme="majorBidi"/>
        </w:rPr>
        <w:footnoteRef/>
      </w:r>
      <w:r w:rsidRPr="00E21DF0">
        <w:rPr>
          <w:rFonts w:asciiTheme="majorBidi" w:hAnsiTheme="majorBidi" w:cstheme="majorBidi"/>
        </w:rPr>
        <w:t xml:space="preserve"> İbn Manzûr, “Ğına”, 15/136; Fîrûzâbâdî, “İstiğnâ”, 1319; Âsım Efendi, “İstiğnâ”, 6/5914</w:t>
      </w:r>
      <w:r w:rsidR="007931DD" w:rsidRPr="00E21DF0">
        <w:rPr>
          <w:rFonts w:asciiTheme="majorBidi" w:hAnsiTheme="majorBidi" w:cstheme="majorBidi"/>
        </w:rPr>
        <w:t>.</w:t>
      </w:r>
    </w:p>
  </w:footnote>
  <w:footnote w:id="428">
    <w:p w14:paraId="0EEA5C05" w14:textId="585F9AD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et-Te</w:t>
      </w:r>
      <w:r w:rsidR="00465728" w:rsidRPr="00E21DF0">
        <w:rPr>
          <w:rFonts w:asciiTheme="majorBidi" w:hAnsiTheme="majorBidi" w:cstheme="majorBidi"/>
        </w:rPr>
        <w:t>g</w:t>
      </w:r>
      <w:r w:rsidRPr="00E21DF0">
        <w:rPr>
          <w:rFonts w:asciiTheme="majorBidi" w:hAnsiTheme="majorBidi" w:cstheme="majorBidi"/>
        </w:rPr>
        <w:t xml:space="preserve">abün 64/6; Abese 80/5; el-Leyl 92/8; el-Alak 96/7. </w:t>
      </w:r>
    </w:p>
  </w:footnote>
  <w:footnote w:id="429">
    <w:p w14:paraId="5A4AF28A" w14:textId="057AF81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Bekir Topaloğlu, “Ganî”,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1996), 13/348. </w:t>
      </w:r>
    </w:p>
  </w:footnote>
  <w:footnote w:id="430">
    <w:p w14:paraId="0BA07015" w14:textId="463DF237" w:rsidR="00857BF7" w:rsidRPr="00E21DF0" w:rsidRDefault="00857BF7" w:rsidP="00E83000">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Mukâtil b. Süleymân, </w:t>
      </w:r>
      <w:r w:rsidRPr="00E21DF0">
        <w:rPr>
          <w:rFonts w:asciiTheme="majorBidi" w:hAnsiTheme="majorBidi" w:cstheme="majorBidi"/>
          <w:i/>
          <w:iCs/>
        </w:rPr>
        <w:t>Tefsîr-i Kebîr</w:t>
      </w:r>
      <w:r w:rsidRPr="00E21DF0">
        <w:rPr>
          <w:rFonts w:asciiTheme="majorBidi" w:hAnsiTheme="majorBidi" w:cstheme="majorBidi"/>
        </w:rPr>
        <w:t>, trc. M. Beşir Eryarsoy, 4/357;</w:t>
      </w:r>
      <w:r w:rsidR="00587E39" w:rsidRPr="00E21DF0">
        <w:rPr>
          <w:rFonts w:asciiTheme="majorBidi" w:hAnsiTheme="majorBidi" w:cstheme="majorBidi"/>
        </w:rPr>
        <w:t xml:space="preserve"> </w:t>
      </w:r>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3/651; Yazır, </w:t>
      </w:r>
      <w:r w:rsidRPr="00E21DF0">
        <w:rPr>
          <w:rFonts w:asciiTheme="majorBidi" w:hAnsiTheme="majorBidi" w:cstheme="majorBidi"/>
          <w:i/>
          <w:iCs/>
        </w:rPr>
        <w:t>Hak Dini Kur’</w:t>
      </w:r>
      <w:r w:rsidR="00641B79"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9/108.</w:t>
      </w:r>
    </w:p>
  </w:footnote>
  <w:footnote w:id="431">
    <w:p w14:paraId="4B834692" w14:textId="66C38C6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Izutsu, </w:t>
      </w:r>
      <w:r w:rsidRPr="00E21DF0">
        <w:rPr>
          <w:rFonts w:asciiTheme="majorBidi" w:hAnsiTheme="majorBidi" w:cstheme="majorBidi"/>
          <w:i/>
          <w:iCs/>
        </w:rPr>
        <w:t xml:space="preserve">Kur’ân’da </w:t>
      </w:r>
      <w:r w:rsidR="00B10D0A" w:rsidRPr="00E21DF0">
        <w:rPr>
          <w:rFonts w:asciiTheme="majorBidi" w:hAnsiTheme="majorBidi" w:cstheme="majorBidi"/>
          <w:i/>
          <w:iCs/>
        </w:rPr>
        <w:t>Allah</w:t>
      </w:r>
      <w:r w:rsidR="00465728" w:rsidRPr="00E21DF0">
        <w:rPr>
          <w:rFonts w:asciiTheme="majorBidi" w:hAnsiTheme="majorBidi" w:cstheme="majorBidi"/>
          <w:i/>
          <w:iCs/>
        </w:rPr>
        <w:t xml:space="preserve"> </w:t>
      </w:r>
      <w:r w:rsidRPr="00E21DF0">
        <w:rPr>
          <w:rFonts w:asciiTheme="majorBidi" w:hAnsiTheme="majorBidi" w:cstheme="majorBidi"/>
          <w:i/>
          <w:iCs/>
        </w:rPr>
        <w:t>ve İnsan</w:t>
      </w:r>
      <w:r w:rsidRPr="00E21DF0">
        <w:rPr>
          <w:rFonts w:asciiTheme="majorBidi" w:hAnsiTheme="majorBidi" w:cstheme="majorBidi"/>
        </w:rPr>
        <w:t xml:space="preserve">, trc. Süleyman Ateş, 205. </w:t>
      </w:r>
    </w:p>
  </w:footnote>
  <w:footnote w:id="432">
    <w:p w14:paraId="49648137" w14:textId="5567F52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Gazzâlî, </w:t>
      </w:r>
      <w:r w:rsidRPr="00E21DF0">
        <w:rPr>
          <w:rFonts w:asciiTheme="majorBidi" w:hAnsiTheme="majorBidi" w:cstheme="majorBidi"/>
          <w:i/>
          <w:iCs/>
        </w:rPr>
        <w:t>el-Maḳṣadü’l-esnâ fî şerḥi (Me’ânî) Esmâ’i’llâhi’’l-hüsnâ</w:t>
      </w:r>
      <w:r w:rsidRPr="00E21DF0">
        <w:rPr>
          <w:rFonts w:asciiTheme="majorBidi" w:hAnsiTheme="majorBidi" w:cstheme="majorBidi"/>
        </w:rPr>
        <w:t>, thk. Muhammed Osman el-Huseyn (Kahire: el-Mektebetü’l-Kur’an, ts.), 128.</w:t>
      </w:r>
    </w:p>
  </w:footnote>
  <w:footnote w:id="433">
    <w:p w14:paraId="19C5FAA4" w14:textId="33DD324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Gazzâli, </w:t>
      </w:r>
      <w:r w:rsidRPr="00E21DF0">
        <w:rPr>
          <w:rFonts w:asciiTheme="majorBidi" w:hAnsiTheme="majorBidi" w:cstheme="majorBidi"/>
          <w:i/>
          <w:iCs/>
        </w:rPr>
        <w:t>el-Maḳṣadü’l-esnâ</w:t>
      </w:r>
      <w:r w:rsidRPr="00E21DF0">
        <w:rPr>
          <w:rFonts w:asciiTheme="majorBidi" w:hAnsiTheme="majorBidi" w:cstheme="majorBidi"/>
        </w:rPr>
        <w:t>, thk. Muhammed Osman el-Huseyn, 128.</w:t>
      </w:r>
    </w:p>
  </w:footnote>
  <w:footnote w:id="434">
    <w:p w14:paraId="616CDA6D" w14:textId="4C65E0B8"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Gazzâli, </w:t>
      </w:r>
      <w:r w:rsidRPr="00E21DF0">
        <w:rPr>
          <w:rFonts w:asciiTheme="majorBidi" w:hAnsiTheme="majorBidi" w:cstheme="majorBidi"/>
          <w:i/>
          <w:iCs/>
        </w:rPr>
        <w:t>el-Maḳṣadü’l-esnâ</w:t>
      </w:r>
      <w:r w:rsidRPr="00E21DF0">
        <w:rPr>
          <w:rFonts w:asciiTheme="majorBidi" w:hAnsiTheme="majorBidi" w:cstheme="majorBidi"/>
        </w:rPr>
        <w:t>, thk. Muhammed Osman el-Huseyn, 128.</w:t>
      </w:r>
    </w:p>
  </w:footnote>
  <w:footnote w:id="435">
    <w:p w14:paraId="2607A8BC" w14:textId="59A977F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32/19.</w:t>
      </w:r>
    </w:p>
  </w:footnote>
  <w:footnote w:id="436">
    <w:p w14:paraId="31575C4D" w14:textId="3E1B16C6"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Ayverdi, “Hırs”, 503; </w:t>
      </w:r>
      <w:bookmarkStart w:id="351" w:name="_Hlk72796864"/>
      <w:r w:rsidRPr="00E21DF0">
        <w:rPr>
          <w:rFonts w:asciiTheme="majorBidi" w:hAnsiTheme="majorBidi" w:cstheme="majorBidi"/>
        </w:rPr>
        <w:t xml:space="preserve">Mustafa Çağrıcı, “Hırs”,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1998), 17/383.</w:t>
      </w:r>
    </w:p>
    <w:bookmarkEnd w:id="351"/>
  </w:footnote>
  <w:footnote w:id="437">
    <w:p w14:paraId="1C09B283" w14:textId="7AFFF56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Cürcânî, “Hırs”, 86.</w:t>
      </w:r>
    </w:p>
  </w:footnote>
  <w:footnote w:id="438">
    <w:p w14:paraId="49B389E0" w14:textId="77777777" w:rsidR="00476020" w:rsidRPr="00E21DF0" w:rsidRDefault="00476020" w:rsidP="00476020">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Hayrani Altıntaş, “Psikoloji Sözlüğü Üzerine Deneme”, </w:t>
      </w:r>
      <w:r w:rsidRPr="00E21DF0">
        <w:rPr>
          <w:rFonts w:asciiTheme="majorBidi" w:hAnsiTheme="majorBidi" w:cstheme="majorBidi"/>
          <w:i/>
          <w:iCs/>
        </w:rPr>
        <w:t>Ankara Üniversitesi İlahiyat Fakültesi Dergisi</w:t>
      </w:r>
      <w:r w:rsidRPr="00E21DF0">
        <w:rPr>
          <w:rFonts w:asciiTheme="majorBidi" w:hAnsiTheme="majorBidi" w:cstheme="majorBidi"/>
        </w:rPr>
        <w:t xml:space="preserve"> 31 (1989), 45; Aydın, </w:t>
      </w:r>
      <w:r w:rsidRPr="00E21DF0">
        <w:rPr>
          <w:rFonts w:asciiTheme="majorBidi" w:hAnsiTheme="majorBidi" w:cstheme="majorBidi"/>
          <w:i/>
          <w:iCs/>
        </w:rPr>
        <w:t>Kur’ân’da İnsan Psikolojisi,</w:t>
      </w:r>
      <w:r w:rsidRPr="00E21DF0">
        <w:rPr>
          <w:rFonts w:asciiTheme="majorBidi" w:hAnsiTheme="majorBidi" w:cstheme="majorBidi"/>
        </w:rPr>
        <w:t xml:space="preserve"> 173.</w:t>
      </w:r>
    </w:p>
  </w:footnote>
  <w:footnote w:id="439">
    <w:p w14:paraId="33CAB51F" w14:textId="4F60447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Aydın, </w:t>
      </w:r>
      <w:r w:rsidRPr="00E21DF0">
        <w:rPr>
          <w:rFonts w:asciiTheme="majorBidi" w:hAnsiTheme="majorBidi" w:cstheme="majorBidi"/>
          <w:i/>
          <w:iCs/>
        </w:rPr>
        <w:t xml:space="preserve">Kur’ân’da İnsan Psikolojisi, </w:t>
      </w:r>
      <w:r w:rsidRPr="00E21DF0">
        <w:rPr>
          <w:rFonts w:asciiTheme="majorBidi" w:hAnsiTheme="majorBidi" w:cstheme="majorBidi"/>
        </w:rPr>
        <w:t>173</w:t>
      </w:r>
      <w:bookmarkStart w:id="352" w:name="_Hlk56751081"/>
      <w:r w:rsidR="00587E39" w:rsidRPr="00E21DF0">
        <w:rPr>
          <w:rFonts w:asciiTheme="majorBidi" w:hAnsiTheme="majorBidi" w:cstheme="majorBidi"/>
        </w:rPr>
        <w:t xml:space="preserve">; </w:t>
      </w:r>
      <w:r w:rsidRPr="00E21DF0">
        <w:rPr>
          <w:rFonts w:asciiTheme="majorBidi" w:hAnsiTheme="majorBidi" w:cstheme="majorBidi"/>
        </w:rPr>
        <w:t xml:space="preserve">Semra Tunç, “Mesnevi de Rahmet Kapısını Kapatan Hırs”, </w:t>
      </w:r>
      <w:r w:rsidRPr="00E21DF0">
        <w:rPr>
          <w:rFonts w:asciiTheme="majorBidi" w:hAnsiTheme="majorBidi" w:cstheme="majorBidi"/>
          <w:i/>
          <w:iCs/>
        </w:rPr>
        <w:t>Selçuk Üniversitesi Edebiyat Fakültesi Dergisi</w:t>
      </w:r>
      <w:r w:rsidRPr="00E21DF0">
        <w:rPr>
          <w:rFonts w:asciiTheme="majorBidi" w:hAnsiTheme="majorBidi" w:cstheme="majorBidi"/>
        </w:rPr>
        <w:t xml:space="preserve"> 25 (2011), 158.</w:t>
      </w:r>
      <w:bookmarkEnd w:id="352"/>
    </w:p>
  </w:footnote>
  <w:footnote w:id="440">
    <w:p w14:paraId="0D83C9BD" w14:textId="79E86193"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Altıntaş, “Psikoloji Sözlüğü Üzerine Deneme”, 66.</w:t>
      </w:r>
    </w:p>
  </w:footnote>
  <w:footnote w:id="441">
    <w:p w14:paraId="4818F8FE" w14:textId="0E331CDC" w:rsidR="00857BF7" w:rsidRPr="00E21DF0" w:rsidRDefault="00857BF7" w:rsidP="008033D9">
      <w:pPr>
        <w:pStyle w:val="DipnotMetni"/>
        <w:jc w:val="both"/>
        <w:rPr>
          <w:rFonts w:asciiTheme="majorBidi" w:hAnsiTheme="majorBidi" w:cstheme="majorBidi"/>
          <w:lang w:bidi="ar-AE"/>
        </w:rPr>
      </w:pPr>
      <w:r w:rsidRPr="00E21DF0">
        <w:rPr>
          <w:rStyle w:val="DipnotBavurusu"/>
          <w:rFonts w:asciiTheme="majorBidi" w:hAnsiTheme="majorBidi" w:cstheme="majorBidi"/>
        </w:rPr>
        <w:footnoteRef/>
      </w:r>
      <w:r w:rsidRPr="00E21DF0">
        <w:rPr>
          <w:rFonts w:asciiTheme="majorBidi" w:hAnsiTheme="majorBidi" w:cstheme="majorBidi"/>
        </w:rPr>
        <w:t xml:space="preserve"> İsfahânî, “</w:t>
      </w:r>
      <w:r w:rsidRPr="00E21DF0">
        <w:rPr>
          <w:rFonts w:asciiTheme="majorBidi" w:hAnsiTheme="majorBidi" w:cstheme="majorBidi"/>
          <w:lang w:bidi="ar-AE"/>
        </w:rPr>
        <w:t>t-m-a”, 307.</w:t>
      </w:r>
    </w:p>
  </w:footnote>
  <w:footnote w:id="442">
    <w:p w14:paraId="7B47B6D1" w14:textId="056438C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53" w:name="_Hlk56751715"/>
      <w:r w:rsidRPr="00E21DF0">
        <w:rPr>
          <w:rFonts w:asciiTheme="majorBidi" w:hAnsiTheme="majorBidi" w:cstheme="majorBidi"/>
        </w:rPr>
        <w:t xml:space="preserve">Hüseyin Peker, </w:t>
      </w:r>
      <w:r w:rsidRPr="00E21DF0">
        <w:rPr>
          <w:rFonts w:asciiTheme="majorBidi" w:hAnsiTheme="majorBidi" w:cstheme="majorBidi"/>
          <w:i/>
          <w:iCs/>
        </w:rPr>
        <w:t>Din ve Ahlâk Eğitiminin Psikolojik ve Metodik Esasları</w:t>
      </w:r>
      <w:r w:rsidRPr="00E21DF0">
        <w:rPr>
          <w:rFonts w:asciiTheme="majorBidi" w:hAnsiTheme="majorBidi" w:cstheme="majorBidi"/>
        </w:rPr>
        <w:t xml:space="preserve"> (Samsun: Eser Yay., 1991), 161-162.</w:t>
      </w:r>
      <w:bookmarkEnd w:id="353"/>
    </w:p>
  </w:footnote>
  <w:footnote w:id="443">
    <w:p w14:paraId="1911DFC1" w14:textId="3494D735"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28/76-77.</w:t>
      </w:r>
    </w:p>
  </w:footnote>
  <w:footnote w:id="444">
    <w:p w14:paraId="3BF6ADFD" w14:textId="18083A82" w:rsidR="00857BF7" w:rsidRPr="00E21DF0" w:rsidRDefault="00857BF7" w:rsidP="00587E39">
      <w:pPr>
        <w:pStyle w:val="DipnotMetni"/>
        <w:jc w:val="both"/>
        <w:rPr>
          <w:rFonts w:asciiTheme="majorBidi" w:hAnsiTheme="majorBidi" w:cstheme="majorBidi"/>
        </w:rPr>
      </w:pPr>
      <w:r w:rsidRPr="00E21DF0">
        <w:rPr>
          <w:rStyle w:val="DipnotBavurusu"/>
          <w:rFonts w:asciiTheme="majorBidi" w:hAnsiTheme="majorBidi" w:cstheme="majorBidi"/>
        </w:rPr>
        <w:footnoteRef/>
      </w:r>
      <w:r w:rsidR="00587E39" w:rsidRPr="00E21DF0">
        <w:rPr>
          <w:rFonts w:asciiTheme="majorBidi" w:hAnsiTheme="majorBidi" w:cstheme="majorBidi"/>
        </w:rPr>
        <w:t xml:space="preserve"> Mukâtil b. Süleymân, </w:t>
      </w:r>
      <w:r w:rsidR="00587E39" w:rsidRPr="00E21DF0">
        <w:rPr>
          <w:rFonts w:asciiTheme="majorBidi" w:hAnsiTheme="majorBidi" w:cstheme="majorBidi"/>
          <w:i/>
          <w:iCs/>
        </w:rPr>
        <w:t>Tefsîr-i Kebîr</w:t>
      </w:r>
      <w:r w:rsidR="00587E39" w:rsidRPr="00E21DF0">
        <w:rPr>
          <w:rFonts w:asciiTheme="majorBidi" w:hAnsiTheme="majorBidi" w:cstheme="majorBidi"/>
        </w:rPr>
        <w:t xml:space="preserve">, M. Beşir Eryarsoy, 3/290; </w:t>
      </w:r>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xml:space="preserve">, thk. Yûsuf Ali Bedîvî, 2/657; Seyyid Kutub, </w:t>
      </w:r>
      <w:r w:rsidRPr="00E21DF0">
        <w:rPr>
          <w:rFonts w:asciiTheme="majorBidi" w:hAnsiTheme="majorBidi" w:cstheme="majorBidi"/>
          <w:i/>
          <w:iCs/>
        </w:rPr>
        <w:t>Fî Zılâli’l-Kur’an</w:t>
      </w:r>
      <w:r w:rsidRPr="00E21DF0">
        <w:rPr>
          <w:rFonts w:asciiTheme="majorBidi" w:hAnsiTheme="majorBidi" w:cstheme="majorBidi"/>
        </w:rPr>
        <w:t xml:space="preserve">, trc. </w:t>
      </w:r>
      <w:r w:rsidR="0054357B" w:rsidRPr="00E21DF0">
        <w:rPr>
          <w:rFonts w:asciiTheme="majorBidi" w:hAnsiTheme="majorBidi" w:cstheme="majorBidi"/>
        </w:rPr>
        <w:t>Sâlih</w:t>
      </w:r>
      <w:r w:rsidRPr="00E21DF0">
        <w:rPr>
          <w:rFonts w:asciiTheme="majorBidi" w:hAnsiTheme="majorBidi" w:cstheme="majorBidi"/>
        </w:rPr>
        <w:t xml:space="preserve"> Uçan vd., 8/125</w:t>
      </w:r>
      <w:r w:rsidR="00587E39" w:rsidRPr="00E21DF0">
        <w:rPr>
          <w:rFonts w:asciiTheme="majorBidi" w:hAnsiTheme="majorBidi" w:cstheme="majorBidi"/>
        </w:rPr>
        <w:t>.</w:t>
      </w:r>
    </w:p>
  </w:footnote>
  <w:footnote w:id="445">
    <w:p w14:paraId="5E0D39A1" w14:textId="73C630F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el-Haşr 59/9.</w:t>
      </w:r>
    </w:p>
  </w:footnote>
  <w:footnote w:id="446">
    <w:p w14:paraId="0D9922BF" w14:textId="7B5FA6F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28/79.</w:t>
      </w:r>
    </w:p>
  </w:footnote>
  <w:footnote w:id="447">
    <w:p w14:paraId="567439AC" w14:textId="62AFF3B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28/82. </w:t>
      </w:r>
    </w:p>
  </w:footnote>
  <w:footnote w:id="448">
    <w:p w14:paraId="34F5D006" w14:textId="137AFC86" w:rsidR="00857BF7" w:rsidRPr="00E21DF0" w:rsidRDefault="00857BF7" w:rsidP="00587E39">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r w:rsidR="00587E39" w:rsidRPr="00E21DF0">
        <w:rPr>
          <w:rFonts w:asciiTheme="majorBidi" w:hAnsiTheme="majorBidi" w:cstheme="majorBidi"/>
        </w:rPr>
        <w:t xml:space="preserve">İsfahânî, “g-r-r”, 750; </w:t>
      </w:r>
      <w:r w:rsidRPr="00E21DF0">
        <w:rPr>
          <w:rFonts w:asciiTheme="majorBidi" w:hAnsiTheme="majorBidi" w:cstheme="majorBidi"/>
        </w:rPr>
        <w:t>İbn Manzûr, “Garra”, 5/11;</w:t>
      </w:r>
      <w:r w:rsidR="009E0935" w:rsidRPr="00E21DF0">
        <w:rPr>
          <w:rFonts w:asciiTheme="majorBidi" w:hAnsiTheme="majorBidi" w:cstheme="majorBidi"/>
        </w:rPr>
        <w:t xml:space="preserve"> Hasîrîzâde</w:t>
      </w:r>
      <w:r w:rsidRPr="00E21DF0">
        <w:rPr>
          <w:rFonts w:asciiTheme="majorBidi" w:hAnsiTheme="majorBidi" w:cstheme="majorBidi"/>
        </w:rPr>
        <w:t>, “Garra”, 2/116</w:t>
      </w:r>
      <w:r w:rsidR="00587E39" w:rsidRPr="00E21DF0">
        <w:rPr>
          <w:rFonts w:asciiTheme="majorBidi" w:hAnsiTheme="majorBidi" w:cstheme="majorBidi"/>
        </w:rPr>
        <w:t>.</w:t>
      </w:r>
    </w:p>
  </w:footnote>
  <w:footnote w:id="449">
    <w:p w14:paraId="76C1BA55" w14:textId="43E15544" w:rsidR="00857BF7" w:rsidRPr="00E21DF0" w:rsidRDefault="00857BF7" w:rsidP="008033D9">
      <w:pPr>
        <w:pStyle w:val="DipnotMetni"/>
        <w:jc w:val="both"/>
        <w:rPr>
          <w:rFonts w:asciiTheme="majorBidi" w:hAnsiTheme="majorBidi" w:cstheme="majorBidi"/>
          <w:highlight w:val="magenta"/>
        </w:rPr>
      </w:pPr>
      <w:r w:rsidRPr="00E21DF0">
        <w:rPr>
          <w:rStyle w:val="DipnotBavurusu"/>
          <w:rFonts w:asciiTheme="majorBidi" w:hAnsiTheme="majorBidi" w:cstheme="majorBidi"/>
        </w:rPr>
        <w:footnoteRef/>
      </w:r>
      <w:bookmarkStart w:id="356" w:name="_Hlk56753040"/>
      <w:r w:rsidRPr="00E21DF0">
        <w:rPr>
          <w:rFonts w:asciiTheme="majorBidi" w:hAnsiTheme="majorBidi" w:cstheme="majorBidi"/>
        </w:rPr>
        <w:t xml:space="preserve"> Âsım Efendi, “Gırrat”, 3/2223; Mustafa Çağrıcı, “Gurur”, </w:t>
      </w:r>
      <w:r w:rsidRPr="00E21DF0">
        <w:rPr>
          <w:rFonts w:asciiTheme="majorBidi" w:hAnsiTheme="majorBidi" w:cstheme="majorBidi"/>
          <w:i/>
          <w:iCs/>
        </w:rPr>
        <w:t>Türkiye Diyanet Vakfı İslam Ansikl</w:t>
      </w:r>
      <w:r w:rsidRPr="00E21DF0">
        <w:rPr>
          <w:rFonts w:asciiTheme="majorBidi" w:hAnsiTheme="majorBidi" w:cstheme="majorBidi"/>
        </w:rPr>
        <w:t xml:space="preserve">opedisi (İstanbul: TDV Yay., 1996), 14/212. </w:t>
      </w:r>
      <w:bookmarkEnd w:id="356"/>
    </w:p>
  </w:footnote>
  <w:footnote w:id="450">
    <w:p w14:paraId="34AD67C3" w14:textId="2581A7CE" w:rsidR="00857BF7" w:rsidRPr="00E21DF0" w:rsidRDefault="00857BF7" w:rsidP="008033D9">
      <w:pPr>
        <w:pStyle w:val="DipnotMetni"/>
        <w:jc w:val="both"/>
        <w:rPr>
          <w:rFonts w:asciiTheme="majorBidi" w:hAnsiTheme="majorBidi" w:cstheme="majorBidi"/>
          <w:highlight w:val="yellow"/>
        </w:rPr>
      </w:pPr>
      <w:bookmarkStart w:id="357" w:name="_Hlk59138571"/>
      <w:r w:rsidRPr="00E21DF0">
        <w:rPr>
          <w:rStyle w:val="DipnotBavurusu"/>
          <w:rFonts w:asciiTheme="majorBidi" w:hAnsiTheme="majorBidi" w:cstheme="majorBidi"/>
        </w:rPr>
        <w:footnoteRef/>
      </w:r>
      <w:r w:rsidRPr="00E21DF0">
        <w:rPr>
          <w:rFonts w:asciiTheme="majorBidi" w:hAnsiTheme="majorBidi" w:cstheme="majorBidi"/>
        </w:rPr>
        <w:t xml:space="preserve"> Ayverdi, “Gurur”, 470; TDK, “Gurur”, </w:t>
      </w:r>
      <w:r w:rsidRPr="00E21DF0">
        <w:rPr>
          <w:rFonts w:asciiTheme="majorBidi" w:hAnsiTheme="majorBidi" w:cstheme="majorBidi"/>
          <w:i/>
          <w:iCs/>
        </w:rPr>
        <w:t>Türkçe Sözlük</w:t>
      </w:r>
      <w:r w:rsidRPr="00E21DF0">
        <w:rPr>
          <w:rFonts w:asciiTheme="majorBidi" w:hAnsiTheme="majorBidi" w:cstheme="majorBidi"/>
        </w:rPr>
        <w:t xml:space="preserve"> (Ankara: TDK Yay., 1988), 1/578.</w:t>
      </w:r>
      <w:r w:rsidRPr="00E21DF0">
        <w:rPr>
          <w:rFonts w:asciiTheme="majorBidi" w:hAnsiTheme="majorBidi" w:cstheme="majorBidi"/>
          <w:highlight w:val="yellow"/>
        </w:rPr>
        <w:t xml:space="preserve"> </w:t>
      </w:r>
      <w:bookmarkEnd w:id="357"/>
    </w:p>
  </w:footnote>
  <w:footnote w:id="451">
    <w:p w14:paraId="4675FEC4" w14:textId="4CCA6F0F"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Altıntaş, “Psikoloji Sözlüğü Üzerine Deneme”, 43.</w:t>
      </w:r>
    </w:p>
  </w:footnote>
  <w:footnote w:id="452">
    <w:p w14:paraId="41422CBF" w14:textId="75206E2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28/79.</w:t>
      </w:r>
    </w:p>
  </w:footnote>
  <w:footnote w:id="453">
    <w:p w14:paraId="521235C8" w14:textId="1D792330" w:rsidR="00857BF7" w:rsidRPr="00E21DF0" w:rsidRDefault="00857BF7" w:rsidP="00587E39">
      <w:pPr>
        <w:pStyle w:val="DipnotMetni"/>
        <w:jc w:val="both"/>
        <w:rPr>
          <w:rFonts w:asciiTheme="majorBidi" w:hAnsiTheme="majorBidi" w:cstheme="majorBidi"/>
        </w:rPr>
      </w:pPr>
      <w:r w:rsidRPr="00E21DF0">
        <w:rPr>
          <w:rStyle w:val="DipnotBavurusu"/>
          <w:rFonts w:asciiTheme="majorBidi" w:hAnsiTheme="majorBidi" w:cstheme="majorBidi"/>
        </w:rPr>
        <w:footnoteRef/>
      </w:r>
      <w:r w:rsidR="00587E39" w:rsidRPr="00E21DF0">
        <w:rPr>
          <w:rFonts w:asciiTheme="majorBidi" w:hAnsiTheme="majorBidi" w:cstheme="majorBidi"/>
        </w:rPr>
        <w:t xml:space="preserve"> Zemahşerî, </w:t>
      </w:r>
      <w:r w:rsidR="00587E39" w:rsidRPr="00E21DF0">
        <w:rPr>
          <w:rFonts w:asciiTheme="majorBidi" w:hAnsiTheme="majorBidi" w:cstheme="majorBidi"/>
          <w:i/>
          <w:iCs/>
        </w:rPr>
        <w:t>el-Keşşâf</w:t>
      </w:r>
      <w:r w:rsidR="00587E39" w:rsidRPr="00E21DF0">
        <w:rPr>
          <w:rFonts w:asciiTheme="majorBidi" w:hAnsiTheme="majorBidi" w:cstheme="majorBidi"/>
        </w:rPr>
        <w:t xml:space="preserve">, thk. Adil Ahmed Abdülmevcud &amp; Ali Muhammed Muavvız, 4/524-525; İbnü’l-Cevzî, </w:t>
      </w:r>
      <w:r w:rsidR="00587E39" w:rsidRPr="00E21DF0">
        <w:rPr>
          <w:rFonts w:asciiTheme="majorBidi" w:hAnsiTheme="majorBidi" w:cstheme="majorBidi"/>
          <w:i/>
          <w:iCs/>
        </w:rPr>
        <w:t>Zâdü’l-mesîr</w:t>
      </w:r>
      <w:r w:rsidR="00587E39" w:rsidRPr="00E21DF0">
        <w:rPr>
          <w:rFonts w:asciiTheme="majorBidi" w:hAnsiTheme="majorBidi" w:cstheme="majorBidi"/>
        </w:rPr>
        <w:t xml:space="preserve">, trc. Abdülvehhab Öztürk, 4/555; </w:t>
      </w:r>
      <w:r w:rsidRPr="00E21DF0">
        <w:rPr>
          <w:rFonts w:asciiTheme="majorBidi" w:hAnsiTheme="majorBidi" w:cstheme="majorBidi"/>
        </w:rPr>
        <w:t xml:space="preserve">Nesefî, </w:t>
      </w:r>
      <w:r w:rsidRPr="00E21DF0">
        <w:rPr>
          <w:rFonts w:asciiTheme="majorBidi" w:hAnsiTheme="majorBidi" w:cstheme="majorBidi"/>
          <w:i/>
          <w:iCs/>
        </w:rPr>
        <w:t>Medârikü’t-tenzîl</w:t>
      </w:r>
      <w:r w:rsidRPr="00E21DF0">
        <w:rPr>
          <w:rFonts w:asciiTheme="majorBidi" w:hAnsiTheme="majorBidi" w:cstheme="majorBidi"/>
        </w:rPr>
        <w:t>, thk. Yûsuf Ali Bedîvî, 2/658</w:t>
      </w:r>
      <w:r w:rsidR="00587E39" w:rsidRPr="00E21DF0">
        <w:rPr>
          <w:rFonts w:asciiTheme="majorBidi" w:hAnsiTheme="majorBidi" w:cstheme="majorBidi"/>
        </w:rPr>
        <w:t>.</w:t>
      </w:r>
    </w:p>
  </w:footnote>
  <w:footnote w:id="454">
    <w:p w14:paraId="6096D4D6" w14:textId="5B01BD91"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28/79.</w:t>
      </w:r>
    </w:p>
  </w:footnote>
  <w:footnote w:id="455">
    <w:p w14:paraId="52EA7A3D" w14:textId="033758F2" w:rsidR="00857BF7" w:rsidRPr="00E21DF0" w:rsidRDefault="00857BF7" w:rsidP="008033D9">
      <w:pPr>
        <w:pStyle w:val="DipnotMetni"/>
        <w:jc w:val="both"/>
        <w:rPr>
          <w:rFonts w:asciiTheme="majorBidi" w:hAnsiTheme="majorBidi" w:cstheme="majorBidi"/>
          <w:color w:val="000000" w:themeColor="text1"/>
        </w:rPr>
      </w:pPr>
      <w:r w:rsidRPr="00E21DF0">
        <w:rPr>
          <w:rStyle w:val="DipnotBavurusu"/>
          <w:rFonts w:asciiTheme="majorBidi" w:hAnsiTheme="majorBidi" w:cstheme="majorBidi"/>
          <w:color w:val="000000" w:themeColor="text1"/>
        </w:rPr>
        <w:footnoteRef/>
      </w:r>
      <w:r w:rsidRPr="00E21DF0">
        <w:rPr>
          <w:rFonts w:asciiTheme="majorBidi" w:hAnsiTheme="majorBidi" w:cstheme="majorBidi"/>
          <w:color w:val="000000" w:themeColor="text1"/>
        </w:rPr>
        <w:t xml:space="preserve"> Ferit Develioğlu, “Bencillik/Enâniyet”, </w:t>
      </w:r>
      <w:r w:rsidRPr="00E21DF0">
        <w:rPr>
          <w:rFonts w:asciiTheme="majorBidi" w:hAnsiTheme="majorBidi" w:cstheme="majorBidi"/>
          <w:i/>
          <w:iCs/>
          <w:color w:val="000000" w:themeColor="text1"/>
        </w:rPr>
        <w:t xml:space="preserve">Osmanlıca-Türkçe Ansiklopedik Lugat: Eski ve Yeni Harflerle, </w:t>
      </w:r>
      <w:r w:rsidRPr="00E21DF0">
        <w:rPr>
          <w:rFonts w:asciiTheme="majorBidi" w:hAnsiTheme="majorBidi" w:cstheme="majorBidi"/>
          <w:color w:val="000000" w:themeColor="text1"/>
        </w:rPr>
        <w:t>haz. Aydın Sami Güneyçal (Ankara: Aydın Yayınevi, 1984), 447.</w:t>
      </w:r>
    </w:p>
  </w:footnote>
  <w:footnote w:id="456">
    <w:p w14:paraId="3CEE5C72" w14:textId="4808EF2F" w:rsidR="00857BF7" w:rsidRPr="00E21DF0" w:rsidRDefault="00857BF7" w:rsidP="008033D9">
      <w:pPr>
        <w:pStyle w:val="DipnotMetni"/>
        <w:jc w:val="both"/>
        <w:rPr>
          <w:rFonts w:asciiTheme="majorBidi" w:hAnsiTheme="majorBidi" w:cstheme="majorBidi"/>
          <w:color w:val="FF0000"/>
          <w:highlight w:val="yellow"/>
        </w:rPr>
      </w:pPr>
      <w:r w:rsidRPr="00E21DF0">
        <w:rPr>
          <w:rStyle w:val="DipnotBavurusu"/>
          <w:rFonts w:asciiTheme="majorBidi" w:hAnsiTheme="majorBidi" w:cstheme="majorBidi"/>
        </w:rPr>
        <w:footnoteRef/>
      </w:r>
      <w:r w:rsidRPr="00E21DF0">
        <w:rPr>
          <w:rFonts w:asciiTheme="majorBidi" w:hAnsiTheme="majorBidi" w:cstheme="majorBidi"/>
        </w:rPr>
        <w:t xml:space="preserve"> Ömer Demir &amp; Mustafa Acar, “Bencillik/ Enâniyyet”, </w:t>
      </w:r>
      <w:r w:rsidRPr="00E21DF0">
        <w:rPr>
          <w:rFonts w:asciiTheme="majorBidi" w:hAnsiTheme="majorBidi" w:cstheme="majorBidi"/>
          <w:i/>
          <w:iCs/>
        </w:rPr>
        <w:t>Sosyal Bilimler Sözlüğü</w:t>
      </w:r>
      <w:r w:rsidRPr="00E21DF0">
        <w:rPr>
          <w:rFonts w:asciiTheme="majorBidi" w:hAnsiTheme="majorBidi" w:cstheme="majorBidi"/>
        </w:rPr>
        <w:t xml:space="preserve"> (İstanbul: Ağaç Yay., 1993), 51.</w:t>
      </w:r>
    </w:p>
  </w:footnote>
  <w:footnote w:id="457">
    <w:p w14:paraId="593124A8" w14:textId="5CD4FCBE" w:rsidR="00857BF7" w:rsidRPr="00E21DF0" w:rsidRDefault="00857BF7" w:rsidP="008033D9">
      <w:pPr>
        <w:pStyle w:val="DipnotMetni"/>
        <w:jc w:val="both"/>
        <w:rPr>
          <w:rFonts w:asciiTheme="majorBidi" w:hAnsiTheme="majorBidi" w:cstheme="majorBidi"/>
          <w:color w:val="FF0000"/>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rPr>
        <w:t>, trc. Bekir Karlığa &amp; Bedreddin Çetiner, 3/515.</w:t>
      </w:r>
    </w:p>
  </w:footnote>
  <w:footnote w:id="458">
    <w:p w14:paraId="7EB2EAD0" w14:textId="6495FB3B"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el-İsrâ 17/37.</w:t>
      </w:r>
    </w:p>
  </w:footnote>
  <w:footnote w:id="459">
    <w:p w14:paraId="35060526" w14:textId="4F33E6A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w:t>
      </w:r>
      <w:bookmarkStart w:id="360" w:name="_Hlk59564701"/>
      <w:r w:rsidRPr="00E21DF0">
        <w:rPr>
          <w:rFonts w:asciiTheme="majorBidi" w:hAnsiTheme="majorBidi" w:cstheme="majorBidi"/>
        </w:rPr>
        <w:t xml:space="preserve">Ebû Dâvûd Süleymân b. el-Eşʻas b. İshâk es-Sicistânî el-Ezdî, </w:t>
      </w:r>
      <w:r w:rsidRPr="00E21DF0">
        <w:rPr>
          <w:rFonts w:asciiTheme="majorBidi" w:hAnsiTheme="majorBidi" w:cstheme="majorBidi"/>
          <w:i/>
          <w:iCs/>
        </w:rPr>
        <w:t>Sünenü Ebû Dâvûd</w:t>
      </w:r>
      <w:r w:rsidRPr="00E21DF0">
        <w:rPr>
          <w:rFonts w:asciiTheme="majorBidi" w:hAnsiTheme="majorBidi" w:cstheme="majorBidi"/>
        </w:rPr>
        <w:t>, nşr. İzzet Ubeyd ed-De’âsî &amp; Âdil es-Seyyid (Beyrut: Darû İbn Hazm, 1997), “Zekât”, 46 (1698).</w:t>
      </w:r>
    </w:p>
    <w:bookmarkEnd w:id="360"/>
  </w:footnote>
  <w:footnote w:id="460">
    <w:p w14:paraId="09E24AF9" w14:textId="7FBA0E62"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Abdurrahman Kasapoğlu, “Kur’</w:t>
      </w:r>
      <w:r w:rsidR="009E0935" w:rsidRPr="00E21DF0">
        <w:rPr>
          <w:rFonts w:asciiTheme="majorBidi" w:hAnsiTheme="majorBidi" w:cstheme="majorBidi"/>
        </w:rPr>
        <w:t>â</w:t>
      </w:r>
      <w:r w:rsidRPr="00E21DF0">
        <w:rPr>
          <w:rFonts w:asciiTheme="majorBidi" w:hAnsiTheme="majorBidi" w:cstheme="majorBidi"/>
        </w:rPr>
        <w:t>n</w:t>
      </w:r>
      <w:r w:rsidR="009E0935" w:rsidRPr="00E21DF0">
        <w:rPr>
          <w:rFonts w:asciiTheme="majorBidi" w:hAnsiTheme="majorBidi" w:cstheme="majorBidi"/>
        </w:rPr>
        <w:t>’a</w:t>
      </w:r>
      <w:r w:rsidRPr="00E21DF0">
        <w:rPr>
          <w:rFonts w:asciiTheme="majorBidi" w:hAnsiTheme="majorBidi" w:cstheme="majorBidi"/>
        </w:rPr>
        <w:t xml:space="preserve"> Göre Cimrilik- Sebepleri, Zararları ve Eğitimi-”, </w:t>
      </w:r>
      <w:r w:rsidRPr="00E21DF0">
        <w:rPr>
          <w:rFonts w:asciiTheme="majorBidi" w:hAnsiTheme="majorBidi" w:cstheme="majorBidi"/>
          <w:i/>
          <w:iCs/>
        </w:rPr>
        <w:t>C.Ü. İlahiyat Dergisi</w:t>
      </w:r>
      <w:r w:rsidRPr="00E21DF0">
        <w:rPr>
          <w:rFonts w:asciiTheme="majorBidi" w:hAnsiTheme="majorBidi" w:cstheme="majorBidi"/>
        </w:rPr>
        <w:t xml:space="preserve"> 11/2 (2007), 332.</w:t>
      </w:r>
    </w:p>
  </w:footnote>
  <w:footnote w:id="461">
    <w:p w14:paraId="02FFDE2B" w14:textId="18AC9987"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Murtazâ Mutahharî, </w:t>
      </w:r>
      <w:r w:rsidRPr="00E21DF0">
        <w:rPr>
          <w:rFonts w:asciiTheme="majorBidi" w:hAnsiTheme="majorBidi" w:cstheme="majorBidi"/>
          <w:i/>
          <w:iCs/>
        </w:rPr>
        <w:t>Ahlâk Felsefesi</w:t>
      </w:r>
      <w:r w:rsidRPr="00E21DF0">
        <w:rPr>
          <w:rFonts w:asciiTheme="majorBidi" w:hAnsiTheme="majorBidi" w:cstheme="majorBidi"/>
        </w:rPr>
        <w:t>, trc. M. Recai Elmas (İstanbul: Akademi Yay., 1990), 157.</w:t>
      </w:r>
    </w:p>
  </w:footnote>
  <w:footnote w:id="462">
    <w:p w14:paraId="33A7627A" w14:textId="3D80704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M. Münir Raşit Öymen, </w:t>
      </w:r>
      <w:r w:rsidRPr="00E21DF0">
        <w:rPr>
          <w:rFonts w:asciiTheme="majorBidi" w:hAnsiTheme="majorBidi" w:cstheme="majorBidi"/>
          <w:i/>
          <w:iCs/>
        </w:rPr>
        <w:t>Psikoloji, Sosyoloji ve Pedogoji Açısından Ahlâk Eğitimi</w:t>
      </w:r>
      <w:r w:rsidRPr="00E21DF0">
        <w:rPr>
          <w:rFonts w:asciiTheme="majorBidi" w:hAnsiTheme="majorBidi" w:cstheme="majorBidi"/>
        </w:rPr>
        <w:t xml:space="preserve"> (İstanbul: Murat Yay., 1975), 47; Nurettin Topçu, </w:t>
      </w:r>
      <w:r w:rsidRPr="00E21DF0">
        <w:rPr>
          <w:rFonts w:asciiTheme="majorBidi" w:hAnsiTheme="majorBidi" w:cstheme="majorBidi"/>
          <w:i/>
          <w:iCs/>
        </w:rPr>
        <w:t>Ruhbilim</w:t>
      </w:r>
      <w:r w:rsidRPr="00E21DF0">
        <w:rPr>
          <w:rFonts w:asciiTheme="majorBidi" w:hAnsiTheme="majorBidi" w:cstheme="majorBidi"/>
        </w:rPr>
        <w:t xml:space="preserve"> (İstanbul: Üçler Basımevi, 1949), 64.</w:t>
      </w:r>
    </w:p>
  </w:footnote>
  <w:footnote w:id="463">
    <w:p w14:paraId="52F1CB29" w14:textId="5DA63F42" w:rsidR="00857BF7" w:rsidRPr="00E21DF0" w:rsidRDefault="00857BF7" w:rsidP="00587E39">
      <w:pPr>
        <w:pStyle w:val="DipnotMetni"/>
        <w:jc w:val="both"/>
        <w:rPr>
          <w:rFonts w:asciiTheme="majorBidi" w:hAnsiTheme="majorBidi" w:cstheme="majorBidi"/>
          <w:highlight w:val="magenta"/>
        </w:rPr>
      </w:pPr>
      <w:r w:rsidRPr="00E21DF0">
        <w:rPr>
          <w:rStyle w:val="DipnotBavurusu"/>
          <w:rFonts w:asciiTheme="majorBidi" w:hAnsiTheme="majorBidi" w:cstheme="majorBidi"/>
        </w:rPr>
        <w:footnoteRef/>
      </w:r>
      <w:r w:rsidR="00587E39" w:rsidRPr="00E21DF0">
        <w:rPr>
          <w:rFonts w:asciiTheme="majorBidi" w:hAnsiTheme="majorBidi" w:cstheme="majorBidi"/>
        </w:rPr>
        <w:t xml:space="preserve"> </w:t>
      </w:r>
      <w:r w:rsidR="00A35E21" w:rsidRPr="00E21DF0">
        <w:rPr>
          <w:rFonts w:asciiTheme="majorBidi" w:hAnsiTheme="majorBidi" w:cstheme="majorBidi"/>
        </w:rPr>
        <w:t xml:space="preserve">Taberî, </w:t>
      </w:r>
      <w:r w:rsidR="00A35E21" w:rsidRPr="00E21DF0">
        <w:rPr>
          <w:rFonts w:asciiTheme="majorBidi" w:hAnsiTheme="majorBidi" w:cstheme="majorBidi"/>
          <w:i/>
          <w:iCs/>
        </w:rPr>
        <w:t>Taberî Tefsîri</w:t>
      </w:r>
      <w:r w:rsidR="00A35E21" w:rsidRPr="00E21DF0">
        <w:rPr>
          <w:rFonts w:asciiTheme="majorBidi" w:hAnsiTheme="majorBidi" w:cstheme="majorBidi"/>
        </w:rPr>
        <w:t>, trc. Kerim Aytekin &amp; Hasan Karakaya,</w:t>
      </w:r>
      <w:r w:rsidR="00C43A11" w:rsidRPr="00E21DF0">
        <w:rPr>
          <w:rFonts w:asciiTheme="majorBidi" w:hAnsiTheme="majorBidi" w:cstheme="majorBidi"/>
        </w:rPr>
        <w:t xml:space="preserve"> 6/348</w:t>
      </w:r>
      <w:r w:rsidRPr="00E21DF0">
        <w:rPr>
          <w:rFonts w:asciiTheme="majorBidi" w:hAnsiTheme="majorBidi" w:cstheme="majorBidi"/>
        </w:rPr>
        <w:t>;</w:t>
      </w:r>
      <w:r w:rsidR="00587E39" w:rsidRPr="00E21DF0">
        <w:rPr>
          <w:rFonts w:asciiTheme="majorBidi" w:hAnsiTheme="majorBidi" w:cstheme="majorBidi"/>
        </w:rPr>
        <w:t xml:space="preserve"> </w:t>
      </w:r>
      <w:r w:rsidRPr="00E21DF0">
        <w:rPr>
          <w:rFonts w:asciiTheme="majorBidi" w:hAnsiTheme="majorBidi" w:cstheme="majorBidi"/>
        </w:rPr>
        <w:t xml:space="preserve">İbnü’l-Cevzî, </w:t>
      </w:r>
      <w:r w:rsidRPr="00E21DF0">
        <w:rPr>
          <w:rFonts w:asciiTheme="majorBidi" w:hAnsiTheme="majorBidi" w:cstheme="majorBidi"/>
          <w:i/>
          <w:iCs/>
        </w:rPr>
        <w:t>Zâdü’l-mesîr</w:t>
      </w:r>
      <w:r w:rsidRPr="00E21DF0">
        <w:rPr>
          <w:rFonts w:asciiTheme="majorBidi" w:hAnsiTheme="majorBidi" w:cstheme="majorBidi"/>
        </w:rPr>
        <w:t>, trc. Abdülvehhab Öztürk, 4/554</w:t>
      </w:r>
      <w:r w:rsidR="00587E39" w:rsidRPr="00E21DF0">
        <w:rPr>
          <w:rFonts w:asciiTheme="majorBidi" w:hAnsiTheme="majorBidi" w:cstheme="majorBidi"/>
        </w:rPr>
        <w:t xml:space="preserve">; Nesefî, </w:t>
      </w:r>
      <w:r w:rsidR="00587E39" w:rsidRPr="00E21DF0">
        <w:rPr>
          <w:rFonts w:asciiTheme="majorBidi" w:hAnsiTheme="majorBidi" w:cstheme="majorBidi"/>
          <w:i/>
          <w:iCs/>
        </w:rPr>
        <w:t>Medârikü’t-tenzîl</w:t>
      </w:r>
      <w:r w:rsidR="00587E39" w:rsidRPr="00E21DF0">
        <w:rPr>
          <w:rFonts w:asciiTheme="majorBidi" w:hAnsiTheme="majorBidi" w:cstheme="majorBidi"/>
        </w:rPr>
        <w:t>, thk. Yûsuf Ali Bedîvî, 2/657.</w:t>
      </w:r>
    </w:p>
  </w:footnote>
  <w:footnote w:id="464">
    <w:p w14:paraId="12C7DB68" w14:textId="24BE4DDE"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Ebü’l-Ulâ Muhammed Abdurrahmân b. Abdirrahîm el-Mübârekpûrî, </w:t>
      </w:r>
      <w:r w:rsidRPr="00E21DF0">
        <w:rPr>
          <w:rFonts w:asciiTheme="majorBidi" w:hAnsiTheme="majorBidi" w:cstheme="majorBidi"/>
          <w:i/>
          <w:iCs/>
        </w:rPr>
        <w:t>Tuhfetü’l-Ahvezî</w:t>
      </w:r>
      <w:r w:rsidRPr="00E21DF0">
        <w:rPr>
          <w:rFonts w:asciiTheme="majorBidi" w:hAnsiTheme="majorBidi" w:cstheme="majorBidi"/>
        </w:rPr>
        <w:t xml:space="preserve"> (Beyrut: Dâru’l-Kütübi’l İlmiyye, 1990), 6/35. </w:t>
      </w:r>
    </w:p>
  </w:footnote>
  <w:footnote w:id="465">
    <w:p w14:paraId="57FE910B" w14:textId="66E9E2AF" w:rsidR="00857BF7" w:rsidRPr="00E21DF0" w:rsidRDefault="00857BF7" w:rsidP="008033D9">
      <w:pPr>
        <w:pStyle w:val="DipnotMetni"/>
        <w:jc w:val="both"/>
        <w:rPr>
          <w:rFonts w:asciiTheme="majorBidi" w:hAnsiTheme="majorBidi" w:cstheme="majorBidi"/>
          <w:color w:val="FF0000"/>
          <w:highlight w:val="yellow"/>
        </w:rPr>
      </w:pPr>
      <w:r w:rsidRPr="00E21DF0">
        <w:rPr>
          <w:rStyle w:val="DipnotBavurusu"/>
          <w:rFonts w:asciiTheme="majorBidi" w:hAnsiTheme="majorBidi" w:cstheme="majorBidi"/>
        </w:rPr>
        <w:footnoteRef/>
      </w:r>
      <w:r w:rsidRPr="00E21DF0">
        <w:rPr>
          <w:rFonts w:asciiTheme="majorBidi" w:hAnsiTheme="majorBidi" w:cstheme="majorBidi"/>
        </w:rPr>
        <w:t xml:space="preserve"> Mustafa Çağrıcı, “Sıla-i Rahim”, </w:t>
      </w:r>
      <w:r w:rsidRPr="00E21DF0">
        <w:rPr>
          <w:rFonts w:asciiTheme="majorBidi" w:hAnsiTheme="majorBidi" w:cstheme="majorBidi"/>
          <w:i/>
          <w:iCs/>
        </w:rPr>
        <w:t>Türkiye Diyanet Vakfı İslâm Ansiklopedisi</w:t>
      </w:r>
      <w:r w:rsidRPr="00E21DF0">
        <w:rPr>
          <w:rFonts w:asciiTheme="majorBidi" w:hAnsiTheme="majorBidi" w:cstheme="majorBidi"/>
        </w:rPr>
        <w:t xml:space="preserve"> (İstanbul: TDV Yay., 2019), 37/112.</w:t>
      </w:r>
    </w:p>
  </w:footnote>
  <w:footnote w:id="466">
    <w:p w14:paraId="5487313F" w14:textId="6D1C984C"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Yazır, </w:t>
      </w:r>
      <w:r w:rsidRPr="00E21DF0">
        <w:rPr>
          <w:rFonts w:asciiTheme="majorBidi" w:hAnsiTheme="majorBidi" w:cstheme="majorBidi"/>
          <w:i/>
          <w:iCs/>
        </w:rPr>
        <w:t>Hak Dini Kur’</w:t>
      </w:r>
      <w:r w:rsidR="00641B79" w:rsidRPr="00E21DF0">
        <w:rPr>
          <w:rFonts w:asciiTheme="majorBidi" w:hAnsiTheme="majorBidi" w:cstheme="majorBidi"/>
          <w:i/>
          <w:iCs/>
        </w:rPr>
        <w:t>â</w:t>
      </w:r>
      <w:r w:rsidRPr="00E21DF0">
        <w:rPr>
          <w:rFonts w:asciiTheme="majorBidi" w:hAnsiTheme="majorBidi" w:cstheme="majorBidi"/>
          <w:i/>
          <w:iCs/>
        </w:rPr>
        <w:t>n Dili,</w:t>
      </w:r>
      <w:r w:rsidRPr="00E21DF0">
        <w:rPr>
          <w:rFonts w:asciiTheme="majorBidi" w:hAnsiTheme="majorBidi" w:cstheme="majorBidi"/>
        </w:rPr>
        <w:t xml:space="preserve"> 3/398.</w:t>
      </w:r>
    </w:p>
  </w:footnote>
  <w:footnote w:id="467">
    <w:p w14:paraId="4D88AEAC" w14:textId="2DF888FA"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el-Kasas 28/81.</w:t>
      </w:r>
    </w:p>
  </w:footnote>
  <w:footnote w:id="468">
    <w:p w14:paraId="3F758CDC" w14:textId="288CC3DA"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İbn Kesîr, </w:t>
      </w:r>
      <w:r w:rsidRPr="00E21DF0">
        <w:rPr>
          <w:rFonts w:asciiTheme="majorBidi" w:hAnsiTheme="majorBidi" w:cstheme="majorBidi"/>
          <w:i/>
          <w:iCs/>
        </w:rPr>
        <w:t xml:space="preserve">Hadislerle </w:t>
      </w:r>
      <w:r w:rsidR="0024207E" w:rsidRPr="00E21DF0">
        <w:rPr>
          <w:rFonts w:asciiTheme="majorBidi" w:hAnsiTheme="majorBidi" w:cstheme="majorBidi"/>
          <w:i/>
          <w:iCs/>
        </w:rPr>
        <w:t>Kur’ân</w:t>
      </w:r>
      <w:r w:rsidRPr="00E21DF0">
        <w:rPr>
          <w:rFonts w:asciiTheme="majorBidi" w:hAnsiTheme="majorBidi" w:cstheme="majorBidi"/>
        </w:rPr>
        <w:t>, trc. Bekir Karlığa &amp; Bedreddin Çetiner, 11/6245.</w:t>
      </w:r>
    </w:p>
  </w:footnote>
  <w:footnote w:id="469">
    <w:p w14:paraId="16B86ED5" w14:textId="4ED1491C" w:rsidR="00857BF7" w:rsidRPr="00E21DF0" w:rsidRDefault="00857BF7" w:rsidP="008E0515">
      <w:pPr>
        <w:pStyle w:val="DipnotMetni"/>
        <w:jc w:val="both"/>
        <w:rPr>
          <w:rFonts w:asciiTheme="majorBidi" w:hAnsiTheme="majorBidi" w:cstheme="majorBidi"/>
        </w:rPr>
      </w:pPr>
      <w:r w:rsidRPr="00E21DF0">
        <w:rPr>
          <w:rStyle w:val="DipnotBavurusu"/>
          <w:rFonts w:asciiTheme="majorBidi" w:hAnsiTheme="majorBidi" w:cstheme="majorBidi"/>
        </w:rPr>
        <w:footnoteRef/>
      </w:r>
      <w:r w:rsidR="008E0515" w:rsidRPr="00E21DF0">
        <w:rPr>
          <w:rFonts w:asciiTheme="majorBidi" w:hAnsiTheme="majorBidi" w:cstheme="majorBidi"/>
        </w:rPr>
        <w:t xml:space="preserve"> </w:t>
      </w:r>
      <w:r w:rsidRPr="00E21DF0">
        <w:rPr>
          <w:rFonts w:asciiTheme="majorBidi" w:hAnsiTheme="majorBidi" w:cstheme="majorBidi"/>
        </w:rPr>
        <w:t xml:space="preserve">Taberî, </w:t>
      </w:r>
      <w:r w:rsidRPr="00E21DF0">
        <w:rPr>
          <w:rFonts w:asciiTheme="majorBidi" w:hAnsiTheme="majorBidi" w:cstheme="majorBidi"/>
          <w:i/>
          <w:iCs/>
        </w:rPr>
        <w:t>Tarih-i Taberî</w:t>
      </w:r>
      <w:r w:rsidRPr="00E21DF0">
        <w:rPr>
          <w:rFonts w:asciiTheme="majorBidi" w:hAnsiTheme="majorBidi" w:cstheme="majorBidi"/>
        </w:rPr>
        <w:t xml:space="preserve">, trc. M. Faruk Gürtunca 1/459-463; Taberî, </w:t>
      </w:r>
      <w:r w:rsidRPr="00E21DF0">
        <w:rPr>
          <w:rFonts w:asciiTheme="majorBidi" w:hAnsiTheme="majorBidi" w:cstheme="majorBidi"/>
          <w:i/>
          <w:iCs/>
        </w:rPr>
        <w:t>Milletler ve Hükümdarlar Tarihi</w:t>
      </w:r>
      <w:r w:rsidRPr="00E21DF0">
        <w:rPr>
          <w:rFonts w:asciiTheme="majorBidi" w:hAnsiTheme="majorBidi" w:cstheme="majorBidi"/>
        </w:rPr>
        <w:t>, trc. Zâkir Kadirî Ugan &amp; Ahmet Temir, 2/643-644</w:t>
      </w:r>
      <w:r w:rsidR="008E0515" w:rsidRPr="00E21DF0">
        <w:rPr>
          <w:rFonts w:asciiTheme="majorBidi" w:hAnsiTheme="majorBidi" w:cstheme="majorBidi"/>
        </w:rPr>
        <w:t xml:space="preserve">; Râzî, </w:t>
      </w:r>
      <w:r w:rsidR="008E0515" w:rsidRPr="00E21DF0">
        <w:rPr>
          <w:rFonts w:asciiTheme="majorBidi" w:hAnsiTheme="majorBidi" w:cstheme="majorBidi"/>
          <w:i/>
          <w:iCs/>
        </w:rPr>
        <w:t>Mefâtîḥu’l-ġayb</w:t>
      </w:r>
      <w:r w:rsidR="008E0515" w:rsidRPr="00E21DF0">
        <w:rPr>
          <w:rFonts w:asciiTheme="majorBidi" w:hAnsiTheme="majorBidi" w:cstheme="majorBidi"/>
        </w:rPr>
        <w:t xml:space="preserve">, 25/18-19; Nesefî, </w:t>
      </w:r>
      <w:r w:rsidR="008E0515" w:rsidRPr="00E21DF0">
        <w:rPr>
          <w:rFonts w:asciiTheme="majorBidi" w:hAnsiTheme="majorBidi" w:cstheme="majorBidi"/>
          <w:i/>
          <w:iCs/>
        </w:rPr>
        <w:t>Medârikü’t-Tenzîl</w:t>
      </w:r>
      <w:r w:rsidR="008E0515" w:rsidRPr="00E21DF0">
        <w:rPr>
          <w:rFonts w:asciiTheme="majorBidi" w:hAnsiTheme="majorBidi" w:cstheme="majorBidi"/>
        </w:rPr>
        <w:t>, thk. Yûsuf Ali Bedîvî, 2/659-660.</w:t>
      </w:r>
    </w:p>
  </w:footnote>
  <w:footnote w:id="470">
    <w:p w14:paraId="6B2E615E" w14:textId="5AD7A28D"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Yetik, </w:t>
      </w:r>
      <w:r w:rsidRPr="00E21DF0">
        <w:rPr>
          <w:rFonts w:asciiTheme="majorBidi" w:hAnsiTheme="majorBidi" w:cstheme="majorBidi"/>
          <w:i/>
          <w:iCs/>
        </w:rPr>
        <w:t>K</w:t>
      </w:r>
      <w:r w:rsidR="00F040F1" w:rsidRPr="00E21DF0">
        <w:rPr>
          <w:rFonts w:asciiTheme="majorBidi" w:hAnsiTheme="majorBidi" w:cstheme="majorBidi"/>
          <w:i/>
          <w:iCs/>
        </w:rPr>
        <w:t>â</w:t>
      </w:r>
      <w:r w:rsidRPr="00E21DF0">
        <w:rPr>
          <w:rFonts w:asciiTheme="majorBidi" w:hAnsiTheme="majorBidi" w:cstheme="majorBidi"/>
          <w:i/>
          <w:iCs/>
        </w:rPr>
        <w:t>r</w:t>
      </w:r>
      <w:r w:rsidR="00F040F1" w:rsidRPr="00E21DF0">
        <w:rPr>
          <w:rFonts w:asciiTheme="majorBidi" w:hAnsiTheme="majorBidi" w:cstheme="majorBidi"/>
          <w:i/>
          <w:iCs/>
        </w:rPr>
        <w:t>û</w:t>
      </w:r>
      <w:r w:rsidRPr="00E21DF0">
        <w:rPr>
          <w:rFonts w:asciiTheme="majorBidi" w:hAnsiTheme="majorBidi" w:cstheme="majorBidi"/>
          <w:i/>
          <w:iCs/>
        </w:rPr>
        <w:t>n,</w:t>
      </w:r>
      <w:r w:rsidRPr="00E21DF0">
        <w:rPr>
          <w:rFonts w:asciiTheme="majorBidi" w:hAnsiTheme="majorBidi" w:cstheme="majorBidi"/>
        </w:rPr>
        <w:t xml:space="preserve"> 26.</w:t>
      </w:r>
    </w:p>
  </w:footnote>
  <w:footnote w:id="471">
    <w:p w14:paraId="2F8230B7" w14:textId="3075E020"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Râzî, </w:t>
      </w:r>
      <w:r w:rsidRPr="00E21DF0">
        <w:rPr>
          <w:rFonts w:asciiTheme="majorBidi" w:hAnsiTheme="majorBidi" w:cstheme="majorBidi"/>
          <w:i/>
          <w:iCs/>
        </w:rPr>
        <w:t>Mefâtîḥu’l-ġayb</w:t>
      </w:r>
      <w:r w:rsidRPr="00E21DF0">
        <w:rPr>
          <w:rFonts w:asciiTheme="majorBidi" w:hAnsiTheme="majorBidi" w:cstheme="majorBidi"/>
        </w:rPr>
        <w:t>, 25/19.</w:t>
      </w:r>
    </w:p>
  </w:footnote>
  <w:footnote w:id="472">
    <w:p w14:paraId="7610912F" w14:textId="3A0A9374"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el-Bakara 2/50-71; Tâhâ 20/80-97; el-Aʻrâf 7/142-155; el-Kasas 28/31-34.</w:t>
      </w:r>
    </w:p>
  </w:footnote>
  <w:footnote w:id="473">
    <w:p w14:paraId="1520971A" w14:textId="4ED18D7C" w:rsidR="00857BF7" w:rsidRPr="00E21DF0" w:rsidRDefault="00857BF7" w:rsidP="00F040F1">
      <w:pPr>
        <w:pStyle w:val="DipnotMetni"/>
        <w:jc w:val="both"/>
        <w:rPr>
          <w:rFonts w:asciiTheme="majorBidi" w:hAnsiTheme="majorBidi" w:cstheme="majorBidi"/>
          <w:i/>
          <w:iCs/>
        </w:rPr>
      </w:pPr>
      <w:r w:rsidRPr="00E21DF0">
        <w:rPr>
          <w:rStyle w:val="DipnotBavurusu"/>
          <w:rFonts w:asciiTheme="majorBidi" w:hAnsiTheme="majorBidi" w:cstheme="majorBidi"/>
        </w:rPr>
        <w:footnoteRef/>
      </w:r>
      <w:r w:rsidRPr="00E21DF0">
        <w:rPr>
          <w:rFonts w:asciiTheme="majorBidi" w:hAnsiTheme="majorBidi" w:cstheme="majorBidi"/>
        </w:rPr>
        <w:t xml:space="preserve"> Yetik, </w:t>
      </w:r>
      <w:r w:rsidRPr="00E21DF0">
        <w:rPr>
          <w:rFonts w:asciiTheme="majorBidi" w:hAnsiTheme="majorBidi" w:cstheme="majorBidi"/>
          <w:i/>
          <w:iCs/>
        </w:rPr>
        <w:t>K</w:t>
      </w:r>
      <w:r w:rsidR="00F040F1" w:rsidRPr="00E21DF0">
        <w:rPr>
          <w:rFonts w:asciiTheme="majorBidi" w:hAnsiTheme="majorBidi" w:cstheme="majorBidi"/>
          <w:i/>
          <w:iCs/>
        </w:rPr>
        <w:t>â</w:t>
      </w:r>
      <w:r w:rsidRPr="00E21DF0">
        <w:rPr>
          <w:rFonts w:asciiTheme="majorBidi" w:hAnsiTheme="majorBidi" w:cstheme="majorBidi"/>
          <w:i/>
          <w:iCs/>
        </w:rPr>
        <w:t>r</w:t>
      </w:r>
      <w:r w:rsidR="00F040F1" w:rsidRPr="00E21DF0">
        <w:rPr>
          <w:rFonts w:asciiTheme="majorBidi" w:hAnsiTheme="majorBidi" w:cstheme="majorBidi"/>
          <w:i/>
          <w:iCs/>
        </w:rPr>
        <w:t>û</w:t>
      </w:r>
      <w:r w:rsidRPr="00E21DF0">
        <w:rPr>
          <w:rFonts w:asciiTheme="majorBidi" w:hAnsiTheme="majorBidi" w:cstheme="majorBidi"/>
          <w:i/>
          <w:iCs/>
        </w:rPr>
        <w:t>n,</w:t>
      </w:r>
      <w:r w:rsidRPr="00E21DF0">
        <w:rPr>
          <w:rFonts w:asciiTheme="majorBidi" w:hAnsiTheme="majorBidi" w:cstheme="majorBidi"/>
        </w:rPr>
        <w:t xml:space="preserve"> 35.</w:t>
      </w:r>
    </w:p>
  </w:footnote>
  <w:footnote w:id="474">
    <w:p w14:paraId="2EB7D2DA" w14:textId="78655693" w:rsidR="00857BF7" w:rsidRPr="00E21DF0" w:rsidRDefault="00857BF7">
      <w:pPr>
        <w:pStyle w:val="DipnotMetni"/>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29/40.</w:t>
      </w:r>
    </w:p>
  </w:footnote>
  <w:footnote w:id="475">
    <w:p w14:paraId="19BD3D80" w14:textId="21D5C209" w:rsidR="00857BF7" w:rsidRPr="00E21DF0" w:rsidRDefault="00857BF7" w:rsidP="008033D9">
      <w:pPr>
        <w:pStyle w:val="DipnotMetni"/>
        <w:jc w:val="both"/>
        <w:rPr>
          <w:rFonts w:asciiTheme="majorBidi" w:hAnsiTheme="majorBidi" w:cstheme="majorBidi"/>
        </w:rPr>
      </w:pPr>
      <w:r w:rsidRPr="00E21DF0">
        <w:rPr>
          <w:rStyle w:val="DipnotBavurusu"/>
          <w:rFonts w:asciiTheme="majorBidi" w:hAnsiTheme="majorBidi" w:cstheme="majorBidi"/>
        </w:rPr>
        <w:footnoteRef/>
      </w:r>
      <w:r w:rsidRPr="00E21DF0">
        <w:rPr>
          <w:rFonts w:asciiTheme="majorBidi" w:hAnsiTheme="majorBidi" w:cstheme="majorBidi"/>
        </w:rPr>
        <w:t xml:space="preserve"> el-Ankebût 29/40.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93D"/>
    <w:multiLevelType w:val="multilevel"/>
    <w:tmpl w:val="77C0852C"/>
    <w:lvl w:ilvl="0">
      <w:start w:val="1"/>
      <w:numFmt w:val="decimal"/>
      <w:lvlText w:val="%1."/>
      <w:lvlJc w:val="left"/>
      <w:pPr>
        <w:ind w:left="420" w:hanging="420"/>
      </w:pPr>
      <w:rPr>
        <w:rFonts w:hint="default"/>
      </w:rPr>
    </w:lvl>
    <w:lvl w:ilvl="1">
      <w:start w:val="1"/>
      <w:numFmt w:val="decimal"/>
      <w:lvlText w:val="%1.%2."/>
      <w:lvlJc w:val="left"/>
      <w:pPr>
        <w:ind w:left="1127" w:hanging="42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1" w15:restartNumberingAfterBreak="0">
    <w:nsid w:val="02EA0153"/>
    <w:multiLevelType w:val="hybridMultilevel"/>
    <w:tmpl w:val="ED429DD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211C6CC1"/>
    <w:multiLevelType w:val="hybridMultilevel"/>
    <w:tmpl w:val="4A10CB38"/>
    <w:lvl w:ilvl="0" w:tplc="4218F3A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9002491"/>
    <w:multiLevelType w:val="hybridMultilevel"/>
    <w:tmpl w:val="A4304D4E"/>
    <w:lvl w:ilvl="0" w:tplc="4258A2D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2CB85A4B"/>
    <w:multiLevelType w:val="multilevel"/>
    <w:tmpl w:val="8DE88412"/>
    <w:lvl w:ilvl="0">
      <w:start w:val="2"/>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76B233E"/>
    <w:multiLevelType w:val="hybridMultilevel"/>
    <w:tmpl w:val="9BBE384C"/>
    <w:lvl w:ilvl="0" w:tplc="AA22486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56FE0996"/>
    <w:multiLevelType w:val="hybridMultilevel"/>
    <w:tmpl w:val="24240304"/>
    <w:lvl w:ilvl="0" w:tplc="4D96F5C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5F4069C4"/>
    <w:multiLevelType w:val="multilevel"/>
    <w:tmpl w:val="FD368508"/>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60F135D1"/>
    <w:multiLevelType w:val="multilevel"/>
    <w:tmpl w:val="A194205C"/>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8"/>
  </w:num>
  <w:num w:numId="2">
    <w:abstractNumId w:val="4"/>
  </w:num>
  <w:num w:numId="3">
    <w:abstractNumId w:val="7"/>
  </w:num>
  <w:num w:numId="4">
    <w:abstractNumId w:val="1"/>
  </w:num>
  <w:num w:numId="5">
    <w:abstractNumId w:val="2"/>
  </w:num>
  <w:num w:numId="6">
    <w:abstractNumId w:val="3"/>
  </w:num>
  <w:num w:numId="7">
    <w:abstractNumId w:val="5"/>
  </w:num>
  <w:num w:numId="8">
    <w:abstractNumId w:val="6"/>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3A6"/>
    <w:rsid w:val="0000001E"/>
    <w:rsid w:val="00000CB1"/>
    <w:rsid w:val="00001422"/>
    <w:rsid w:val="00001946"/>
    <w:rsid w:val="00003110"/>
    <w:rsid w:val="00003C8D"/>
    <w:rsid w:val="00003E57"/>
    <w:rsid w:val="000048B6"/>
    <w:rsid w:val="000057AE"/>
    <w:rsid w:val="00005E36"/>
    <w:rsid w:val="00005E6A"/>
    <w:rsid w:val="00006D2F"/>
    <w:rsid w:val="0001075A"/>
    <w:rsid w:val="00010C45"/>
    <w:rsid w:val="00010DF5"/>
    <w:rsid w:val="000114D1"/>
    <w:rsid w:val="00011CF6"/>
    <w:rsid w:val="000134EF"/>
    <w:rsid w:val="00015234"/>
    <w:rsid w:val="00016381"/>
    <w:rsid w:val="00016439"/>
    <w:rsid w:val="00017657"/>
    <w:rsid w:val="000203E6"/>
    <w:rsid w:val="00020465"/>
    <w:rsid w:val="0002184D"/>
    <w:rsid w:val="00021A67"/>
    <w:rsid w:val="00023A16"/>
    <w:rsid w:val="00023C6F"/>
    <w:rsid w:val="00024605"/>
    <w:rsid w:val="00024FF9"/>
    <w:rsid w:val="00025B5C"/>
    <w:rsid w:val="00030DDC"/>
    <w:rsid w:val="00030E0C"/>
    <w:rsid w:val="000322A6"/>
    <w:rsid w:val="000342ED"/>
    <w:rsid w:val="00034674"/>
    <w:rsid w:val="00034C8F"/>
    <w:rsid w:val="00036AA1"/>
    <w:rsid w:val="000404D8"/>
    <w:rsid w:val="00040D82"/>
    <w:rsid w:val="00040DE5"/>
    <w:rsid w:val="00041A1D"/>
    <w:rsid w:val="0004284C"/>
    <w:rsid w:val="0004515E"/>
    <w:rsid w:val="00045C52"/>
    <w:rsid w:val="00045F43"/>
    <w:rsid w:val="00047303"/>
    <w:rsid w:val="00047CC9"/>
    <w:rsid w:val="000502E8"/>
    <w:rsid w:val="0005119A"/>
    <w:rsid w:val="00052147"/>
    <w:rsid w:val="0005257A"/>
    <w:rsid w:val="00053A6E"/>
    <w:rsid w:val="0005410B"/>
    <w:rsid w:val="00055A51"/>
    <w:rsid w:val="000578CA"/>
    <w:rsid w:val="00060ACD"/>
    <w:rsid w:val="0006140C"/>
    <w:rsid w:val="000617EE"/>
    <w:rsid w:val="00061E1F"/>
    <w:rsid w:val="000629B5"/>
    <w:rsid w:val="00062FE0"/>
    <w:rsid w:val="000724EB"/>
    <w:rsid w:val="00072A8A"/>
    <w:rsid w:val="00072CB0"/>
    <w:rsid w:val="000753CE"/>
    <w:rsid w:val="000756E6"/>
    <w:rsid w:val="0007601E"/>
    <w:rsid w:val="000766FA"/>
    <w:rsid w:val="000779FD"/>
    <w:rsid w:val="00080BE1"/>
    <w:rsid w:val="00080CBD"/>
    <w:rsid w:val="000811D8"/>
    <w:rsid w:val="00082970"/>
    <w:rsid w:val="00083FF8"/>
    <w:rsid w:val="00084524"/>
    <w:rsid w:val="00084A2B"/>
    <w:rsid w:val="00084F88"/>
    <w:rsid w:val="0008534B"/>
    <w:rsid w:val="0008589B"/>
    <w:rsid w:val="00086052"/>
    <w:rsid w:val="000860D5"/>
    <w:rsid w:val="000865BB"/>
    <w:rsid w:val="000867E4"/>
    <w:rsid w:val="0008690C"/>
    <w:rsid w:val="000871B2"/>
    <w:rsid w:val="00087B34"/>
    <w:rsid w:val="00087C9E"/>
    <w:rsid w:val="000923C7"/>
    <w:rsid w:val="000933F4"/>
    <w:rsid w:val="00093A97"/>
    <w:rsid w:val="00094323"/>
    <w:rsid w:val="00094928"/>
    <w:rsid w:val="00095805"/>
    <w:rsid w:val="00095BA0"/>
    <w:rsid w:val="00095E9E"/>
    <w:rsid w:val="00096156"/>
    <w:rsid w:val="00097224"/>
    <w:rsid w:val="000A0136"/>
    <w:rsid w:val="000A06D9"/>
    <w:rsid w:val="000A0F2A"/>
    <w:rsid w:val="000A10F4"/>
    <w:rsid w:val="000A22D4"/>
    <w:rsid w:val="000A251A"/>
    <w:rsid w:val="000A2E8E"/>
    <w:rsid w:val="000A4B86"/>
    <w:rsid w:val="000A55E5"/>
    <w:rsid w:val="000A674F"/>
    <w:rsid w:val="000A7FAC"/>
    <w:rsid w:val="000B03F9"/>
    <w:rsid w:val="000B2F1D"/>
    <w:rsid w:val="000B2F53"/>
    <w:rsid w:val="000B3499"/>
    <w:rsid w:val="000B435F"/>
    <w:rsid w:val="000B4EDD"/>
    <w:rsid w:val="000B7E26"/>
    <w:rsid w:val="000C07F1"/>
    <w:rsid w:val="000C24FE"/>
    <w:rsid w:val="000C3F04"/>
    <w:rsid w:val="000C47A0"/>
    <w:rsid w:val="000C4945"/>
    <w:rsid w:val="000C537C"/>
    <w:rsid w:val="000C57B6"/>
    <w:rsid w:val="000C680D"/>
    <w:rsid w:val="000C7215"/>
    <w:rsid w:val="000D04D7"/>
    <w:rsid w:val="000D326E"/>
    <w:rsid w:val="000D393B"/>
    <w:rsid w:val="000D4A55"/>
    <w:rsid w:val="000D4BEC"/>
    <w:rsid w:val="000D5180"/>
    <w:rsid w:val="000D5BE1"/>
    <w:rsid w:val="000D5F56"/>
    <w:rsid w:val="000D7709"/>
    <w:rsid w:val="000D7747"/>
    <w:rsid w:val="000E06C3"/>
    <w:rsid w:val="000E09D1"/>
    <w:rsid w:val="000E0B0B"/>
    <w:rsid w:val="000E1716"/>
    <w:rsid w:val="000E18A2"/>
    <w:rsid w:val="000E1B66"/>
    <w:rsid w:val="000E2CEC"/>
    <w:rsid w:val="000E434B"/>
    <w:rsid w:val="000E4649"/>
    <w:rsid w:val="000E48F4"/>
    <w:rsid w:val="000E541E"/>
    <w:rsid w:val="000E6E5F"/>
    <w:rsid w:val="000E7528"/>
    <w:rsid w:val="000F05C6"/>
    <w:rsid w:val="000F14EE"/>
    <w:rsid w:val="000F2D4C"/>
    <w:rsid w:val="000F4EF9"/>
    <w:rsid w:val="000F53CF"/>
    <w:rsid w:val="000F5FB8"/>
    <w:rsid w:val="000F6B83"/>
    <w:rsid w:val="000F78E5"/>
    <w:rsid w:val="001001C8"/>
    <w:rsid w:val="00101742"/>
    <w:rsid w:val="00101D74"/>
    <w:rsid w:val="0010247E"/>
    <w:rsid w:val="0010281E"/>
    <w:rsid w:val="00103933"/>
    <w:rsid w:val="00103B0F"/>
    <w:rsid w:val="00103E93"/>
    <w:rsid w:val="00105F17"/>
    <w:rsid w:val="00106D33"/>
    <w:rsid w:val="0010751B"/>
    <w:rsid w:val="00107643"/>
    <w:rsid w:val="00107A49"/>
    <w:rsid w:val="001108AD"/>
    <w:rsid w:val="00110AA6"/>
    <w:rsid w:val="001114F6"/>
    <w:rsid w:val="00111BBD"/>
    <w:rsid w:val="00112596"/>
    <w:rsid w:val="00113341"/>
    <w:rsid w:val="00113A57"/>
    <w:rsid w:val="0011409A"/>
    <w:rsid w:val="00114CC8"/>
    <w:rsid w:val="00116430"/>
    <w:rsid w:val="0011692A"/>
    <w:rsid w:val="00116E01"/>
    <w:rsid w:val="0011730A"/>
    <w:rsid w:val="00117682"/>
    <w:rsid w:val="00122199"/>
    <w:rsid w:val="001235B6"/>
    <w:rsid w:val="001240B6"/>
    <w:rsid w:val="001243C4"/>
    <w:rsid w:val="00124682"/>
    <w:rsid w:val="00124861"/>
    <w:rsid w:val="00124B35"/>
    <w:rsid w:val="001251A7"/>
    <w:rsid w:val="001252BE"/>
    <w:rsid w:val="00126206"/>
    <w:rsid w:val="001277E5"/>
    <w:rsid w:val="00130C46"/>
    <w:rsid w:val="00130EC6"/>
    <w:rsid w:val="00130F3E"/>
    <w:rsid w:val="00131B3A"/>
    <w:rsid w:val="00131F09"/>
    <w:rsid w:val="001322FB"/>
    <w:rsid w:val="00132C71"/>
    <w:rsid w:val="00132DBA"/>
    <w:rsid w:val="00132EEC"/>
    <w:rsid w:val="0013331B"/>
    <w:rsid w:val="00133E5D"/>
    <w:rsid w:val="0013470B"/>
    <w:rsid w:val="0013695B"/>
    <w:rsid w:val="00137120"/>
    <w:rsid w:val="00137E5E"/>
    <w:rsid w:val="00140C4A"/>
    <w:rsid w:val="00141015"/>
    <w:rsid w:val="001413DC"/>
    <w:rsid w:val="00142F4F"/>
    <w:rsid w:val="001432A8"/>
    <w:rsid w:val="00143ABA"/>
    <w:rsid w:val="00144DA6"/>
    <w:rsid w:val="00146E35"/>
    <w:rsid w:val="001472E3"/>
    <w:rsid w:val="00150874"/>
    <w:rsid w:val="0015155D"/>
    <w:rsid w:val="00151769"/>
    <w:rsid w:val="001526B9"/>
    <w:rsid w:val="00154195"/>
    <w:rsid w:val="0015477B"/>
    <w:rsid w:val="001555F3"/>
    <w:rsid w:val="001556E7"/>
    <w:rsid w:val="001561D7"/>
    <w:rsid w:val="001574C7"/>
    <w:rsid w:val="00160B46"/>
    <w:rsid w:val="00160F61"/>
    <w:rsid w:val="0016463F"/>
    <w:rsid w:val="001649FE"/>
    <w:rsid w:val="00164DD2"/>
    <w:rsid w:val="00165471"/>
    <w:rsid w:val="00165FAD"/>
    <w:rsid w:val="00172A30"/>
    <w:rsid w:val="00172F42"/>
    <w:rsid w:val="00172F9D"/>
    <w:rsid w:val="00173564"/>
    <w:rsid w:val="0017379C"/>
    <w:rsid w:val="00176052"/>
    <w:rsid w:val="001761E7"/>
    <w:rsid w:val="00176F48"/>
    <w:rsid w:val="00176FE4"/>
    <w:rsid w:val="001775B6"/>
    <w:rsid w:val="00177B33"/>
    <w:rsid w:val="001800A8"/>
    <w:rsid w:val="00180456"/>
    <w:rsid w:val="001806E7"/>
    <w:rsid w:val="00180D52"/>
    <w:rsid w:val="00182302"/>
    <w:rsid w:val="00186C39"/>
    <w:rsid w:val="0018700C"/>
    <w:rsid w:val="0018724A"/>
    <w:rsid w:val="00187DA7"/>
    <w:rsid w:val="00190ED4"/>
    <w:rsid w:val="00190F64"/>
    <w:rsid w:val="00191D18"/>
    <w:rsid w:val="0019252D"/>
    <w:rsid w:val="00193854"/>
    <w:rsid w:val="00193C11"/>
    <w:rsid w:val="00193F99"/>
    <w:rsid w:val="00194A25"/>
    <w:rsid w:val="0019510C"/>
    <w:rsid w:val="001952A9"/>
    <w:rsid w:val="001976C3"/>
    <w:rsid w:val="00197930"/>
    <w:rsid w:val="001A0295"/>
    <w:rsid w:val="001A0A3F"/>
    <w:rsid w:val="001A0BB8"/>
    <w:rsid w:val="001A1FFD"/>
    <w:rsid w:val="001A22C5"/>
    <w:rsid w:val="001A2FD5"/>
    <w:rsid w:val="001A3D9F"/>
    <w:rsid w:val="001A403A"/>
    <w:rsid w:val="001A4220"/>
    <w:rsid w:val="001A45B0"/>
    <w:rsid w:val="001A4919"/>
    <w:rsid w:val="001A664C"/>
    <w:rsid w:val="001A74DB"/>
    <w:rsid w:val="001A7E7A"/>
    <w:rsid w:val="001B018C"/>
    <w:rsid w:val="001B0F89"/>
    <w:rsid w:val="001B1215"/>
    <w:rsid w:val="001B1FDB"/>
    <w:rsid w:val="001B2C7C"/>
    <w:rsid w:val="001B30A5"/>
    <w:rsid w:val="001B3756"/>
    <w:rsid w:val="001B3A65"/>
    <w:rsid w:val="001B452D"/>
    <w:rsid w:val="001B558E"/>
    <w:rsid w:val="001B5B9F"/>
    <w:rsid w:val="001B72D6"/>
    <w:rsid w:val="001C0029"/>
    <w:rsid w:val="001C0944"/>
    <w:rsid w:val="001C0CEA"/>
    <w:rsid w:val="001C158E"/>
    <w:rsid w:val="001C15C9"/>
    <w:rsid w:val="001C191A"/>
    <w:rsid w:val="001C1C3B"/>
    <w:rsid w:val="001C4F25"/>
    <w:rsid w:val="001C5B83"/>
    <w:rsid w:val="001C6A60"/>
    <w:rsid w:val="001C7028"/>
    <w:rsid w:val="001C714F"/>
    <w:rsid w:val="001D021F"/>
    <w:rsid w:val="001D0925"/>
    <w:rsid w:val="001D0934"/>
    <w:rsid w:val="001D0E35"/>
    <w:rsid w:val="001D17D2"/>
    <w:rsid w:val="001D17F9"/>
    <w:rsid w:val="001D1BCA"/>
    <w:rsid w:val="001D242B"/>
    <w:rsid w:val="001D2695"/>
    <w:rsid w:val="001D31C2"/>
    <w:rsid w:val="001D32C5"/>
    <w:rsid w:val="001D3423"/>
    <w:rsid w:val="001D361F"/>
    <w:rsid w:val="001D4CA0"/>
    <w:rsid w:val="001E1FFE"/>
    <w:rsid w:val="001E2305"/>
    <w:rsid w:val="001E276B"/>
    <w:rsid w:val="001E5848"/>
    <w:rsid w:val="001E72F5"/>
    <w:rsid w:val="001E74E0"/>
    <w:rsid w:val="001E7FE7"/>
    <w:rsid w:val="001F145D"/>
    <w:rsid w:val="001F17D5"/>
    <w:rsid w:val="001F1B89"/>
    <w:rsid w:val="001F2553"/>
    <w:rsid w:val="001F2648"/>
    <w:rsid w:val="001F2834"/>
    <w:rsid w:val="001F5372"/>
    <w:rsid w:val="001F581A"/>
    <w:rsid w:val="001F5D2F"/>
    <w:rsid w:val="001F6863"/>
    <w:rsid w:val="001F70FC"/>
    <w:rsid w:val="001F7B01"/>
    <w:rsid w:val="002015CC"/>
    <w:rsid w:val="00201983"/>
    <w:rsid w:val="002026B3"/>
    <w:rsid w:val="00202EBE"/>
    <w:rsid w:val="00202EC9"/>
    <w:rsid w:val="00203813"/>
    <w:rsid w:val="00203C8B"/>
    <w:rsid w:val="0020440F"/>
    <w:rsid w:val="00204778"/>
    <w:rsid w:val="00204A3D"/>
    <w:rsid w:val="00205851"/>
    <w:rsid w:val="0020606C"/>
    <w:rsid w:val="002075E1"/>
    <w:rsid w:val="002076EB"/>
    <w:rsid w:val="00207984"/>
    <w:rsid w:val="00212861"/>
    <w:rsid w:val="002128D7"/>
    <w:rsid w:val="00212E76"/>
    <w:rsid w:val="00213152"/>
    <w:rsid w:val="00213842"/>
    <w:rsid w:val="002138F7"/>
    <w:rsid w:val="002162B9"/>
    <w:rsid w:val="0021667A"/>
    <w:rsid w:val="00217089"/>
    <w:rsid w:val="00217BBB"/>
    <w:rsid w:val="002211B1"/>
    <w:rsid w:val="002219FD"/>
    <w:rsid w:val="00222FB0"/>
    <w:rsid w:val="00225BEF"/>
    <w:rsid w:val="0022641A"/>
    <w:rsid w:val="002268E1"/>
    <w:rsid w:val="002269E7"/>
    <w:rsid w:val="002270E9"/>
    <w:rsid w:val="002272A0"/>
    <w:rsid w:val="002274DE"/>
    <w:rsid w:val="0022773A"/>
    <w:rsid w:val="00227B01"/>
    <w:rsid w:val="00227B4F"/>
    <w:rsid w:val="00231DBA"/>
    <w:rsid w:val="00231DFB"/>
    <w:rsid w:val="0023344B"/>
    <w:rsid w:val="00235943"/>
    <w:rsid w:val="0024132F"/>
    <w:rsid w:val="00241D58"/>
    <w:rsid w:val="0024207E"/>
    <w:rsid w:val="00245D70"/>
    <w:rsid w:val="00250851"/>
    <w:rsid w:val="00252563"/>
    <w:rsid w:val="00252922"/>
    <w:rsid w:val="00253994"/>
    <w:rsid w:val="00254472"/>
    <w:rsid w:val="00254D5D"/>
    <w:rsid w:val="00255204"/>
    <w:rsid w:val="002559A1"/>
    <w:rsid w:val="00256280"/>
    <w:rsid w:val="002564FD"/>
    <w:rsid w:val="0026201F"/>
    <w:rsid w:val="0026218A"/>
    <w:rsid w:val="002654C5"/>
    <w:rsid w:val="0026676F"/>
    <w:rsid w:val="0026728C"/>
    <w:rsid w:val="00267D29"/>
    <w:rsid w:val="0027075F"/>
    <w:rsid w:val="00270B47"/>
    <w:rsid w:val="00271D45"/>
    <w:rsid w:val="002727C5"/>
    <w:rsid w:val="002727EB"/>
    <w:rsid w:val="002742AA"/>
    <w:rsid w:val="0027445C"/>
    <w:rsid w:val="002744EE"/>
    <w:rsid w:val="00275C42"/>
    <w:rsid w:val="00275D76"/>
    <w:rsid w:val="00276F0C"/>
    <w:rsid w:val="00280551"/>
    <w:rsid w:val="0028078F"/>
    <w:rsid w:val="002817DC"/>
    <w:rsid w:val="00282B09"/>
    <w:rsid w:val="00282CC6"/>
    <w:rsid w:val="00282E96"/>
    <w:rsid w:val="0028410C"/>
    <w:rsid w:val="00284B60"/>
    <w:rsid w:val="00285600"/>
    <w:rsid w:val="00286587"/>
    <w:rsid w:val="0029097B"/>
    <w:rsid w:val="00291BD9"/>
    <w:rsid w:val="00292420"/>
    <w:rsid w:val="00292ED8"/>
    <w:rsid w:val="002933B1"/>
    <w:rsid w:val="00295490"/>
    <w:rsid w:val="0029636B"/>
    <w:rsid w:val="002963E1"/>
    <w:rsid w:val="002974C0"/>
    <w:rsid w:val="002A0299"/>
    <w:rsid w:val="002A0DB4"/>
    <w:rsid w:val="002A1505"/>
    <w:rsid w:val="002A29F3"/>
    <w:rsid w:val="002A487D"/>
    <w:rsid w:val="002A7905"/>
    <w:rsid w:val="002A7CC2"/>
    <w:rsid w:val="002B0BB5"/>
    <w:rsid w:val="002B4F9F"/>
    <w:rsid w:val="002B5146"/>
    <w:rsid w:val="002B688A"/>
    <w:rsid w:val="002B6BBA"/>
    <w:rsid w:val="002B6D07"/>
    <w:rsid w:val="002B7E44"/>
    <w:rsid w:val="002C01E0"/>
    <w:rsid w:val="002C0499"/>
    <w:rsid w:val="002C05E9"/>
    <w:rsid w:val="002C0C47"/>
    <w:rsid w:val="002C106F"/>
    <w:rsid w:val="002C1323"/>
    <w:rsid w:val="002C1D27"/>
    <w:rsid w:val="002C28D9"/>
    <w:rsid w:val="002C2E03"/>
    <w:rsid w:val="002C347F"/>
    <w:rsid w:val="002C4495"/>
    <w:rsid w:val="002C6BF0"/>
    <w:rsid w:val="002C7267"/>
    <w:rsid w:val="002C77EE"/>
    <w:rsid w:val="002C7BD4"/>
    <w:rsid w:val="002C7EAD"/>
    <w:rsid w:val="002D0E5B"/>
    <w:rsid w:val="002D4295"/>
    <w:rsid w:val="002D4620"/>
    <w:rsid w:val="002D4C30"/>
    <w:rsid w:val="002D59E6"/>
    <w:rsid w:val="002D6ED3"/>
    <w:rsid w:val="002D7480"/>
    <w:rsid w:val="002E0357"/>
    <w:rsid w:val="002E098B"/>
    <w:rsid w:val="002E0F4B"/>
    <w:rsid w:val="002E13E7"/>
    <w:rsid w:val="002E35F0"/>
    <w:rsid w:val="002E43B3"/>
    <w:rsid w:val="002E5A15"/>
    <w:rsid w:val="002E6ADF"/>
    <w:rsid w:val="002E6B8C"/>
    <w:rsid w:val="002E77C8"/>
    <w:rsid w:val="002E7F94"/>
    <w:rsid w:val="002F0F9D"/>
    <w:rsid w:val="002F10A9"/>
    <w:rsid w:val="002F14E4"/>
    <w:rsid w:val="002F1FD4"/>
    <w:rsid w:val="002F282A"/>
    <w:rsid w:val="002F2C22"/>
    <w:rsid w:val="002F3067"/>
    <w:rsid w:val="002F53D2"/>
    <w:rsid w:val="002F76B9"/>
    <w:rsid w:val="00300FF9"/>
    <w:rsid w:val="003013DC"/>
    <w:rsid w:val="0030262A"/>
    <w:rsid w:val="003029D5"/>
    <w:rsid w:val="0030324B"/>
    <w:rsid w:val="00303E4F"/>
    <w:rsid w:val="0030492B"/>
    <w:rsid w:val="00304A60"/>
    <w:rsid w:val="00304EA9"/>
    <w:rsid w:val="00305652"/>
    <w:rsid w:val="003058CB"/>
    <w:rsid w:val="003062C9"/>
    <w:rsid w:val="003065A4"/>
    <w:rsid w:val="00307C75"/>
    <w:rsid w:val="00307F00"/>
    <w:rsid w:val="00310060"/>
    <w:rsid w:val="0031055B"/>
    <w:rsid w:val="003106BD"/>
    <w:rsid w:val="00310FA5"/>
    <w:rsid w:val="003112E1"/>
    <w:rsid w:val="00311F23"/>
    <w:rsid w:val="003145EC"/>
    <w:rsid w:val="00314709"/>
    <w:rsid w:val="00315CB4"/>
    <w:rsid w:val="0031647A"/>
    <w:rsid w:val="00316D7B"/>
    <w:rsid w:val="00320978"/>
    <w:rsid w:val="003213A4"/>
    <w:rsid w:val="00321FD9"/>
    <w:rsid w:val="00322532"/>
    <w:rsid w:val="00323552"/>
    <w:rsid w:val="00325DED"/>
    <w:rsid w:val="00325EF2"/>
    <w:rsid w:val="003269A5"/>
    <w:rsid w:val="0032712E"/>
    <w:rsid w:val="003275D5"/>
    <w:rsid w:val="003318CA"/>
    <w:rsid w:val="003322B5"/>
    <w:rsid w:val="0033261F"/>
    <w:rsid w:val="003343D9"/>
    <w:rsid w:val="00334445"/>
    <w:rsid w:val="003349BE"/>
    <w:rsid w:val="0033714B"/>
    <w:rsid w:val="00337ED8"/>
    <w:rsid w:val="0034003B"/>
    <w:rsid w:val="00340AC7"/>
    <w:rsid w:val="0034164B"/>
    <w:rsid w:val="00341749"/>
    <w:rsid w:val="003417D2"/>
    <w:rsid w:val="003427C0"/>
    <w:rsid w:val="003433AE"/>
    <w:rsid w:val="00344A3E"/>
    <w:rsid w:val="0034506C"/>
    <w:rsid w:val="003460A8"/>
    <w:rsid w:val="00346284"/>
    <w:rsid w:val="00346294"/>
    <w:rsid w:val="0034640A"/>
    <w:rsid w:val="00346634"/>
    <w:rsid w:val="00346A1B"/>
    <w:rsid w:val="00346C5C"/>
    <w:rsid w:val="00350F20"/>
    <w:rsid w:val="0035146E"/>
    <w:rsid w:val="00352D64"/>
    <w:rsid w:val="00352EEC"/>
    <w:rsid w:val="00352F2A"/>
    <w:rsid w:val="003549A7"/>
    <w:rsid w:val="00355BF3"/>
    <w:rsid w:val="00355DF4"/>
    <w:rsid w:val="003604E3"/>
    <w:rsid w:val="00360906"/>
    <w:rsid w:val="003609B7"/>
    <w:rsid w:val="00360D76"/>
    <w:rsid w:val="00361185"/>
    <w:rsid w:val="003615C4"/>
    <w:rsid w:val="003627F0"/>
    <w:rsid w:val="0036284A"/>
    <w:rsid w:val="00362B31"/>
    <w:rsid w:val="00362C63"/>
    <w:rsid w:val="0036363C"/>
    <w:rsid w:val="00363A9B"/>
    <w:rsid w:val="00365980"/>
    <w:rsid w:val="00365BA3"/>
    <w:rsid w:val="003674AF"/>
    <w:rsid w:val="003675ED"/>
    <w:rsid w:val="003676A0"/>
    <w:rsid w:val="003704EF"/>
    <w:rsid w:val="00370A7D"/>
    <w:rsid w:val="00371ED8"/>
    <w:rsid w:val="0037202F"/>
    <w:rsid w:val="0037468A"/>
    <w:rsid w:val="003747FA"/>
    <w:rsid w:val="00374F66"/>
    <w:rsid w:val="0037523D"/>
    <w:rsid w:val="0037531D"/>
    <w:rsid w:val="00376EF3"/>
    <w:rsid w:val="0037740E"/>
    <w:rsid w:val="003778E6"/>
    <w:rsid w:val="00377DEB"/>
    <w:rsid w:val="003803F8"/>
    <w:rsid w:val="003807F8"/>
    <w:rsid w:val="0038256F"/>
    <w:rsid w:val="00382913"/>
    <w:rsid w:val="00383D45"/>
    <w:rsid w:val="00383D75"/>
    <w:rsid w:val="003841F5"/>
    <w:rsid w:val="003846D8"/>
    <w:rsid w:val="003849E2"/>
    <w:rsid w:val="00384C3C"/>
    <w:rsid w:val="00384F1B"/>
    <w:rsid w:val="003864DB"/>
    <w:rsid w:val="00386E00"/>
    <w:rsid w:val="00387585"/>
    <w:rsid w:val="00387C64"/>
    <w:rsid w:val="00390A08"/>
    <w:rsid w:val="00390A99"/>
    <w:rsid w:val="00390D8C"/>
    <w:rsid w:val="00390F7F"/>
    <w:rsid w:val="003910F1"/>
    <w:rsid w:val="00391638"/>
    <w:rsid w:val="003917FC"/>
    <w:rsid w:val="00392756"/>
    <w:rsid w:val="003927FB"/>
    <w:rsid w:val="00392879"/>
    <w:rsid w:val="00393B80"/>
    <w:rsid w:val="00393E8C"/>
    <w:rsid w:val="0039428F"/>
    <w:rsid w:val="00394D2E"/>
    <w:rsid w:val="003979F1"/>
    <w:rsid w:val="00397F62"/>
    <w:rsid w:val="003A1C0D"/>
    <w:rsid w:val="003A262A"/>
    <w:rsid w:val="003A3F86"/>
    <w:rsid w:val="003A51E3"/>
    <w:rsid w:val="003A5BFA"/>
    <w:rsid w:val="003A5CFB"/>
    <w:rsid w:val="003A6089"/>
    <w:rsid w:val="003A687D"/>
    <w:rsid w:val="003A6FAD"/>
    <w:rsid w:val="003A7CFC"/>
    <w:rsid w:val="003A7D61"/>
    <w:rsid w:val="003B0610"/>
    <w:rsid w:val="003B07D3"/>
    <w:rsid w:val="003B0E9A"/>
    <w:rsid w:val="003B280F"/>
    <w:rsid w:val="003B3717"/>
    <w:rsid w:val="003B40CA"/>
    <w:rsid w:val="003B41E0"/>
    <w:rsid w:val="003B4C93"/>
    <w:rsid w:val="003B549A"/>
    <w:rsid w:val="003B6285"/>
    <w:rsid w:val="003B6459"/>
    <w:rsid w:val="003B6BF5"/>
    <w:rsid w:val="003C05E0"/>
    <w:rsid w:val="003C0C1E"/>
    <w:rsid w:val="003C2049"/>
    <w:rsid w:val="003C222B"/>
    <w:rsid w:val="003C278A"/>
    <w:rsid w:val="003C2A08"/>
    <w:rsid w:val="003C3E37"/>
    <w:rsid w:val="003C475F"/>
    <w:rsid w:val="003C48D5"/>
    <w:rsid w:val="003C4C67"/>
    <w:rsid w:val="003C4E64"/>
    <w:rsid w:val="003C738B"/>
    <w:rsid w:val="003C7FE7"/>
    <w:rsid w:val="003D075E"/>
    <w:rsid w:val="003D1552"/>
    <w:rsid w:val="003D22E8"/>
    <w:rsid w:val="003D33C1"/>
    <w:rsid w:val="003D58E7"/>
    <w:rsid w:val="003D603C"/>
    <w:rsid w:val="003D68DF"/>
    <w:rsid w:val="003D7314"/>
    <w:rsid w:val="003D736D"/>
    <w:rsid w:val="003D78D5"/>
    <w:rsid w:val="003E07D9"/>
    <w:rsid w:val="003E1429"/>
    <w:rsid w:val="003E1A96"/>
    <w:rsid w:val="003E24F9"/>
    <w:rsid w:val="003E302F"/>
    <w:rsid w:val="003E3191"/>
    <w:rsid w:val="003E41BE"/>
    <w:rsid w:val="003E467A"/>
    <w:rsid w:val="003E4C9E"/>
    <w:rsid w:val="003E51F1"/>
    <w:rsid w:val="003E52BA"/>
    <w:rsid w:val="003E590D"/>
    <w:rsid w:val="003E7A7E"/>
    <w:rsid w:val="003F18AF"/>
    <w:rsid w:val="003F1917"/>
    <w:rsid w:val="003F1A9C"/>
    <w:rsid w:val="003F2BC9"/>
    <w:rsid w:val="003F301A"/>
    <w:rsid w:val="003F3F6E"/>
    <w:rsid w:val="003F442A"/>
    <w:rsid w:val="003F4466"/>
    <w:rsid w:val="003F5355"/>
    <w:rsid w:val="003F582A"/>
    <w:rsid w:val="003F70E0"/>
    <w:rsid w:val="003F760B"/>
    <w:rsid w:val="004024FE"/>
    <w:rsid w:val="00402E70"/>
    <w:rsid w:val="004035C4"/>
    <w:rsid w:val="004039BB"/>
    <w:rsid w:val="00404A80"/>
    <w:rsid w:val="00405F4F"/>
    <w:rsid w:val="00406B38"/>
    <w:rsid w:val="00407865"/>
    <w:rsid w:val="0041000A"/>
    <w:rsid w:val="004108BC"/>
    <w:rsid w:val="0041166C"/>
    <w:rsid w:val="004132D4"/>
    <w:rsid w:val="00413BD8"/>
    <w:rsid w:val="0041409C"/>
    <w:rsid w:val="00414575"/>
    <w:rsid w:val="00415253"/>
    <w:rsid w:val="00416D6F"/>
    <w:rsid w:val="004205F7"/>
    <w:rsid w:val="00421D98"/>
    <w:rsid w:val="0042256A"/>
    <w:rsid w:val="004246A2"/>
    <w:rsid w:val="0042513C"/>
    <w:rsid w:val="0042521A"/>
    <w:rsid w:val="00425316"/>
    <w:rsid w:val="0042563B"/>
    <w:rsid w:val="00425AE8"/>
    <w:rsid w:val="00426930"/>
    <w:rsid w:val="00426C0C"/>
    <w:rsid w:val="004278FD"/>
    <w:rsid w:val="00427963"/>
    <w:rsid w:val="00427E0E"/>
    <w:rsid w:val="00430849"/>
    <w:rsid w:val="004318C8"/>
    <w:rsid w:val="00431B2C"/>
    <w:rsid w:val="0043372E"/>
    <w:rsid w:val="00433885"/>
    <w:rsid w:val="00433FF2"/>
    <w:rsid w:val="00434517"/>
    <w:rsid w:val="00434AC4"/>
    <w:rsid w:val="00436414"/>
    <w:rsid w:val="00436DEA"/>
    <w:rsid w:val="00437249"/>
    <w:rsid w:val="00437946"/>
    <w:rsid w:val="00440DDA"/>
    <w:rsid w:val="00440FE9"/>
    <w:rsid w:val="004412E0"/>
    <w:rsid w:val="0044325C"/>
    <w:rsid w:val="00445544"/>
    <w:rsid w:val="004477EA"/>
    <w:rsid w:val="00451056"/>
    <w:rsid w:val="00453C46"/>
    <w:rsid w:val="00453D3A"/>
    <w:rsid w:val="004550BB"/>
    <w:rsid w:val="004602E7"/>
    <w:rsid w:val="00461AD1"/>
    <w:rsid w:val="00461BA7"/>
    <w:rsid w:val="004642D3"/>
    <w:rsid w:val="004644F6"/>
    <w:rsid w:val="00464C6D"/>
    <w:rsid w:val="00465728"/>
    <w:rsid w:val="0046574C"/>
    <w:rsid w:val="00465BC6"/>
    <w:rsid w:val="00466161"/>
    <w:rsid w:val="004679E6"/>
    <w:rsid w:val="00470D05"/>
    <w:rsid w:val="004720F0"/>
    <w:rsid w:val="00472B18"/>
    <w:rsid w:val="00473097"/>
    <w:rsid w:val="00473784"/>
    <w:rsid w:val="00475301"/>
    <w:rsid w:val="00476020"/>
    <w:rsid w:val="00476A5E"/>
    <w:rsid w:val="00476DA0"/>
    <w:rsid w:val="0047771C"/>
    <w:rsid w:val="004805F8"/>
    <w:rsid w:val="00481AD7"/>
    <w:rsid w:val="00482686"/>
    <w:rsid w:val="004833EF"/>
    <w:rsid w:val="00483FFB"/>
    <w:rsid w:val="00484359"/>
    <w:rsid w:val="0048456E"/>
    <w:rsid w:val="00484D41"/>
    <w:rsid w:val="0048537C"/>
    <w:rsid w:val="00486239"/>
    <w:rsid w:val="00486C8D"/>
    <w:rsid w:val="00487CD1"/>
    <w:rsid w:val="00490869"/>
    <w:rsid w:val="00490BD0"/>
    <w:rsid w:val="00491CE5"/>
    <w:rsid w:val="0049208D"/>
    <w:rsid w:val="00492730"/>
    <w:rsid w:val="0049389F"/>
    <w:rsid w:val="00494C26"/>
    <w:rsid w:val="00495926"/>
    <w:rsid w:val="0049609F"/>
    <w:rsid w:val="0049615E"/>
    <w:rsid w:val="00496B2E"/>
    <w:rsid w:val="004975A8"/>
    <w:rsid w:val="004975E4"/>
    <w:rsid w:val="00497962"/>
    <w:rsid w:val="00497F23"/>
    <w:rsid w:val="004A0FC1"/>
    <w:rsid w:val="004A1547"/>
    <w:rsid w:val="004A1E0B"/>
    <w:rsid w:val="004A4251"/>
    <w:rsid w:val="004A57E3"/>
    <w:rsid w:val="004A5E4D"/>
    <w:rsid w:val="004A682D"/>
    <w:rsid w:val="004A698E"/>
    <w:rsid w:val="004A7144"/>
    <w:rsid w:val="004A74C6"/>
    <w:rsid w:val="004B06FF"/>
    <w:rsid w:val="004B1899"/>
    <w:rsid w:val="004B1BA1"/>
    <w:rsid w:val="004B1BB3"/>
    <w:rsid w:val="004B279D"/>
    <w:rsid w:val="004B3D7F"/>
    <w:rsid w:val="004B46CD"/>
    <w:rsid w:val="004B5C81"/>
    <w:rsid w:val="004B5D97"/>
    <w:rsid w:val="004C02E2"/>
    <w:rsid w:val="004C0885"/>
    <w:rsid w:val="004C08E1"/>
    <w:rsid w:val="004C0D87"/>
    <w:rsid w:val="004C0F10"/>
    <w:rsid w:val="004C1062"/>
    <w:rsid w:val="004C1930"/>
    <w:rsid w:val="004C1AFC"/>
    <w:rsid w:val="004C1BF1"/>
    <w:rsid w:val="004C23F3"/>
    <w:rsid w:val="004C27C7"/>
    <w:rsid w:val="004C2E86"/>
    <w:rsid w:val="004C36CD"/>
    <w:rsid w:val="004C49B1"/>
    <w:rsid w:val="004C53E9"/>
    <w:rsid w:val="004C5A89"/>
    <w:rsid w:val="004C6633"/>
    <w:rsid w:val="004C6B3D"/>
    <w:rsid w:val="004C76D0"/>
    <w:rsid w:val="004C7CB8"/>
    <w:rsid w:val="004C7D53"/>
    <w:rsid w:val="004D21D4"/>
    <w:rsid w:val="004D2683"/>
    <w:rsid w:val="004D2961"/>
    <w:rsid w:val="004D2B78"/>
    <w:rsid w:val="004D40F3"/>
    <w:rsid w:val="004D4BD4"/>
    <w:rsid w:val="004D506A"/>
    <w:rsid w:val="004D5AD5"/>
    <w:rsid w:val="004D7705"/>
    <w:rsid w:val="004D797B"/>
    <w:rsid w:val="004D7F0F"/>
    <w:rsid w:val="004D7F4B"/>
    <w:rsid w:val="004E03D7"/>
    <w:rsid w:val="004E3998"/>
    <w:rsid w:val="004E40B6"/>
    <w:rsid w:val="004E44DA"/>
    <w:rsid w:val="004E50FE"/>
    <w:rsid w:val="004E6991"/>
    <w:rsid w:val="004E7003"/>
    <w:rsid w:val="004E7012"/>
    <w:rsid w:val="004E7A1E"/>
    <w:rsid w:val="004F013F"/>
    <w:rsid w:val="004F149D"/>
    <w:rsid w:val="004F2199"/>
    <w:rsid w:val="004F21CB"/>
    <w:rsid w:val="004F2BA1"/>
    <w:rsid w:val="004F3344"/>
    <w:rsid w:val="004F64A8"/>
    <w:rsid w:val="004F666F"/>
    <w:rsid w:val="004F6E49"/>
    <w:rsid w:val="004F7138"/>
    <w:rsid w:val="005005B2"/>
    <w:rsid w:val="00502FCA"/>
    <w:rsid w:val="00503329"/>
    <w:rsid w:val="00503707"/>
    <w:rsid w:val="00503F7C"/>
    <w:rsid w:val="00504326"/>
    <w:rsid w:val="00505105"/>
    <w:rsid w:val="00505862"/>
    <w:rsid w:val="00505C39"/>
    <w:rsid w:val="00506920"/>
    <w:rsid w:val="00506A78"/>
    <w:rsid w:val="00511389"/>
    <w:rsid w:val="005127EC"/>
    <w:rsid w:val="0051713F"/>
    <w:rsid w:val="00517D93"/>
    <w:rsid w:val="005213C7"/>
    <w:rsid w:val="00521EFC"/>
    <w:rsid w:val="00522091"/>
    <w:rsid w:val="005228E7"/>
    <w:rsid w:val="00522BCF"/>
    <w:rsid w:val="0052405D"/>
    <w:rsid w:val="0052526F"/>
    <w:rsid w:val="005261A3"/>
    <w:rsid w:val="00530864"/>
    <w:rsid w:val="00530A84"/>
    <w:rsid w:val="0053140B"/>
    <w:rsid w:val="0053285B"/>
    <w:rsid w:val="00532CD9"/>
    <w:rsid w:val="00534130"/>
    <w:rsid w:val="00534233"/>
    <w:rsid w:val="00534DBB"/>
    <w:rsid w:val="005365E7"/>
    <w:rsid w:val="005367C5"/>
    <w:rsid w:val="00536D99"/>
    <w:rsid w:val="00537245"/>
    <w:rsid w:val="0053746E"/>
    <w:rsid w:val="0053759B"/>
    <w:rsid w:val="005377F3"/>
    <w:rsid w:val="00537C00"/>
    <w:rsid w:val="00537D6F"/>
    <w:rsid w:val="00540035"/>
    <w:rsid w:val="00540EC8"/>
    <w:rsid w:val="00541EE2"/>
    <w:rsid w:val="00542CD1"/>
    <w:rsid w:val="00543027"/>
    <w:rsid w:val="0054357B"/>
    <w:rsid w:val="0054405D"/>
    <w:rsid w:val="00544540"/>
    <w:rsid w:val="00546ECC"/>
    <w:rsid w:val="00547902"/>
    <w:rsid w:val="005514F9"/>
    <w:rsid w:val="00551D78"/>
    <w:rsid w:val="00551F83"/>
    <w:rsid w:val="005520CA"/>
    <w:rsid w:val="00552B55"/>
    <w:rsid w:val="0055400E"/>
    <w:rsid w:val="0055424A"/>
    <w:rsid w:val="00556859"/>
    <w:rsid w:val="00557103"/>
    <w:rsid w:val="005577AA"/>
    <w:rsid w:val="005603F3"/>
    <w:rsid w:val="00560720"/>
    <w:rsid w:val="0056090A"/>
    <w:rsid w:val="00561219"/>
    <w:rsid w:val="00561F76"/>
    <w:rsid w:val="00563664"/>
    <w:rsid w:val="00564634"/>
    <w:rsid w:val="00565DC8"/>
    <w:rsid w:val="005669AA"/>
    <w:rsid w:val="00567311"/>
    <w:rsid w:val="005676DF"/>
    <w:rsid w:val="00570793"/>
    <w:rsid w:val="005707BD"/>
    <w:rsid w:val="00571A7C"/>
    <w:rsid w:val="00571A80"/>
    <w:rsid w:val="00571EC0"/>
    <w:rsid w:val="00571FF9"/>
    <w:rsid w:val="00572C46"/>
    <w:rsid w:val="00572D95"/>
    <w:rsid w:val="005746FA"/>
    <w:rsid w:val="00574B4A"/>
    <w:rsid w:val="00575A2F"/>
    <w:rsid w:val="005806F5"/>
    <w:rsid w:val="0058086F"/>
    <w:rsid w:val="005810BF"/>
    <w:rsid w:val="005820FF"/>
    <w:rsid w:val="005835E4"/>
    <w:rsid w:val="00583AB4"/>
    <w:rsid w:val="00583E52"/>
    <w:rsid w:val="00584E8D"/>
    <w:rsid w:val="0058602D"/>
    <w:rsid w:val="00587818"/>
    <w:rsid w:val="00587E39"/>
    <w:rsid w:val="00590069"/>
    <w:rsid w:val="00592DA1"/>
    <w:rsid w:val="005938E1"/>
    <w:rsid w:val="00595D5C"/>
    <w:rsid w:val="005A051A"/>
    <w:rsid w:val="005A06B8"/>
    <w:rsid w:val="005A1420"/>
    <w:rsid w:val="005A21D0"/>
    <w:rsid w:val="005A3638"/>
    <w:rsid w:val="005A3B4A"/>
    <w:rsid w:val="005A3CD4"/>
    <w:rsid w:val="005A7F61"/>
    <w:rsid w:val="005B20C5"/>
    <w:rsid w:val="005B23FD"/>
    <w:rsid w:val="005B2889"/>
    <w:rsid w:val="005B35A6"/>
    <w:rsid w:val="005B5CC2"/>
    <w:rsid w:val="005B604E"/>
    <w:rsid w:val="005B69B4"/>
    <w:rsid w:val="005C090F"/>
    <w:rsid w:val="005C0A9D"/>
    <w:rsid w:val="005C352E"/>
    <w:rsid w:val="005C361D"/>
    <w:rsid w:val="005C3FED"/>
    <w:rsid w:val="005C4577"/>
    <w:rsid w:val="005C46F1"/>
    <w:rsid w:val="005C4D22"/>
    <w:rsid w:val="005C5BD8"/>
    <w:rsid w:val="005C6AD5"/>
    <w:rsid w:val="005C7353"/>
    <w:rsid w:val="005D1029"/>
    <w:rsid w:val="005D2457"/>
    <w:rsid w:val="005D495C"/>
    <w:rsid w:val="005D57AA"/>
    <w:rsid w:val="005D5C9C"/>
    <w:rsid w:val="005D6921"/>
    <w:rsid w:val="005D6EF5"/>
    <w:rsid w:val="005D704C"/>
    <w:rsid w:val="005E05F7"/>
    <w:rsid w:val="005E0B20"/>
    <w:rsid w:val="005E23C7"/>
    <w:rsid w:val="005E399A"/>
    <w:rsid w:val="005E3D4E"/>
    <w:rsid w:val="005E4135"/>
    <w:rsid w:val="005E4D07"/>
    <w:rsid w:val="005E6902"/>
    <w:rsid w:val="005F001C"/>
    <w:rsid w:val="005F065E"/>
    <w:rsid w:val="005F13A6"/>
    <w:rsid w:val="005F1852"/>
    <w:rsid w:val="005F1A9D"/>
    <w:rsid w:val="005F1B95"/>
    <w:rsid w:val="005F214D"/>
    <w:rsid w:val="005F3910"/>
    <w:rsid w:val="005F4EFA"/>
    <w:rsid w:val="005F5335"/>
    <w:rsid w:val="005F62F5"/>
    <w:rsid w:val="005F70B1"/>
    <w:rsid w:val="005F7CA8"/>
    <w:rsid w:val="006009E9"/>
    <w:rsid w:val="00600B4E"/>
    <w:rsid w:val="0060195F"/>
    <w:rsid w:val="006035A6"/>
    <w:rsid w:val="0060380F"/>
    <w:rsid w:val="00603B09"/>
    <w:rsid w:val="00603FA5"/>
    <w:rsid w:val="00604BD9"/>
    <w:rsid w:val="00605565"/>
    <w:rsid w:val="006055BE"/>
    <w:rsid w:val="00606EFD"/>
    <w:rsid w:val="00606F98"/>
    <w:rsid w:val="0060739F"/>
    <w:rsid w:val="0061021D"/>
    <w:rsid w:val="00610E80"/>
    <w:rsid w:val="0061100A"/>
    <w:rsid w:val="00611606"/>
    <w:rsid w:val="006126BE"/>
    <w:rsid w:val="006134E4"/>
    <w:rsid w:val="00613A56"/>
    <w:rsid w:val="006155C8"/>
    <w:rsid w:val="00615A78"/>
    <w:rsid w:val="0061647C"/>
    <w:rsid w:val="00616909"/>
    <w:rsid w:val="00616C8E"/>
    <w:rsid w:val="006175BE"/>
    <w:rsid w:val="00617632"/>
    <w:rsid w:val="00620A78"/>
    <w:rsid w:val="00620D5B"/>
    <w:rsid w:val="0062102E"/>
    <w:rsid w:val="0062139E"/>
    <w:rsid w:val="00621E7F"/>
    <w:rsid w:val="00624734"/>
    <w:rsid w:val="00624E4E"/>
    <w:rsid w:val="0062695B"/>
    <w:rsid w:val="006277A7"/>
    <w:rsid w:val="00630572"/>
    <w:rsid w:val="00630A02"/>
    <w:rsid w:val="00630C0B"/>
    <w:rsid w:val="00632D04"/>
    <w:rsid w:val="006330AA"/>
    <w:rsid w:val="0063453B"/>
    <w:rsid w:val="00634D83"/>
    <w:rsid w:val="00635A70"/>
    <w:rsid w:val="00636B44"/>
    <w:rsid w:val="00636E2D"/>
    <w:rsid w:val="00636E6B"/>
    <w:rsid w:val="006370B2"/>
    <w:rsid w:val="00637414"/>
    <w:rsid w:val="00637B68"/>
    <w:rsid w:val="00637D75"/>
    <w:rsid w:val="00641002"/>
    <w:rsid w:val="00641B79"/>
    <w:rsid w:val="00641BA4"/>
    <w:rsid w:val="006427D0"/>
    <w:rsid w:val="00642E79"/>
    <w:rsid w:val="006436B4"/>
    <w:rsid w:val="006450ED"/>
    <w:rsid w:val="006452F1"/>
    <w:rsid w:val="00646409"/>
    <w:rsid w:val="00646851"/>
    <w:rsid w:val="00646A10"/>
    <w:rsid w:val="006471F6"/>
    <w:rsid w:val="00647693"/>
    <w:rsid w:val="00647829"/>
    <w:rsid w:val="00647A69"/>
    <w:rsid w:val="00647C54"/>
    <w:rsid w:val="006513ED"/>
    <w:rsid w:val="00652A23"/>
    <w:rsid w:val="00653572"/>
    <w:rsid w:val="0065366F"/>
    <w:rsid w:val="00653C5C"/>
    <w:rsid w:val="00654984"/>
    <w:rsid w:val="00654C71"/>
    <w:rsid w:val="00660C23"/>
    <w:rsid w:val="00660F9C"/>
    <w:rsid w:val="0066188B"/>
    <w:rsid w:val="00662443"/>
    <w:rsid w:val="00663404"/>
    <w:rsid w:val="00663B04"/>
    <w:rsid w:val="00663D92"/>
    <w:rsid w:val="00665571"/>
    <w:rsid w:val="00667378"/>
    <w:rsid w:val="0066792A"/>
    <w:rsid w:val="00670AEE"/>
    <w:rsid w:val="00670FA1"/>
    <w:rsid w:val="006714ED"/>
    <w:rsid w:val="00671A5A"/>
    <w:rsid w:val="00671DF8"/>
    <w:rsid w:val="006726B3"/>
    <w:rsid w:val="00672CF0"/>
    <w:rsid w:val="00675544"/>
    <w:rsid w:val="00675CCA"/>
    <w:rsid w:val="00675F64"/>
    <w:rsid w:val="00676912"/>
    <w:rsid w:val="00676937"/>
    <w:rsid w:val="00676A1B"/>
    <w:rsid w:val="00676E0E"/>
    <w:rsid w:val="006776E0"/>
    <w:rsid w:val="006777B6"/>
    <w:rsid w:val="00677865"/>
    <w:rsid w:val="00677B69"/>
    <w:rsid w:val="00677DC7"/>
    <w:rsid w:val="006816B2"/>
    <w:rsid w:val="00682D18"/>
    <w:rsid w:val="00683617"/>
    <w:rsid w:val="00684730"/>
    <w:rsid w:val="00684E0D"/>
    <w:rsid w:val="006853DD"/>
    <w:rsid w:val="00685D24"/>
    <w:rsid w:val="00686EDD"/>
    <w:rsid w:val="0068783B"/>
    <w:rsid w:val="00691E15"/>
    <w:rsid w:val="0069367D"/>
    <w:rsid w:val="006936B7"/>
    <w:rsid w:val="00694529"/>
    <w:rsid w:val="006951AE"/>
    <w:rsid w:val="00695464"/>
    <w:rsid w:val="00695AC0"/>
    <w:rsid w:val="00696A0A"/>
    <w:rsid w:val="00697F1A"/>
    <w:rsid w:val="006A110E"/>
    <w:rsid w:val="006A2305"/>
    <w:rsid w:val="006A41B9"/>
    <w:rsid w:val="006A47A3"/>
    <w:rsid w:val="006A5DF1"/>
    <w:rsid w:val="006B34E2"/>
    <w:rsid w:val="006B3860"/>
    <w:rsid w:val="006B3C54"/>
    <w:rsid w:val="006B3DDB"/>
    <w:rsid w:val="006B4741"/>
    <w:rsid w:val="006B4E1E"/>
    <w:rsid w:val="006B58D8"/>
    <w:rsid w:val="006B5C9B"/>
    <w:rsid w:val="006B6141"/>
    <w:rsid w:val="006B72D4"/>
    <w:rsid w:val="006C03A8"/>
    <w:rsid w:val="006C093E"/>
    <w:rsid w:val="006C0E82"/>
    <w:rsid w:val="006C19C0"/>
    <w:rsid w:val="006C1D02"/>
    <w:rsid w:val="006C2807"/>
    <w:rsid w:val="006C39EB"/>
    <w:rsid w:val="006C4851"/>
    <w:rsid w:val="006C49CA"/>
    <w:rsid w:val="006C5A33"/>
    <w:rsid w:val="006C7AC7"/>
    <w:rsid w:val="006D0127"/>
    <w:rsid w:val="006D21A4"/>
    <w:rsid w:val="006D5FD5"/>
    <w:rsid w:val="006D65F9"/>
    <w:rsid w:val="006D7422"/>
    <w:rsid w:val="006D7956"/>
    <w:rsid w:val="006E0801"/>
    <w:rsid w:val="006E22A9"/>
    <w:rsid w:val="006E3152"/>
    <w:rsid w:val="006E3E3A"/>
    <w:rsid w:val="006E59D3"/>
    <w:rsid w:val="006E7BCF"/>
    <w:rsid w:val="006F0296"/>
    <w:rsid w:val="006F04BC"/>
    <w:rsid w:val="006F1146"/>
    <w:rsid w:val="006F1AED"/>
    <w:rsid w:val="006F1C2E"/>
    <w:rsid w:val="006F2A12"/>
    <w:rsid w:val="006F39B8"/>
    <w:rsid w:val="006F42CC"/>
    <w:rsid w:val="006F4535"/>
    <w:rsid w:val="006F55E8"/>
    <w:rsid w:val="006F640E"/>
    <w:rsid w:val="006F6DFD"/>
    <w:rsid w:val="006F7BA6"/>
    <w:rsid w:val="0070163D"/>
    <w:rsid w:val="007019FE"/>
    <w:rsid w:val="00701BFB"/>
    <w:rsid w:val="0070289B"/>
    <w:rsid w:val="00702DF7"/>
    <w:rsid w:val="00704008"/>
    <w:rsid w:val="00705E9C"/>
    <w:rsid w:val="00711114"/>
    <w:rsid w:val="00711499"/>
    <w:rsid w:val="00712636"/>
    <w:rsid w:val="0071279D"/>
    <w:rsid w:val="007130EF"/>
    <w:rsid w:val="00713DB2"/>
    <w:rsid w:val="007143CC"/>
    <w:rsid w:val="00714E87"/>
    <w:rsid w:val="007155AD"/>
    <w:rsid w:val="007170B0"/>
    <w:rsid w:val="00720DDD"/>
    <w:rsid w:val="00720EB5"/>
    <w:rsid w:val="00722B93"/>
    <w:rsid w:val="00722ED7"/>
    <w:rsid w:val="00723074"/>
    <w:rsid w:val="00723B0B"/>
    <w:rsid w:val="00724C27"/>
    <w:rsid w:val="00724F69"/>
    <w:rsid w:val="007260F3"/>
    <w:rsid w:val="00726657"/>
    <w:rsid w:val="0072730A"/>
    <w:rsid w:val="00730D00"/>
    <w:rsid w:val="007323E9"/>
    <w:rsid w:val="0073314D"/>
    <w:rsid w:val="007344AF"/>
    <w:rsid w:val="00734C09"/>
    <w:rsid w:val="00734CB9"/>
    <w:rsid w:val="00735BBA"/>
    <w:rsid w:val="007363F6"/>
    <w:rsid w:val="00736654"/>
    <w:rsid w:val="007366B4"/>
    <w:rsid w:val="0073735B"/>
    <w:rsid w:val="00737D58"/>
    <w:rsid w:val="00740119"/>
    <w:rsid w:val="00740658"/>
    <w:rsid w:val="00740D19"/>
    <w:rsid w:val="00741D12"/>
    <w:rsid w:val="00742051"/>
    <w:rsid w:val="00742A56"/>
    <w:rsid w:val="007431BE"/>
    <w:rsid w:val="007453FA"/>
    <w:rsid w:val="007468E1"/>
    <w:rsid w:val="00747B8B"/>
    <w:rsid w:val="00747BA9"/>
    <w:rsid w:val="00750216"/>
    <w:rsid w:val="00750B53"/>
    <w:rsid w:val="00750E55"/>
    <w:rsid w:val="007516E9"/>
    <w:rsid w:val="007519F6"/>
    <w:rsid w:val="00751F75"/>
    <w:rsid w:val="007526C4"/>
    <w:rsid w:val="00752A1F"/>
    <w:rsid w:val="00752AEC"/>
    <w:rsid w:val="00754545"/>
    <w:rsid w:val="007545B2"/>
    <w:rsid w:val="00754728"/>
    <w:rsid w:val="007555E4"/>
    <w:rsid w:val="007569F9"/>
    <w:rsid w:val="00756A0B"/>
    <w:rsid w:val="00757E0C"/>
    <w:rsid w:val="00757EF9"/>
    <w:rsid w:val="00757F83"/>
    <w:rsid w:val="007605BA"/>
    <w:rsid w:val="007607F5"/>
    <w:rsid w:val="00760DA7"/>
    <w:rsid w:val="007612EF"/>
    <w:rsid w:val="00761951"/>
    <w:rsid w:val="00762048"/>
    <w:rsid w:val="0076328F"/>
    <w:rsid w:val="0076396E"/>
    <w:rsid w:val="00764315"/>
    <w:rsid w:val="00764530"/>
    <w:rsid w:val="00765D73"/>
    <w:rsid w:val="00766068"/>
    <w:rsid w:val="00767A26"/>
    <w:rsid w:val="00771087"/>
    <w:rsid w:val="0077199D"/>
    <w:rsid w:val="0077247E"/>
    <w:rsid w:val="007725DA"/>
    <w:rsid w:val="00772758"/>
    <w:rsid w:val="0077277B"/>
    <w:rsid w:val="00772E86"/>
    <w:rsid w:val="007730CC"/>
    <w:rsid w:val="00773472"/>
    <w:rsid w:val="00773F5D"/>
    <w:rsid w:val="007743BD"/>
    <w:rsid w:val="00774DBE"/>
    <w:rsid w:val="00775363"/>
    <w:rsid w:val="00775DC4"/>
    <w:rsid w:val="0078042D"/>
    <w:rsid w:val="00782E8B"/>
    <w:rsid w:val="007831E8"/>
    <w:rsid w:val="00783BB1"/>
    <w:rsid w:val="00783E7D"/>
    <w:rsid w:val="00784B86"/>
    <w:rsid w:val="00784C61"/>
    <w:rsid w:val="00784C6B"/>
    <w:rsid w:val="00785208"/>
    <w:rsid w:val="0078591B"/>
    <w:rsid w:val="00790FD4"/>
    <w:rsid w:val="00791618"/>
    <w:rsid w:val="007921DE"/>
    <w:rsid w:val="00793002"/>
    <w:rsid w:val="007931DD"/>
    <w:rsid w:val="007936EE"/>
    <w:rsid w:val="007957AE"/>
    <w:rsid w:val="00796221"/>
    <w:rsid w:val="00797721"/>
    <w:rsid w:val="007A0473"/>
    <w:rsid w:val="007A25BB"/>
    <w:rsid w:val="007A285C"/>
    <w:rsid w:val="007A3B29"/>
    <w:rsid w:val="007A463B"/>
    <w:rsid w:val="007A47D4"/>
    <w:rsid w:val="007A5344"/>
    <w:rsid w:val="007A7D55"/>
    <w:rsid w:val="007B1081"/>
    <w:rsid w:val="007B2285"/>
    <w:rsid w:val="007B3A02"/>
    <w:rsid w:val="007B3AC9"/>
    <w:rsid w:val="007B40FC"/>
    <w:rsid w:val="007B606F"/>
    <w:rsid w:val="007B640E"/>
    <w:rsid w:val="007B6D23"/>
    <w:rsid w:val="007B6DCE"/>
    <w:rsid w:val="007C0A99"/>
    <w:rsid w:val="007C140F"/>
    <w:rsid w:val="007C200D"/>
    <w:rsid w:val="007C20B6"/>
    <w:rsid w:val="007C30FB"/>
    <w:rsid w:val="007C3513"/>
    <w:rsid w:val="007C4A65"/>
    <w:rsid w:val="007C70A0"/>
    <w:rsid w:val="007C767D"/>
    <w:rsid w:val="007C7F9B"/>
    <w:rsid w:val="007D159B"/>
    <w:rsid w:val="007D27DA"/>
    <w:rsid w:val="007D4054"/>
    <w:rsid w:val="007D4194"/>
    <w:rsid w:val="007D5614"/>
    <w:rsid w:val="007D6A55"/>
    <w:rsid w:val="007D6BBE"/>
    <w:rsid w:val="007D6DD7"/>
    <w:rsid w:val="007D6F41"/>
    <w:rsid w:val="007D73E3"/>
    <w:rsid w:val="007D7631"/>
    <w:rsid w:val="007D7DF2"/>
    <w:rsid w:val="007E0B91"/>
    <w:rsid w:val="007E0DF6"/>
    <w:rsid w:val="007E29DE"/>
    <w:rsid w:val="007E3AA3"/>
    <w:rsid w:val="007E484D"/>
    <w:rsid w:val="007E59F5"/>
    <w:rsid w:val="007E7D79"/>
    <w:rsid w:val="007F023D"/>
    <w:rsid w:val="007F074D"/>
    <w:rsid w:val="007F07B9"/>
    <w:rsid w:val="007F0AAD"/>
    <w:rsid w:val="007F0EEF"/>
    <w:rsid w:val="007F26A6"/>
    <w:rsid w:val="007F443A"/>
    <w:rsid w:val="007F50AE"/>
    <w:rsid w:val="007F5A54"/>
    <w:rsid w:val="007F5A80"/>
    <w:rsid w:val="007F604E"/>
    <w:rsid w:val="0080109C"/>
    <w:rsid w:val="00801722"/>
    <w:rsid w:val="00801EE4"/>
    <w:rsid w:val="008022B2"/>
    <w:rsid w:val="00802CE0"/>
    <w:rsid w:val="00803196"/>
    <w:rsid w:val="008033D9"/>
    <w:rsid w:val="0080349C"/>
    <w:rsid w:val="00804865"/>
    <w:rsid w:val="00804F1C"/>
    <w:rsid w:val="00806768"/>
    <w:rsid w:val="00806C49"/>
    <w:rsid w:val="00807281"/>
    <w:rsid w:val="00810124"/>
    <w:rsid w:val="00812B3C"/>
    <w:rsid w:val="00814920"/>
    <w:rsid w:val="00815294"/>
    <w:rsid w:val="0081542F"/>
    <w:rsid w:val="00815AAB"/>
    <w:rsid w:val="00815C86"/>
    <w:rsid w:val="0081634F"/>
    <w:rsid w:val="00816851"/>
    <w:rsid w:val="008175DA"/>
    <w:rsid w:val="00820579"/>
    <w:rsid w:val="00820891"/>
    <w:rsid w:val="00820ABA"/>
    <w:rsid w:val="00820B52"/>
    <w:rsid w:val="00822FAF"/>
    <w:rsid w:val="008239B1"/>
    <w:rsid w:val="00825705"/>
    <w:rsid w:val="00825ABE"/>
    <w:rsid w:val="00826260"/>
    <w:rsid w:val="0082716F"/>
    <w:rsid w:val="008275A3"/>
    <w:rsid w:val="00830D93"/>
    <w:rsid w:val="00831CB8"/>
    <w:rsid w:val="0083277A"/>
    <w:rsid w:val="00833EDB"/>
    <w:rsid w:val="00833F4C"/>
    <w:rsid w:val="00834D98"/>
    <w:rsid w:val="00834F19"/>
    <w:rsid w:val="00835C69"/>
    <w:rsid w:val="00835EEF"/>
    <w:rsid w:val="00836CFE"/>
    <w:rsid w:val="0083741F"/>
    <w:rsid w:val="008379BA"/>
    <w:rsid w:val="00837AD4"/>
    <w:rsid w:val="00837E56"/>
    <w:rsid w:val="00842529"/>
    <w:rsid w:val="00843927"/>
    <w:rsid w:val="00843C93"/>
    <w:rsid w:val="00843EDD"/>
    <w:rsid w:val="0084421A"/>
    <w:rsid w:val="00844C6E"/>
    <w:rsid w:val="00844E48"/>
    <w:rsid w:val="0084525D"/>
    <w:rsid w:val="00845D7E"/>
    <w:rsid w:val="00846894"/>
    <w:rsid w:val="008515CD"/>
    <w:rsid w:val="0085201D"/>
    <w:rsid w:val="008552C1"/>
    <w:rsid w:val="00856463"/>
    <w:rsid w:val="00856AB5"/>
    <w:rsid w:val="00857B92"/>
    <w:rsid w:val="00857BF7"/>
    <w:rsid w:val="008606C2"/>
    <w:rsid w:val="008607B3"/>
    <w:rsid w:val="00860D49"/>
    <w:rsid w:val="00860DDB"/>
    <w:rsid w:val="008618EA"/>
    <w:rsid w:val="00861A8D"/>
    <w:rsid w:val="00861E54"/>
    <w:rsid w:val="00862340"/>
    <w:rsid w:val="00862434"/>
    <w:rsid w:val="00865106"/>
    <w:rsid w:val="00865F36"/>
    <w:rsid w:val="00866DA5"/>
    <w:rsid w:val="00867313"/>
    <w:rsid w:val="00867438"/>
    <w:rsid w:val="00871F92"/>
    <w:rsid w:val="00872BA1"/>
    <w:rsid w:val="00872D31"/>
    <w:rsid w:val="008733C7"/>
    <w:rsid w:val="00873A4C"/>
    <w:rsid w:val="0087484C"/>
    <w:rsid w:val="00874EA2"/>
    <w:rsid w:val="008778B4"/>
    <w:rsid w:val="0088075C"/>
    <w:rsid w:val="00881633"/>
    <w:rsid w:val="00882A70"/>
    <w:rsid w:val="008834FE"/>
    <w:rsid w:val="008836F4"/>
    <w:rsid w:val="00885D8A"/>
    <w:rsid w:val="00886E16"/>
    <w:rsid w:val="008870A6"/>
    <w:rsid w:val="00890326"/>
    <w:rsid w:val="0089137F"/>
    <w:rsid w:val="0089255C"/>
    <w:rsid w:val="0089422D"/>
    <w:rsid w:val="00894972"/>
    <w:rsid w:val="008963F1"/>
    <w:rsid w:val="0089641E"/>
    <w:rsid w:val="00896660"/>
    <w:rsid w:val="0089676B"/>
    <w:rsid w:val="0089750B"/>
    <w:rsid w:val="0089784A"/>
    <w:rsid w:val="008A0B8A"/>
    <w:rsid w:val="008A121A"/>
    <w:rsid w:val="008A1B65"/>
    <w:rsid w:val="008A28A3"/>
    <w:rsid w:val="008A2B48"/>
    <w:rsid w:val="008A3FF4"/>
    <w:rsid w:val="008A5202"/>
    <w:rsid w:val="008A5B93"/>
    <w:rsid w:val="008A7728"/>
    <w:rsid w:val="008A79D0"/>
    <w:rsid w:val="008B00B2"/>
    <w:rsid w:val="008B027B"/>
    <w:rsid w:val="008B2851"/>
    <w:rsid w:val="008B2FA5"/>
    <w:rsid w:val="008B3551"/>
    <w:rsid w:val="008B36BF"/>
    <w:rsid w:val="008B38CF"/>
    <w:rsid w:val="008B5D33"/>
    <w:rsid w:val="008B6614"/>
    <w:rsid w:val="008C0871"/>
    <w:rsid w:val="008C0F21"/>
    <w:rsid w:val="008C0F44"/>
    <w:rsid w:val="008C11CA"/>
    <w:rsid w:val="008C1669"/>
    <w:rsid w:val="008C2577"/>
    <w:rsid w:val="008C25C4"/>
    <w:rsid w:val="008C2C36"/>
    <w:rsid w:val="008C4A32"/>
    <w:rsid w:val="008C679F"/>
    <w:rsid w:val="008C6844"/>
    <w:rsid w:val="008C6851"/>
    <w:rsid w:val="008D09D3"/>
    <w:rsid w:val="008D0F23"/>
    <w:rsid w:val="008D1B6E"/>
    <w:rsid w:val="008D2704"/>
    <w:rsid w:val="008D2716"/>
    <w:rsid w:val="008D394F"/>
    <w:rsid w:val="008D3B8A"/>
    <w:rsid w:val="008D40ED"/>
    <w:rsid w:val="008D4483"/>
    <w:rsid w:val="008D4A5B"/>
    <w:rsid w:val="008E0035"/>
    <w:rsid w:val="008E0515"/>
    <w:rsid w:val="008E21BB"/>
    <w:rsid w:val="008E24DB"/>
    <w:rsid w:val="008E26C4"/>
    <w:rsid w:val="008E3347"/>
    <w:rsid w:val="008E357B"/>
    <w:rsid w:val="008E3EFA"/>
    <w:rsid w:val="008E4744"/>
    <w:rsid w:val="008E4E6E"/>
    <w:rsid w:val="008E52EB"/>
    <w:rsid w:val="008E5399"/>
    <w:rsid w:val="008E5990"/>
    <w:rsid w:val="008E5A8C"/>
    <w:rsid w:val="008E5E8F"/>
    <w:rsid w:val="008E69FF"/>
    <w:rsid w:val="008E6BB7"/>
    <w:rsid w:val="008E6F21"/>
    <w:rsid w:val="008E7353"/>
    <w:rsid w:val="008F075D"/>
    <w:rsid w:val="008F0967"/>
    <w:rsid w:val="008F213E"/>
    <w:rsid w:val="008F3A11"/>
    <w:rsid w:val="008F3D7C"/>
    <w:rsid w:val="008F3EF3"/>
    <w:rsid w:val="008F42A7"/>
    <w:rsid w:val="008F4D6D"/>
    <w:rsid w:val="008F53B5"/>
    <w:rsid w:val="008F663D"/>
    <w:rsid w:val="00900086"/>
    <w:rsid w:val="00900538"/>
    <w:rsid w:val="0090165D"/>
    <w:rsid w:val="00901E3F"/>
    <w:rsid w:val="00902403"/>
    <w:rsid w:val="0090274E"/>
    <w:rsid w:val="009035E4"/>
    <w:rsid w:val="00903711"/>
    <w:rsid w:val="009038A7"/>
    <w:rsid w:val="00903E6A"/>
    <w:rsid w:val="00904076"/>
    <w:rsid w:val="00905167"/>
    <w:rsid w:val="00906900"/>
    <w:rsid w:val="009105B2"/>
    <w:rsid w:val="0091116F"/>
    <w:rsid w:val="00911286"/>
    <w:rsid w:val="00911862"/>
    <w:rsid w:val="009120B7"/>
    <w:rsid w:val="00913112"/>
    <w:rsid w:val="009132D3"/>
    <w:rsid w:val="00914BAA"/>
    <w:rsid w:val="00914CF2"/>
    <w:rsid w:val="00914F2B"/>
    <w:rsid w:val="00914FF4"/>
    <w:rsid w:val="009150EC"/>
    <w:rsid w:val="00916C7C"/>
    <w:rsid w:val="00917A62"/>
    <w:rsid w:val="00920D5B"/>
    <w:rsid w:val="00922FA0"/>
    <w:rsid w:val="00923887"/>
    <w:rsid w:val="00924377"/>
    <w:rsid w:val="00926268"/>
    <w:rsid w:val="00930741"/>
    <w:rsid w:val="00930803"/>
    <w:rsid w:val="009308D4"/>
    <w:rsid w:val="00930DBC"/>
    <w:rsid w:val="009317AD"/>
    <w:rsid w:val="00931D5E"/>
    <w:rsid w:val="0093219D"/>
    <w:rsid w:val="00932803"/>
    <w:rsid w:val="00933CD2"/>
    <w:rsid w:val="00933DDF"/>
    <w:rsid w:val="009340FF"/>
    <w:rsid w:val="00935085"/>
    <w:rsid w:val="009375F6"/>
    <w:rsid w:val="009400A2"/>
    <w:rsid w:val="0094020B"/>
    <w:rsid w:val="009402B1"/>
    <w:rsid w:val="00940C8F"/>
    <w:rsid w:val="00941C9A"/>
    <w:rsid w:val="0094381C"/>
    <w:rsid w:val="00944E16"/>
    <w:rsid w:val="009465C6"/>
    <w:rsid w:val="009469F3"/>
    <w:rsid w:val="0094791F"/>
    <w:rsid w:val="00947D20"/>
    <w:rsid w:val="00952328"/>
    <w:rsid w:val="0095299D"/>
    <w:rsid w:val="0095387D"/>
    <w:rsid w:val="00954BF5"/>
    <w:rsid w:val="009559A6"/>
    <w:rsid w:val="00955E9E"/>
    <w:rsid w:val="00956B24"/>
    <w:rsid w:val="00956E51"/>
    <w:rsid w:val="00956F6C"/>
    <w:rsid w:val="00957456"/>
    <w:rsid w:val="0096231B"/>
    <w:rsid w:val="00962A6A"/>
    <w:rsid w:val="00962F16"/>
    <w:rsid w:val="00962FA4"/>
    <w:rsid w:val="0096315E"/>
    <w:rsid w:val="00963A5D"/>
    <w:rsid w:val="009645DB"/>
    <w:rsid w:val="00966BE7"/>
    <w:rsid w:val="00966F3F"/>
    <w:rsid w:val="00967163"/>
    <w:rsid w:val="009725A4"/>
    <w:rsid w:val="00972DDE"/>
    <w:rsid w:val="00973104"/>
    <w:rsid w:val="009731BF"/>
    <w:rsid w:val="00974987"/>
    <w:rsid w:val="00974DE9"/>
    <w:rsid w:val="00975C41"/>
    <w:rsid w:val="009767B4"/>
    <w:rsid w:val="00976A46"/>
    <w:rsid w:val="00977880"/>
    <w:rsid w:val="00980DB7"/>
    <w:rsid w:val="00981DBC"/>
    <w:rsid w:val="00982D7E"/>
    <w:rsid w:val="009836EC"/>
    <w:rsid w:val="00983C99"/>
    <w:rsid w:val="009842EB"/>
    <w:rsid w:val="009852DD"/>
    <w:rsid w:val="00985C9B"/>
    <w:rsid w:val="009866C9"/>
    <w:rsid w:val="00986AEF"/>
    <w:rsid w:val="009871BB"/>
    <w:rsid w:val="009878FB"/>
    <w:rsid w:val="00990591"/>
    <w:rsid w:val="00991B74"/>
    <w:rsid w:val="00992E34"/>
    <w:rsid w:val="00993B26"/>
    <w:rsid w:val="00993C31"/>
    <w:rsid w:val="00994A5D"/>
    <w:rsid w:val="0099555A"/>
    <w:rsid w:val="00995A6A"/>
    <w:rsid w:val="00997EEC"/>
    <w:rsid w:val="009A0177"/>
    <w:rsid w:val="009A24E9"/>
    <w:rsid w:val="009A2D11"/>
    <w:rsid w:val="009A4146"/>
    <w:rsid w:val="009A4299"/>
    <w:rsid w:val="009A48A8"/>
    <w:rsid w:val="009A651B"/>
    <w:rsid w:val="009A7D50"/>
    <w:rsid w:val="009A7F88"/>
    <w:rsid w:val="009B0C5D"/>
    <w:rsid w:val="009B5598"/>
    <w:rsid w:val="009B6349"/>
    <w:rsid w:val="009B7440"/>
    <w:rsid w:val="009C0001"/>
    <w:rsid w:val="009C0DA1"/>
    <w:rsid w:val="009C0EDB"/>
    <w:rsid w:val="009C129E"/>
    <w:rsid w:val="009C1D60"/>
    <w:rsid w:val="009C1E98"/>
    <w:rsid w:val="009C2E29"/>
    <w:rsid w:val="009C3371"/>
    <w:rsid w:val="009C5293"/>
    <w:rsid w:val="009C5926"/>
    <w:rsid w:val="009D06D6"/>
    <w:rsid w:val="009D0E02"/>
    <w:rsid w:val="009D0EF7"/>
    <w:rsid w:val="009D1925"/>
    <w:rsid w:val="009D2738"/>
    <w:rsid w:val="009D2988"/>
    <w:rsid w:val="009D3F55"/>
    <w:rsid w:val="009D4A5F"/>
    <w:rsid w:val="009D67BE"/>
    <w:rsid w:val="009D6AB2"/>
    <w:rsid w:val="009D6C4B"/>
    <w:rsid w:val="009D71A7"/>
    <w:rsid w:val="009D73F0"/>
    <w:rsid w:val="009D765D"/>
    <w:rsid w:val="009D7B13"/>
    <w:rsid w:val="009D7B91"/>
    <w:rsid w:val="009E0935"/>
    <w:rsid w:val="009E0AD7"/>
    <w:rsid w:val="009E2E99"/>
    <w:rsid w:val="009E3E6C"/>
    <w:rsid w:val="009E45D5"/>
    <w:rsid w:val="009E4CB2"/>
    <w:rsid w:val="009E50CC"/>
    <w:rsid w:val="009E5600"/>
    <w:rsid w:val="009E664A"/>
    <w:rsid w:val="009F07E4"/>
    <w:rsid w:val="009F0A3D"/>
    <w:rsid w:val="009F2179"/>
    <w:rsid w:val="009F32E0"/>
    <w:rsid w:val="009F34FA"/>
    <w:rsid w:val="009F380D"/>
    <w:rsid w:val="009F3955"/>
    <w:rsid w:val="009F3AAB"/>
    <w:rsid w:val="009F3C38"/>
    <w:rsid w:val="00A00FF1"/>
    <w:rsid w:val="00A01395"/>
    <w:rsid w:val="00A02260"/>
    <w:rsid w:val="00A0275E"/>
    <w:rsid w:val="00A027AB"/>
    <w:rsid w:val="00A02CE8"/>
    <w:rsid w:val="00A03BB7"/>
    <w:rsid w:val="00A03C48"/>
    <w:rsid w:val="00A03D25"/>
    <w:rsid w:val="00A0571E"/>
    <w:rsid w:val="00A05770"/>
    <w:rsid w:val="00A06CF1"/>
    <w:rsid w:val="00A073C2"/>
    <w:rsid w:val="00A11410"/>
    <w:rsid w:val="00A1154B"/>
    <w:rsid w:val="00A13BE4"/>
    <w:rsid w:val="00A13E0A"/>
    <w:rsid w:val="00A13EE5"/>
    <w:rsid w:val="00A14262"/>
    <w:rsid w:val="00A152FB"/>
    <w:rsid w:val="00A15AD0"/>
    <w:rsid w:val="00A1621A"/>
    <w:rsid w:val="00A16D7C"/>
    <w:rsid w:val="00A16EC2"/>
    <w:rsid w:val="00A1703D"/>
    <w:rsid w:val="00A2015F"/>
    <w:rsid w:val="00A20367"/>
    <w:rsid w:val="00A20EE6"/>
    <w:rsid w:val="00A22963"/>
    <w:rsid w:val="00A22D67"/>
    <w:rsid w:val="00A23507"/>
    <w:rsid w:val="00A2389C"/>
    <w:rsid w:val="00A23946"/>
    <w:rsid w:val="00A245C5"/>
    <w:rsid w:val="00A246FE"/>
    <w:rsid w:val="00A24BD0"/>
    <w:rsid w:val="00A25942"/>
    <w:rsid w:val="00A303A4"/>
    <w:rsid w:val="00A3081A"/>
    <w:rsid w:val="00A3250F"/>
    <w:rsid w:val="00A338F9"/>
    <w:rsid w:val="00A34EDD"/>
    <w:rsid w:val="00A354C5"/>
    <w:rsid w:val="00A35E21"/>
    <w:rsid w:val="00A372C2"/>
    <w:rsid w:val="00A412E1"/>
    <w:rsid w:val="00A43694"/>
    <w:rsid w:val="00A45CA2"/>
    <w:rsid w:val="00A468D3"/>
    <w:rsid w:val="00A50D00"/>
    <w:rsid w:val="00A51EB6"/>
    <w:rsid w:val="00A539AE"/>
    <w:rsid w:val="00A53F44"/>
    <w:rsid w:val="00A54F24"/>
    <w:rsid w:val="00A555AC"/>
    <w:rsid w:val="00A555BC"/>
    <w:rsid w:val="00A562B1"/>
    <w:rsid w:val="00A56526"/>
    <w:rsid w:val="00A56A12"/>
    <w:rsid w:val="00A574A6"/>
    <w:rsid w:val="00A63BBD"/>
    <w:rsid w:val="00A64C1F"/>
    <w:rsid w:val="00A64E9C"/>
    <w:rsid w:val="00A64EF5"/>
    <w:rsid w:val="00A65CFE"/>
    <w:rsid w:val="00A6731F"/>
    <w:rsid w:val="00A70A46"/>
    <w:rsid w:val="00A70D79"/>
    <w:rsid w:val="00A710E5"/>
    <w:rsid w:val="00A71AC3"/>
    <w:rsid w:val="00A720D8"/>
    <w:rsid w:val="00A72829"/>
    <w:rsid w:val="00A73072"/>
    <w:rsid w:val="00A739A6"/>
    <w:rsid w:val="00A73B77"/>
    <w:rsid w:val="00A751B9"/>
    <w:rsid w:val="00A7631A"/>
    <w:rsid w:val="00A769E6"/>
    <w:rsid w:val="00A779DD"/>
    <w:rsid w:val="00A77AE2"/>
    <w:rsid w:val="00A80942"/>
    <w:rsid w:val="00A81E3E"/>
    <w:rsid w:val="00A8238E"/>
    <w:rsid w:val="00A8339A"/>
    <w:rsid w:val="00A83DBD"/>
    <w:rsid w:val="00A847A1"/>
    <w:rsid w:val="00A84CFB"/>
    <w:rsid w:val="00A851D6"/>
    <w:rsid w:val="00A86D05"/>
    <w:rsid w:val="00A86EB8"/>
    <w:rsid w:val="00A871B2"/>
    <w:rsid w:val="00A87BB7"/>
    <w:rsid w:val="00A9016A"/>
    <w:rsid w:val="00A90BEF"/>
    <w:rsid w:val="00A91402"/>
    <w:rsid w:val="00A92497"/>
    <w:rsid w:val="00A928D0"/>
    <w:rsid w:val="00A92EC8"/>
    <w:rsid w:val="00A962F6"/>
    <w:rsid w:val="00A96E69"/>
    <w:rsid w:val="00A96EA2"/>
    <w:rsid w:val="00A978B4"/>
    <w:rsid w:val="00AA1033"/>
    <w:rsid w:val="00AA184E"/>
    <w:rsid w:val="00AA2A8D"/>
    <w:rsid w:val="00AA392D"/>
    <w:rsid w:val="00AA4CD8"/>
    <w:rsid w:val="00AA5172"/>
    <w:rsid w:val="00AA6488"/>
    <w:rsid w:val="00AA64AD"/>
    <w:rsid w:val="00AA6893"/>
    <w:rsid w:val="00AA6B4B"/>
    <w:rsid w:val="00AA715C"/>
    <w:rsid w:val="00AA7228"/>
    <w:rsid w:val="00AB0078"/>
    <w:rsid w:val="00AB14D5"/>
    <w:rsid w:val="00AB2502"/>
    <w:rsid w:val="00AB2A6B"/>
    <w:rsid w:val="00AB331A"/>
    <w:rsid w:val="00AB3E4A"/>
    <w:rsid w:val="00AB50C2"/>
    <w:rsid w:val="00AB6582"/>
    <w:rsid w:val="00AB66F5"/>
    <w:rsid w:val="00AB7C1C"/>
    <w:rsid w:val="00AC1418"/>
    <w:rsid w:val="00AC2976"/>
    <w:rsid w:val="00AC33E3"/>
    <w:rsid w:val="00AC3D8D"/>
    <w:rsid w:val="00AC54E5"/>
    <w:rsid w:val="00AC70D4"/>
    <w:rsid w:val="00AC77C4"/>
    <w:rsid w:val="00AD0FEF"/>
    <w:rsid w:val="00AD15A9"/>
    <w:rsid w:val="00AD1D3D"/>
    <w:rsid w:val="00AD3C7A"/>
    <w:rsid w:val="00AD42F8"/>
    <w:rsid w:val="00AD4455"/>
    <w:rsid w:val="00AD5072"/>
    <w:rsid w:val="00AD5B36"/>
    <w:rsid w:val="00AD5BC0"/>
    <w:rsid w:val="00AD65C4"/>
    <w:rsid w:val="00AD702E"/>
    <w:rsid w:val="00AE0EC5"/>
    <w:rsid w:val="00AE119C"/>
    <w:rsid w:val="00AE170A"/>
    <w:rsid w:val="00AE35DB"/>
    <w:rsid w:val="00AE3EE3"/>
    <w:rsid w:val="00AE4FA3"/>
    <w:rsid w:val="00AE54FB"/>
    <w:rsid w:val="00AE5DDA"/>
    <w:rsid w:val="00AE5F3E"/>
    <w:rsid w:val="00AE6A85"/>
    <w:rsid w:val="00AE7BC9"/>
    <w:rsid w:val="00AF0AC5"/>
    <w:rsid w:val="00AF130D"/>
    <w:rsid w:val="00AF1881"/>
    <w:rsid w:val="00AF289B"/>
    <w:rsid w:val="00AF50DF"/>
    <w:rsid w:val="00AF525F"/>
    <w:rsid w:val="00AF570D"/>
    <w:rsid w:val="00AF5B0E"/>
    <w:rsid w:val="00AF5C8F"/>
    <w:rsid w:val="00B01034"/>
    <w:rsid w:val="00B01709"/>
    <w:rsid w:val="00B033DC"/>
    <w:rsid w:val="00B04768"/>
    <w:rsid w:val="00B0481E"/>
    <w:rsid w:val="00B04AEE"/>
    <w:rsid w:val="00B055AA"/>
    <w:rsid w:val="00B05FF9"/>
    <w:rsid w:val="00B06789"/>
    <w:rsid w:val="00B068EA"/>
    <w:rsid w:val="00B077E1"/>
    <w:rsid w:val="00B10D0A"/>
    <w:rsid w:val="00B113DC"/>
    <w:rsid w:val="00B11833"/>
    <w:rsid w:val="00B1212B"/>
    <w:rsid w:val="00B12199"/>
    <w:rsid w:val="00B14F49"/>
    <w:rsid w:val="00B159E6"/>
    <w:rsid w:val="00B160F7"/>
    <w:rsid w:val="00B17ECE"/>
    <w:rsid w:val="00B201B2"/>
    <w:rsid w:val="00B2079A"/>
    <w:rsid w:val="00B20F46"/>
    <w:rsid w:val="00B22D9E"/>
    <w:rsid w:val="00B232E8"/>
    <w:rsid w:val="00B2387F"/>
    <w:rsid w:val="00B25112"/>
    <w:rsid w:val="00B25D9A"/>
    <w:rsid w:val="00B262AB"/>
    <w:rsid w:val="00B27324"/>
    <w:rsid w:val="00B277BA"/>
    <w:rsid w:val="00B27A15"/>
    <w:rsid w:val="00B3135D"/>
    <w:rsid w:val="00B31B9D"/>
    <w:rsid w:val="00B32C79"/>
    <w:rsid w:val="00B33A5D"/>
    <w:rsid w:val="00B34BD1"/>
    <w:rsid w:val="00B34BD4"/>
    <w:rsid w:val="00B35FA2"/>
    <w:rsid w:val="00B36A63"/>
    <w:rsid w:val="00B3760A"/>
    <w:rsid w:val="00B37BAE"/>
    <w:rsid w:val="00B40DE1"/>
    <w:rsid w:val="00B416F6"/>
    <w:rsid w:val="00B41777"/>
    <w:rsid w:val="00B47C81"/>
    <w:rsid w:val="00B50866"/>
    <w:rsid w:val="00B51C15"/>
    <w:rsid w:val="00B532A4"/>
    <w:rsid w:val="00B534FF"/>
    <w:rsid w:val="00B53BA0"/>
    <w:rsid w:val="00B53C04"/>
    <w:rsid w:val="00B53C40"/>
    <w:rsid w:val="00B53DF2"/>
    <w:rsid w:val="00B54286"/>
    <w:rsid w:val="00B5575D"/>
    <w:rsid w:val="00B55BB4"/>
    <w:rsid w:val="00B56659"/>
    <w:rsid w:val="00B57447"/>
    <w:rsid w:val="00B57853"/>
    <w:rsid w:val="00B57E3C"/>
    <w:rsid w:val="00B60994"/>
    <w:rsid w:val="00B618FD"/>
    <w:rsid w:val="00B61A74"/>
    <w:rsid w:val="00B6215D"/>
    <w:rsid w:val="00B63590"/>
    <w:rsid w:val="00B65043"/>
    <w:rsid w:val="00B677F4"/>
    <w:rsid w:val="00B679A8"/>
    <w:rsid w:val="00B70228"/>
    <w:rsid w:val="00B70DD6"/>
    <w:rsid w:val="00B723C8"/>
    <w:rsid w:val="00B729B3"/>
    <w:rsid w:val="00B7350A"/>
    <w:rsid w:val="00B75FBF"/>
    <w:rsid w:val="00B76F9C"/>
    <w:rsid w:val="00B775B9"/>
    <w:rsid w:val="00B807F0"/>
    <w:rsid w:val="00B81B1A"/>
    <w:rsid w:val="00B82E73"/>
    <w:rsid w:val="00B8396B"/>
    <w:rsid w:val="00B84086"/>
    <w:rsid w:val="00B85A61"/>
    <w:rsid w:val="00B86247"/>
    <w:rsid w:val="00B87C4F"/>
    <w:rsid w:val="00B91188"/>
    <w:rsid w:val="00B91E13"/>
    <w:rsid w:val="00B93570"/>
    <w:rsid w:val="00B93791"/>
    <w:rsid w:val="00B93F75"/>
    <w:rsid w:val="00B940E5"/>
    <w:rsid w:val="00B94BDE"/>
    <w:rsid w:val="00B96FA4"/>
    <w:rsid w:val="00B97233"/>
    <w:rsid w:val="00B9732F"/>
    <w:rsid w:val="00B97511"/>
    <w:rsid w:val="00BA0D56"/>
    <w:rsid w:val="00BA1010"/>
    <w:rsid w:val="00BA13B2"/>
    <w:rsid w:val="00BA150E"/>
    <w:rsid w:val="00BA1B01"/>
    <w:rsid w:val="00BA1FF8"/>
    <w:rsid w:val="00BA2A9B"/>
    <w:rsid w:val="00BA2B92"/>
    <w:rsid w:val="00BA2E71"/>
    <w:rsid w:val="00BA3666"/>
    <w:rsid w:val="00BA3F38"/>
    <w:rsid w:val="00BA45C1"/>
    <w:rsid w:val="00BA5681"/>
    <w:rsid w:val="00BA5938"/>
    <w:rsid w:val="00BA6FBE"/>
    <w:rsid w:val="00BB0132"/>
    <w:rsid w:val="00BB01AE"/>
    <w:rsid w:val="00BB1BFB"/>
    <w:rsid w:val="00BB1CEC"/>
    <w:rsid w:val="00BB228B"/>
    <w:rsid w:val="00BB2CB9"/>
    <w:rsid w:val="00BB36AC"/>
    <w:rsid w:val="00BB3833"/>
    <w:rsid w:val="00BB3C2F"/>
    <w:rsid w:val="00BB466D"/>
    <w:rsid w:val="00BB54D6"/>
    <w:rsid w:val="00BB59C6"/>
    <w:rsid w:val="00BB684F"/>
    <w:rsid w:val="00BB70CE"/>
    <w:rsid w:val="00BB7842"/>
    <w:rsid w:val="00BB7B0E"/>
    <w:rsid w:val="00BC057E"/>
    <w:rsid w:val="00BC075C"/>
    <w:rsid w:val="00BC0C1B"/>
    <w:rsid w:val="00BC0D93"/>
    <w:rsid w:val="00BC1280"/>
    <w:rsid w:val="00BC1CD7"/>
    <w:rsid w:val="00BC22F9"/>
    <w:rsid w:val="00BC36CF"/>
    <w:rsid w:val="00BC376E"/>
    <w:rsid w:val="00BC3D77"/>
    <w:rsid w:val="00BC5ABA"/>
    <w:rsid w:val="00BC69C2"/>
    <w:rsid w:val="00BD02C5"/>
    <w:rsid w:val="00BD1E57"/>
    <w:rsid w:val="00BD3468"/>
    <w:rsid w:val="00BD3660"/>
    <w:rsid w:val="00BD3EA0"/>
    <w:rsid w:val="00BD408C"/>
    <w:rsid w:val="00BD4E2F"/>
    <w:rsid w:val="00BD5896"/>
    <w:rsid w:val="00BD589B"/>
    <w:rsid w:val="00BD5F22"/>
    <w:rsid w:val="00BD67A5"/>
    <w:rsid w:val="00BE0675"/>
    <w:rsid w:val="00BE26C0"/>
    <w:rsid w:val="00BE2E13"/>
    <w:rsid w:val="00BE48E2"/>
    <w:rsid w:val="00BE5719"/>
    <w:rsid w:val="00BE7867"/>
    <w:rsid w:val="00BF0E4C"/>
    <w:rsid w:val="00BF1092"/>
    <w:rsid w:val="00BF1678"/>
    <w:rsid w:val="00BF19B5"/>
    <w:rsid w:val="00BF52C7"/>
    <w:rsid w:val="00BF6353"/>
    <w:rsid w:val="00BF65A1"/>
    <w:rsid w:val="00BF697E"/>
    <w:rsid w:val="00BF701B"/>
    <w:rsid w:val="00BF7460"/>
    <w:rsid w:val="00C00AC6"/>
    <w:rsid w:val="00C01C2B"/>
    <w:rsid w:val="00C03AF1"/>
    <w:rsid w:val="00C041A5"/>
    <w:rsid w:val="00C04651"/>
    <w:rsid w:val="00C0484E"/>
    <w:rsid w:val="00C05CBD"/>
    <w:rsid w:val="00C05E17"/>
    <w:rsid w:val="00C10898"/>
    <w:rsid w:val="00C1124D"/>
    <w:rsid w:val="00C128C2"/>
    <w:rsid w:val="00C12A8D"/>
    <w:rsid w:val="00C13801"/>
    <w:rsid w:val="00C1490A"/>
    <w:rsid w:val="00C159BC"/>
    <w:rsid w:val="00C16D07"/>
    <w:rsid w:val="00C17442"/>
    <w:rsid w:val="00C20E55"/>
    <w:rsid w:val="00C215B9"/>
    <w:rsid w:val="00C25ABF"/>
    <w:rsid w:val="00C26F0C"/>
    <w:rsid w:val="00C2747C"/>
    <w:rsid w:val="00C27B23"/>
    <w:rsid w:val="00C27B44"/>
    <w:rsid w:val="00C30695"/>
    <w:rsid w:val="00C31B61"/>
    <w:rsid w:val="00C32081"/>
    <w:rsid w:val="00C32F0B"/>
    <w:rsid w:val="00C330FC"/>
    <w:rsid w:val="00C333A5"/>
    <w:rsid w:val="00C33BE2"/>
    <w:rsid w:val="00C34226"/>
    <w:rsid w:val="00C343AA"/>
    <w:rsid w:val="00C34472"/>
    <w:rsid w:val="00C355A4"/>
    <w:rsid w:val="00C36E58"/>
    <w:rsid w:val="00C4172D"/>
    <w:rsid w:val="00C41DCE"/>
    <w:rsid w:val="00C41E7C"/>
    <w:rsid w:val="00C41EAB"/>
    <w:rsid w:val="00C43A11"/>
    <w:rsid w:val="00C43B9F"/>
    <w:rsid w:val="00C43BFD"/>
    <w:rsid w:val="00C44D7D"/>
    <w:rsid w:val="00C45A55"/>
    <w:rsid w:val="00C476BE"/>
    <w:rsid w:val="00C476FC"/>
    <w:rsid w:val="00C479CF"/>
    <w:rsid w:val="00C5038C"/>
    <w:rsid w:val="00C50B46"/>
    <w:rsid w:val="00C51677"/>
    <w:rsid w:val="00C5285C"/>
    <w:rsid w:val="00C52CAC"/>
    <w:rsid w:val="00C542E6"/>
    <w:rsid w:val="00C5766C"/>
    <w:rsid w:val="00C60575"/>
    <w:rsid w:val="00C607C5"/>
    <w:rsid w:val="00C6260E"/>
    <w:rsid w:val="00C62CB8"/>
    <w:rsid w:val="00C63088"/>
    <w:rsid w:val="00C63F06"/>
    <w:rsid w:val="00C6424F"/>
    <w:rsid w:val="00C64BE6"/>
    <w:rsid w:val="00C6527F"/>
    <w:rsid w:val="00C65FE3"/>
    <w:rsid w:val="00C665BB"/>
    <w:rsid w:val="00C66976"/>
    <w:rsid w:val="00C66FC2"/>
    <w:rsid w:val="00C70562"/>
    <w:rsid w:val="00C70612"/>
    <w:rsid w:val="00C70A61"/>
    <w:rsid w:val="00C711E1"/>
    <w:rsid w:val="00C71CF5"/>
    <w:rsid w:val="00C723F5"/>
    <w:rsid w:val="00C7380E"/>
    <w:rsid w:val="00C73A90"/>
    <w:rsid w:val="00C741CF"/>
    <w:rsid w:val="00C75935"/>
    <w:rsid w:val="00C759DC"/>
    <w:rsid w:val="00C76854"/>
    <w:rsid w:val="00C768F5"/>
    <w:rsid w:val="00C76A9F"/>
    <w:rsid w:val="00C7764D"/>
    <w:rsid w:val="00C77679"/>
    <w:rsid w:val="00C816BC"/>
    <w:rsid w:val="00C81A74"/>
    <w:rsid w:val="00C81FF8"/>
    <w:rsid w:val="00C8243D"/>
    <w:rsid w:val="00C8245E"/>
    <w:rsid w:val="00C8358F"/>
    <w:rsid w:val="00C8665F"/>
    <w:rsid w:val="00C86F75"/>
    <w:rsid w:val="00C872B6"/>
    <w:rsid w:val="00C873AE"/>
    <w:rsid w:val="00C87D74"/>
    <w:rsid w:val="00C902BB"/>
    <w:rsid w:val="00C907DE"/>
    <w:rsid w:val="00C91007"/>
    <w:rsid w:val="00C91CD3"/>
    <w:rsid w:val="00C923B3"/>
    <w:rsid w:val="00C92444"/>
    <w:rsid w:val="00C9316C"/>
    <w:rsid w:val="00C93D67"/>
    <w:rsid w:val="00C9600C"/>
    <w:rsid w:val="00C96BB0"/>
    <w:rsid w:val="00C977F6"/>
    <w:rsid w:val="00C97FF4"/>
    <w:rsid w:val="00CA0440"/>
    <w:rsid w:val="00CA3329"/>
    <w:rsid w:val="00CA47B0"/>
    <w:rsid w:val="00CA5839"/>
    <w:rsid w:val="00CA6443"/>
    <w:rsid w:val="00CA6561"/>
    <w:rsid w:val="00CA6823"/>
    <w:rsid w:val="00CA6C58"/>
    <w:rsid w:val="00CA72AD"/>
    <w:rsid w:val="00CA7845"/>
    <w:rsid w:val="00CB0351"/>
    <w:rsid w:val="00CB1370"/>
    <w:rsid w:val="00CB1F1F"/>
    <w:rsid w:val="00CB2B63"/>
    <w:rsid w:val="00CB38FE"/>
    <w:rsid w:val="00CB3F01"/>
    <w:rsid w:val="00CB4096"/>
    <w:rsid w:val="00CB61F4"/>
    <w:rsid w:val="00CB677E"/>
    <w:rsid w:val="00CB6EEB"/>
    <w:rsid w:val="00CB7FC3"/>
    <w:rsid w:val="00CC14D3"/>
    <w:rsid w:val="00CC354F"/>
    <w:rsid w:val="00CC40E4"/>
    <w:rsid w:val="00CC4A57"/>
    <w:rsid w:val="00CC4CE7"/>
    <w:rsid w:val="00CC5977"/>
    <w:rsid w:val="00CC668A"/>
    <w:rsid w:val="00CC7214"/>
    <w:rsid w:val="00CD041B"/>
    <w:rsid w:val="00CD0E15"/>
    <w:rsid w:val="00CD26FF"/>
    <w:rsid w:val="00CD276F"/>
    <w:rsid w:val="00CD2F44"/>
    <w:rsid w:val="00CD390F"/>
    <w:rsid w:val="00CD4A16"/>
    <w:rsid w:val="00CD5CE0"/>
    <w:rsid w:val="00CD666B"/>
    <w:rsid w:val="00CD68F8"/>
    <w:rsid w:val="00CD70EF"/>
    <w:rsid w:val="00CE0998"/>
    <w:rsid w:val="00CE0C4D"/>
    <w:rsid w:val="00CE10C3"/>
    <w:rsid w:val="00CE2356"/>
    <w:rsid w:val="00CE2C7D"/>
    <w:rsid w:val="00CE32EB"/>
    <w:rsid w:val="00CE4B35"/>
    <w:rsid w:val="00CE4B51"/>
    <w:rsid w:val="00CE4F97"/>
    <w:rsid w:val="00CE5958"/>
    <w:rsid w:val="00CE5CB3"/>
    <w:rsid w:val="00CE6D34"/>
    <w:rsid w:val="00CE7116"/>
    <w:rsid w:val="00CF2520"/>
    <w:rsid w:val="00CF2B45"/>
    <w:rsid w:val="00CF2C92"/>
    <w:rsid w:val="00CF2E66"/>
    <w:rsid w:val="00CF7F9B"/>
    <w:rsid w:val="00D0000B"/>
    <w:rsid w:val="00D00924"/>
    <w:rsid w:val="00D01135"/>
    <w:rsid w:val="00D01C76"/>
    <w:rsid w:val="00D0319A"/>
    <w:rsid w:val="00D03340"/>
    <w:rsid w:val="00D04692"/>
    <w:rsid w:val="00D053E8"/>
    <w:rsid w:val="00D054C1"/>
    <w:rsid w:val="00D05C78"/>
    <w:rsid w:val="00D068C5"/>
    <w:rsid w:val="00D0721E"/>
    <w:rsid w:val="00D1084D"/>
    <w:rsid w:val="00D13205"/>
    <w:rsid w:val="00D14009"/>
    <w:rsid w:val="00D14ADB"/>
    <w:rsid w:val="00D15BFB"/>
    <w:rsid w:val="00D1725F"/>
    <w:rsid w:val="00D17861"/>
    <w:rsid w:val="00D2018D"/>
    <w:rsid w:val="00D20A39"/>
    <w:rsid w:val="00D20B0A"/>
    <w:rsid w:val="00D210E1"/>
    <w:rsid w:val="00D217E2"/>
    <w:rsid w:val="00D21A29"/>
    <w:rsid w:val="00D23073"/>
    <w:rsid w:val="00D25645"/>
    <w:rsid w:val="00D25ADF"/>
    <w:rsid w:val="00D266C1"/>
    <w:rsid w:val="00D27676"/>
    <w:rsid w:val="00D277EB"/>
    <w:rsid w:val="00D303E6"/>
    <w:rsid w:val="00D30439"/>
    <w:rsid w:val="00D306D4"/>
    <w:rsid w:val="00D30C52"/>
    <w:rsid w:val="00D30C90"/>
    <w:rsid w:val="00D31539"/>
    <w:rsid w:val="00D317A7"/>
    <w:rsid w:val="00D31B7A"/>
    <w:rsid w:val="00D31ED1"/>
    <w:rsid w:val="00D3296A"/>
    <w:rsid w:val="00D32CE3"/>
    <w:rsid w:val="00D33864"/>
    <w:rsid w:val="00D35D38"/>
    <w:rsid w:val="00D364D8"/>
    <w:rsid w:val="00D36EE2"/>
    <w:rsid w:val="00D40033"/>
    <w:rsid w:val="00D40595"/>
    <w:rsid w:val="00D40798"/>
    <w:rsid w:val="00D4229B"/>
    <w:rsid w:val="00D433BA"/>
    <w:rsid w:val="00D45321"/>
    <w:rsid w:val="00D46EC0"/>
    <w:rsid w:val="00D47024"/>
    <w:rsid w:val="00D47DFC"/>
    <w:rsid w:val="00D500B1"/>
    <w:rsid w:val="00D51ABA"/>
    <w:rsid w:val="00D51B4B"/>
    <w:rsid w:val="00D51C68"/>
    <w:rsid w:val="00D520B8"/>
    <w:rsid w:val="00D54C39"/>
    <w:rsid w:val="00D5504A"/>
    <w:rsid w:val="00D557F4"/>
    <w:rsid w:val="00D56369"/>
    <w:rsid w:val="00D574C1"/>
    <w:rsid w:val="00D61337"/>
    <w:rsid w:val="00D63C7D"/>
    <w:rsid w:val="00D63E02"/>
    <w:rsid w:val="00D655B0"/>
    <w:rsid w:val="00D65932"/>
    <w:rsid w:val="00D65FAD"/>
    <w:rsid w:val="00D66694"/>
    <w:rsid w:val="00D66B2E"/>
    <w:rsid w:val="00D67144"/>
    <w:rsid w:val="00D703FD"/>
    <w:rsid w:val="00D707DA"/>
    <w:rsid w:val="00D70B2D"/>
    <w:rsid w:val="00D71CF2"/>
    <w:rsid w:val="00D7210F"/>
    <w:rsid w:val="00D7233B"/>
    <w:rsid w:val="00D726C4"/>
    <w:rsid w:val="00D73C95"/>
    <w:rsid w:val="00D73EBD"/>
    <w:rsid w:val="00D74587"/>
    <w:rsid w:val="00D7488C"/>
    <w:rsid w:val="00D74A61"/>
    <w:rsid w:val="00D75149"/>
    <w:rsid w:val="00D7677B"/>
    <w:rsid w:val="00D76DC4"/>
    <w:rsid w:val="00D77117"/>
    <w:rsid w:val="00D77917"/>
    <w:rsid w:val="00D8028E"/>
    <w:rsid w:val="00D80D6F"/>
    <w:rsid w:val="00D810C0"/>
    <w:rsid w:val="00D81961"/>
    <w:rsid w:val="00D819EA"/>
    <w:rsid w:val="00D81A66"/>
    <w:rsid w:val="00D81AC0"/>
    <w:rsid w:val="00D8471C"/>
    <w:rsid w:val="00D84982"/>
    <w:rsid w:val="00D8512D"/>
    <w:rsid w:val="00D85515"/>
    <w:rsid w:val="00D86BEC"/>
    <w:rsid w:val="00D8716A"/>
    <w:rsid w:val="00D87A51"/>
    <w:rsid w:val="00D90681"/>
    <w:rsid w:val="00D93C9F"/>
    <w:rsid w:val="00D9497F"/>
    <w:rsid w:val="00D94E13"/>
    <w:rsid w:val="00D94F59"/>
    <w:rsid w:val="00D95177"/>
    <w:rsid w:val="00D952CA"/>
    <w:rsid w:val="00D95896"/>
    <w:rsid w:val="00D96339"/>
    <w:rsid w:val="00D965A5"/>
    <w:rsid w:val="00D96DF2"/>
    <w:rsid w:val="00D97828"/>
    <w:rsid w:val="00DA06F9"/>
    <w:rsid w:val="00DA0F8B"/>
    <w:rsid w:val="00DA160C"/>
    <w:rsid w:val="00DA1FFF"/>
    <w:rsid w:val="00DA2B05"/>
    <w:rsid w:val="00DA2E7E"/>
    <w:rsid w:val="00DA407D"/>
    <w:rsid w:val="00DA470E"/>
    <w:rsid w:val="00DA4BB5"/>
    <w:rsid w:val="00DA5950"/>
    <w:rsid w:val="00DB058E"/>
    <w:rsid w:val="00DB076B"/>
    <w:rsid w:val="00DB1953"/>
    <w:rsid w:val="00DB4988"/>
    <w:rsid w:val="00DB6C3B"/>
    <w:rsid w:val="00DB775E"/>
    <w:rsid w:val="00DB7A7D"/>
    <w:rsid w:val="00DB7ADB"/>
    <w:rsid w:val="00DB7DD1"/>
    <w:rsid w:val="00DC0DA0"/>
    <w:rsid w:val="00DC1277"/>
    <w:rsid w:val="00DC2C60"/>
    <w:rsid w:val="00DC3EF0"/>
    <w:rsid w:val="00DC44EA"/>
    <w:rsid w:val="00DC5100"/>
    <w:rsid w:val="00DC5C88"/>
    <w:rsid w:val="00DC64E5"/>
    <w:rsid w:val="00DD1222"/>
    <w:rsid w:val="00DD1D28"/>
    <w:rsid w:val="00DD2561"/>
    <w:rsid w:val="00DD30AF"/>
    <w:rsid w:val="00DD4EB2"/>
    <w:rsid w:val="00DD5EE9"/>
    <w:rsid w:val="00DD6D42"/>
    <w:rsid w:val="00DE04E2"/>
    <w:rsid w:val="00DE0582"/>
    <w:rsid w:val="00DE083D"/>
    <w:rsid w:val="00DE0D7C"/>
    <w:rsid w:val="00DE1392"/>
    <w:rsid w:val="00DE1589"/>
    <w:rsid w:val="00DE52C2"/>
    <w:rsid w:val="00DE62A1"/>
    <w:rsid w:val="00DE75C4"/>
    <w:rsid w:val="00DE7ECA"/>
    <w:rsid w:val="00DF0F96"/>
    <w:rsid w:val="00DF15AB"/>
    <w:rsid w:val="00DF21E2"/>
    <w:rsid w:val="00DF22ED"/>
    <w:rsid w:val="00DF2E96"/>
    <w:rsid w:val="00DF3F3F"/>
    <w:rsid w:val="00DF4B15"/>
    <w:rsid w:val="00DF5DAB"/>
    <w:rsid w:val="00DF5E08"/>
    <w:rsid w:val="00DF5F41"/>
    <w:rsid w:val="00DF6248"/>
    <w:rsid w:val="00DF66CE"/>
    <w:rsid w:val="00DF6ED4"/>
    <w:rsid w:val="00DF728C"/>
    <w:rsid w:val="00DF7731"/>
    <w:rsid w:val="00E0033D"/>
    <w:rsid w:val="00E004F9"/>
    <w:rsid w:val="00E00552"/>
    <w:rsid w:val="00E00F22"/>
    <w:rsid w:val="00E02333"/>
    <w:rsid w:val="00E02498"/>
    <w:rsid w:val="00E025B7"/>
    <w:rsid w:val="00E0340A"/>
    <w:rsid w:val="00E03B3F"/>
    <w:rsid w:val="00E03D9F"/>
    <w:rsid w:val="00E03FEB"/>
    <w:rsid w:val="00E04C4F"/>
    <w:rsid w:val="00E058E5"/>
    <w:rsid w:val="00E0598C"/>
    <w:rsid w:val="00E064FA"/>
    <w:rsid w:val="00E06917"/>
    <w:rsid w:val="00E06AFC"/>
    <w:rsid w:val="00E071C6"/>
    <w:rsid w:val="00E078CF"/>
    <w:rsid w:val="00E1076A"/>
    <w:rsid w:val="00E112B5"/>
    <w:rsid w:val="00E129E5"/>
    <w:rsid w:val="00E12A9E"/>
    <w:rsid w:val="00E15D5F"/>
    <w:rsid w:val="00E161AE"/>
    <w:rsid w:val="00E16AEF"/>
    <w:rsid w:val="00E16EB7"/>
    <w:rsid w:val="00E1753B"/>
    <w:rsid w:val="00E2058B"/>
    <w:rsid w:val="00E20DBC"/>
    <w:rsid w:val="00E21516"/>
    <w:rsid w:val="00E21D62"/>
    <w:rsid w:val="00E21DF0"/>
    <w:rsid w:val="00E22232"/>
    <w:rsid w:val="00E25197"/>
    <w:rsid w:val="00E25AE6"/>
    <w:rsid w:val="00E26BF1"/>
    <w:rsid w:val="00E26E3E"/>
    <w:rsid w:val="00E278B5"/>
    <w:rsid w:val="00E27C2A"/>
    <w:rsid w:val="00E30C79"/>
    <w:rsid w:val="00E314D6"/>
    <w:rsid w:val="00E31AA9"/>
    <w:rsid w:val="00E321C0"/>
    <w:rsid w:val="00E32E85"/>
    <w:rsid w:val="00E332C7"/>
    <w:rsid w:val="00E33CE2"/>
    <w:rsid w:val="00E34D0D"/>
    <w:rsid w:val="00E368E7"/>
    <w:rsid w:val="00E369D6"/>
    <w:rsid w:val="00E37300"/>
    <w:rsid w:val="00E40535"/>
    <w:rsid w:val="00E40E8F"/>
    <w:rsid w:val="00E417D7"/>
    <w:rsid w:val="00E427D6"/>
    <w:rsid w:val="00E432AB"/>
    <w:rsid w:val="00E43E37"/>
    <w:rsid w:val="00E4455E"/>
    <w:rsid w:val="00E455D4"/>
    <w:rsid w:val="00E46330"/>
    <w:rsid w:val="00E46EA8"/>
    <w:rsid w:val="00E5382A"/>
    <w:rsid w:val="00E53D6A"/>
    <w:rsid w:val="00E5517A"/>
    <w:rsid w:val="00E5545D"/>
    <w:rsid w:val="00E56369"/>
    <w:rsid w:val="00E568B2"/>
    <w:rsid w:val="00E57584"/>
    <w:rsid w:val="00E57A77"/>
    <w:rsid w:val="00E60321"/>
    <w:rsid w:val="00E60BC6"/>
    <w:rsid w:val="00E60C86"/>
    <w:rsid w:val="00E610D4"/>
    <w:rsid w:val="00E62BDB"/>
    <w:rsid w:val="00E642DA"/>
    <w:rsid w:val="00E644EB"/>
    <w:rsid w:val="00E652FA"/>
    <w:rsid w:val="00E655F3"/>
    <w:rsid w:val="00E65EDC"/>
    <w:rsid w:val="00E66B8A"/>
    <w:rsid w:val="00E66E9E"/>
    <w:rsid w:val="00E66F74"/>
    <w:rsid w:val="00E67034"/>
    <w:rsid w:val="00E7010A"/>
    <w:rsid w:val="00E704B2"/>
    <w:rsid w:val="00E70960"/>
    <w:rsid w:val="00E71D12"/>
    <w:rsid w:val="00E728BD"/>
    <w:rsid w:val="00E73ABF"/>
    <w:rsid w:val="00E74EDF"/>
    <w:rsid w:val="00E769E6"/>
    <w:rsid w:val="00E76E84"/>
    <w:rsid w:val="00E8270A"/>
    <w:rsid w:val="00E82741"/>
    <w:rsid w:val="00E83000"/>
    <w:rsid w:val="00E83F56"/>
    <w:rsid w:val="00E84820"/>
    <w:rsid w:val="00E85FA0"/>
    <w:rsid w:val="00E86A07"/>
    <w:rsid w:val="00E86E72"/>
    <w:rsid w:val="00E903F0"/>
    <w:rsid w:val="00E91C59"/>
    <w:rsid w:val="00E92127"/>
    <w:rsid w:val="00E933F9"/>
    <w:rsid w:val="00E96A61"/>
    <w:rsid w:val="00E97163"/>
    <w:rsid w:val="00E972D5"/>
    <w:rsid w:val="00E97A11"/>
    <w:rsid w:val="00EA0349"/>
    <w:rsid w:val="00EA17C7"/>
    <w:rsid w:val="00EA3B9A"/>
    <w:rsid w:val="00EA5629"/>
    <w:rsid w:val="00EA6AD2"/>
    <w:rsid w:val="00EB2F1B"/>
    <w:rsid w:val="00EB608C"/>
    <w:rsid w:val="00EB64FF"/>
    <w:rsid w:val="00EB6740"/>
    <w:rsid w:val="00EC1109"/>
    <w:rsid w:val="00EC1835"/>
    <w:rsid w:val="00EC1EB6"/>
    <w:rsid w:val="00EC2520"/>
    <w:rsid w:val="00EC2D42"/>
    <w:rsid w:val="00EC2DF8"/>
    <w:rsid w:val="00EC39D9"/>
    <w:rsid w:val="00EC4368"/>
    <w:rsid w:val="00EC4A1E"/>
    <w:rsid w:val="00EC518D"/>
    <w:rsid w:val="00EC5867"/>
    <w:rsid w:val="00EC5B6E"/>
    <w:rsid w:val="00EC7BC7"/>
    <w:rsid w:val="00ED01FD"/>
    <w:rsid w:val="00ED1997"/>
    <w:rsid w:val="00ED1B29"/>
    <w:rsid w:val="00ED3188"/>
    <w:rsid w:val="00ED353B"/>
    <w:rsid w:val="00ED40C0"/>
    <w:rsid w:val="00ED4B95"/>
    <w:rsid w:val="00ED4F1B"/>
    <w:rsid w:val="00ED61F4"/>
    <w:rsid w:val="00ED7127"/>
    <w:rsid w:val="00ED7FF6"/>
    <w:rsid w:val="00EE05F1"/>
    <w:rsid w:val="00EE1148"/>
    <w:rsid w:val="00EE1157"/>
    <w:rsid w:val="00EE1842"/>
    <w:rsid w:val="00EE23E4"/>
    <w:rsid w:val="00EE27D6"/>
    <w:rsid w:val="00EE2AD1"/>
    <w:rsid w:val="00EE3738"/>
    <w:rsid w:val="00EE3EA2"/>
    <w:rsid w:val="00EE4846"/>
    <w:rsid w:val="00EE4D19"/>
    <w:rsid w:val="00EF24C7"/>
    <w:rsid w:val="00EF26BD"/>
    <w:rsid w:val="00EF26DD"/>
    <w:rsid w:val="00EF2CFA"/>
    <w:rsid w:val="00EF2E37"/>
    <w:rsid w:val="00EF3976"/>
    <w:rsid w:val="00EF5425"/>
    <w:rsid w:val="00EF5E65"/>
    <w:rsid w:val="00EF640F"/>
    <w:rsid w:val="00EF7856"/>
    <w:rsid w:val="00F01584"/>
    <w:rsid w:val="00F02228"/>
    <w:rsid w:val="00F027E1"/>
    <w:rsid w:val="00F033B4"/>
    <w:rsid w:val="00F0349F"/>
    <w:rsid w:val="00F035B1"/>
    <w:rsid w:val="00F0360A"/>
    <w:rsid w:val="00F040F1"/>
    <w:rsid w:val="00F06832"/>
    <w:rsid w:val="00F1039A"/>
    <w:rsid w:val="00F125FD"/>
    <w:rsid w:val="00F1268C"/>
    <w:rsid w:val="00F1395D"/>
    <w:rsid w:val="00F14B49"/>
    <w:rsid w:val="00F151F8"/>
    <w:rsid w:val="00F16B69"/>
    <w:rsid w:val="00F17BF8"/>
    <w:rsid w:val="00F233E8"/>
    <w:rsid w:val="00F246EF"/>
    <w:rsid w:val="00F24A96"/>
    <w:rsid w:val="00F24B8A"/>
    <w:rsid w:val="00F257D4"/>
    <w:rsid w:val="00F25E03"/>
    <w:rsid w:val="00F25F24"/>
    <w:rsid w:val="00F260F1"/>
    <w:rsid w:val="00F26B21"/>
    <w:rsid w:val="00F2736E"/>
    <w:rsid w:val="00F303E7"/>
    <w:rsid w:val="00F3041D"/>
    <w:rsid w:val="00F34DFC"/>
    <w:rsid w:val="00F34EB2"/>
    <w:rsid w:val="00F36F3F"/>
    <w:rsid w:val="00F3702F"/>
    <w:rsid w:val="00F37BEF"/>
    <w:rsid w:val="00F408C4"/>
    <w:rsid w:val="00F411F6"/>
    <w:rsid w:val="00F41EA7"/>
    <w:rsid w:val="00F42244"/>
    <w:rsid w:val="00F42638"/>
    <w:rsid w:val="00F42BB6"/>
    <w:rsid w:val="00F446DA"/>
    <w:rsid w:val="00F44FE3"/>
    <w:rsid w:val="00F4771D"/>
    <w:rsid w:val="00F50737"/>
    <w:rsid w:val="00F50F38"/>
    <w:rsid w:val="00F52169"/>
    <w:rsid w:val="00F5460E"/>
    <w:rsid w:val="00F556A0"/>
    <w:rsid w:val="00F56190"/>
    <w:rsid w:val="00F56285"/>
    <w:rsid w:val="00F60654"/>
    <w:rsid w:val="00F6069D"/>
    <w:rsid w:val="00F60DDB"/>
    <w:rsid w:val="00F61829"/>
    <w:rsid w:val="00F61881"/>
    <w:rsid w:val="00F61A57"/>
    <w:rsid w:val="00F62A9E"/>
    <w:rsid w:val="00F63208"/>
    <w:rsid w:val="00F63FD4"/>
    <w:rsid w:val="00F646AC"/>
    <w:rsid w:val="00F659DE"/>
    <w:rsid w:val="00F67141"/>
    <w:rsid w:val="00F67388"/>
    <w:rsid w:val="00F701D4"/>
    <w:rsid w:val="00F70D70"/>
    <w:rsid w:val="00F73525"/>
    <w:rsid w:val="00F735EE"/>
    <w:rsid w:val="00F7370A"/>
    <w:rsid w:val="00F73A52"/>
    <w:rsid w:val="00F73A7C"/>
    <w:rsid w:val="00F743DE"/>
    <w:rsid w:val="00F7789B"/>
    <w:rsid w:val="00F77DD8"/>
    <w:rsid w:val="00F8146A"/>
    <w:rsid w:val="00F8233E"/>
    <w:rsid w:val="00F82464"/>
    <w:rsid w:val="00F82E96"/>
    <w:rsid w:val="00F82FFE"/>
    <w:rsid w:val="00F83428"/>
    <w:rsid w:val="00F83DBB"/>
    <w:rsid w:val="00F85337"/>
    <w:rsid w:val="00F861A9"/>
    <w:rsid w:val="00F865DA"/>
    <w:rsid w:val="00F87820"/>
    <w:rsid w:val="00F87847"/>
    <w:rsid w:val="00F87ECF"/>
    <w:rsid w:val="00F90C13"/>
    <w:rsid w:val="00F9142E"/>
    <w:rsid w:val="00F916AC"/>
    <w:rsid w:val="00F91945"/>
    <w:rsid w:val="00F92091"/>
    <w:rsid w:val="00F92397"/>
    <w:rsid w:val="00F927C2"/>
    <w:rsid w:val="00F92C48"/>
    <w:rsid w:val="00F9587B"/>
    <w:rsid w:val="00F95A5F"/>
    <w:rsid w:val="00F960D6"/>
    <w:rsid w:val="00F9778A"/>
    <w:rsid w:val="00FA14B2"/>
    <w:rsid w:val="00FA1C98"/>
    <w:rsid w:val="00FA4068"/>
    <w:rsid w:val="00FA41E4"/>
    <w:rsid w:val="00FA424D"/>
    <w:rsid w:val="00FA462F"/>
    <w:rsid w:val="00FA4EF5"/>
    <w:rsid w:val="00FA6FAE"/>
    <w:rsid w:val="00FA7E84"/>
    <w:rsid w:val="00FA7F9D"/>
    <w:rsid w:val="00FB02AB"/>
    <w:rsid w:val="00FB10A3"/>
    <w:rsid w:val="00FB10B1"/>
    <w:rsid w:val="00FB22FA"/>
    <w:rsid w:val="00FB3562"/>
    <w:rsid w:val="00FB37A6"/>
    <w:rsid w:val="00FB37C2"/>
    <w:rsid w:val="00FB3B68"/>
    <w:rsid w:val="00FB3F8B"/>
    <w:rsid w:val="00FB428A"/>
    <w:rsid w:val="00FB4868"/>
    <w:rsid w:val="00FB5896"/>
    <w:rsid w:val="00FB62DD"/>
    <w:rsid w:val="00FB6FFF"/>
    <w:rsid w:val="00FC0B76"/>
    <w:rsid w:val="00FC35AC"/>
    <w:rsid w:val="00FC3682"/>
    <w:rsid w:val="00FC39EB"/>
    <w:rsid w:val="00FC52D2"/>
    <w:rsid w:val="00FC70E2"/>
    <w:rsid w:val="00FC76D8"/>
    <w:rsid w:val="00FD1423"/>
    <w:rsid w:val="00FD3034"/>
    <w:rsid w:val="00FD356A"/>
    <w:rsid w:val="00FD4B07"/>
    <w:rsid w:val="00FD6501"/>
    <w:rsid w:val="00FD750B"/>
    <w:rsid w:val="00FD7911"/>
    <w:rsid w:val="00FD7E2D"/>
    <w:rsid w:val="00FE0402"/>
    <w:rsid w:val="00FE1AA4"/>
    <w:rsid w:val="00FE21CB"/>
    <w:rsid w:val="00FE2509"/>
    <w:rsid w:val="00FE2EBB"/>
    <w:rsid w:val="00FE3B6A"/>
    <w:rsid w:val="00FE3C78"/>
    <w:rsid w:val="00FE4118"/>
    <w:rsid w:val="00FE42C6"/>
    <w:rsid w:val="00FE498A"/>
    <w:rsid w:val="00FE4C86"/>
    <w:rsid w:val="00FE4CAB"/>
    <w:rsid w:val="00FE680A"/>
    <w:rsid w:val="00FE6880"/>
    <w:rsid w:val="00FE7F98"/>
    <w:rsid w:val="00FF01D9"/>
    <w:rsid w:val="00FF0317"/>
    <w:rsid w:val="00FF0A39"/>
    <w:rsid w:val="00FF0A45"/>
    <w:rsid w:val="00FF1F08"/>
    <w:rsid w:val="00FF23CF"/>
    <w:rsid w:val="00FF2803"/>
    <w:rsid w:val="00FF28F2"/>
    <w:rsid w:val="00FF2DDC"/>
    <w:rsid w:val="00FF371F"/>
    <w:rsid w:val="00FF4A3C"/>
    <w:rsid w:val="00FF5F7E"/>
    <w:rsid w:val="00FF6266"/>
    <w:rsid w:val="00FF64A6"/>
    <w:rsid w:val="00FF6CE4"/>
    <w:rsid w:val="00FF7A9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2A401"/>
  <w15:chartTrackingRefBased/>
  <w15:docId w15:val="{2B7D0FB3-8C19-4344-904E-FC9CC798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937"/>
  </w:style>
  <w:style w:type="paragraph" w:styleId="Balk1">
    <w:name w:val="heading 1"/>
    <w:basedOn w:val="Normal"/>
    <w:next w:val="Normal"/>
    <w:link w:val="Balk1Char"/>
    <w:uiPriority w:val="9"/>
    <w:qFormat/>
    <w:rsid w:val="006176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6176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6176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unhideWhenUsed/>
    <w:qFormat/>
    <w:rsid w:val="00B113D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8F4D6D"/>
    <w:pPr>
      <w:spacing w:after="0" w:line="240" w:lineRule="auto"/>
    </w:pPr>
    <w:rPr>
      <w:sz w:val="20"/>
      <w:szCs w:val="20"/>
    </w:rPr>
  </w:style>
  <w:style w:type="character" w:customStyle="1" w:styleId="DipnotMetniChar">
    <w:name w:val="Dipnot Metni Char"/>
    <w:basedOn w:val="VarsaylanParagrafYazTipi"/>
    <w:link w:val="DipnotMetni"/>
    <w:uiPriority w:val="99"/>
    <w:rsid w:val="008F4D6D"/>
    <w:rPr>
      <w:sz w:val="20"/>
      <w:szCs w:val="20"/>
    </w:rPr>
  </w:style>
  <w:style w:type="character" w:styleId="DipnotBavurusu">
    <w:name w:val="footnote reference"/>
    <w:basedOn w:val="VarsaylanParagrafYazTipi"/>
    <w:uiPriority w:val="99"/>
    <w:semiHidden/>
    <w:unhideWhenUsed/>
    <w:rsid w:val="008F4D6D"/>
    <w:rPr>
      <w:vertAlign w:val="superscript"/>
    </w:rPr>
  </w:style>
  <w:style w:type="paragraph" w:styleId="ListeParagraf">
    <w:name w:val="List Paragraph"/>
    <w:basedOn w:val="Normal"/>
    <w:uiPriority w:val="34"/>
    <w:qFormat/>
    <w:rsid w:val="007A5344"/>
    <w:pPr>
      <w:ind w:left="720"/>
      <w:contextualSpacing/>
    </w:pPr>
  </w:style>
  <w:style w:type="character" w:customStyle="1" w:styleId="Balk1Char">
    <w:name w:val="Başlık 1 Char"/>
    <w:basedOn w:val="VarsaylanParagrafYazTipi"/>
    <w:link w:val="Balk1"/>
    <w:uiPriority w:val="9"/>
    <w:rsid w:val="00617632"/>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617632"/>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rsid w:val="00617632"/>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rsid w:val="00B113DC"/>
    <w:rPr>
      <w:rFonts w:asciiTheme="majorHAnsi" w:eastAsiaTheme="majorEastAsia" w:hAnsiTheme="majorHAnsi" w:cstheme="majorBidi"/>
      <w:i/>
      <w:iCs/>
      <w:color w:val="2F5496" w:themeColor="accent1" w:themeShade="BF"/>
    </w:rPr>
  </w:style>
  <w:style w:type="paragraph" w:styleId="BalonMetni">
    <w:name w:val="Balloon Text"/>
    <w:basedOn w:val="Normal"/>
    <w:link w:val="BalonMetniChar"/>
    <w:uiPriority w:val="99"/>
    <w:semiHidden/>
    <w:unhideWhenUsed/>
    <w:rsid w:val="00C1380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13801"/>
    <w:rPr>
      <w:rFonts w:ascii="Segoe UI" w:hAnsi="Segoe UI" w:cs="Segoe UI"/>
      <w:sz w:val="18"/>
      <w:szCs w:val="18"/>
    </w:rPr>
  </w:style>
  <w:style w:type="paragraph" w:styleId="stbilgi">
    <w:name w:val="header"/>
    <w:basedOn w:val="Normal"/>
    <w:link w:val="stbilgiChar"/>
    <w:uiPriority w:val="99"/>
    <w:unhideWhenUsed/>
    <w:rsid w:val="00D95177"/>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D95177"/>
  </w:style>
  <w:style w:type="paragraph" w:styleId="Altbilgi">
    <w:name w:val="footer"/>
    <w:basedOn w:val="Normal"/>
    <w:link w:val="AltbilgiChar"/>
    <w:uiPriority w:val="99"/>
    <w:unhideWhenUsed/>
    <w:rsid w:val="00D95177"/>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D95177"/>
  </w:style>
  <w:style w:type="character" w:styleId="AklamaBavurusu">
    <w:name w:val="annotation reference"/>
    <w:basedOn w:val="VarsaylanParagrafYazTipi"/>
    <w:uiPriority w:val="99"/>
    <w:semiHidden/>
    <w:unhideWhenUsed/>
    <w:rsid w:val="000629B5"/>
    <w:rPr>
      <w:sz w:val="16"/>
      <w:szCs w:val="16"/>
    </w:rPr>
  </w:style>
  <w:style w:type="paragraph" w:styleId="AklamaMetni">
    <w:name w:val="annotation text"/>
    <w:basedOn w:val="Normal"/>
    <w:link w:val="AklamaMetniChar"/>
    <w:uiPriority w:val="99"/>
    <w:semiHidden/>
    <w:unhideWhenUsed/>
    <w:rsid w:val="000629B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629B5"/>
    <w:rPr>
      <w:sz w:val="20"/>
      <w:szCs w:val="20"/>
    </w:rPr>
  </w:style>
  <w:style w:type="paragraph" w:styleId="AklamaKonusu">
    <w:name w:val="annotation subject"/>
    <w:basedOn w:val="AklamaMetni"/>
    <w:next w:val="AklamaMetni"/>
    <w:link w:val="AklamaKonusuChar"/>
    <w:uiPriority w:val="99"/>
    <w:semiHidden/>
    <w:unhideWhenUsed/>
    <w:rsid w:val="000629B5"/>
    <w:rPr>
      <w:b/>
      <w:bCs/>
    </w:rPr>
  </w:style>
  <w:style w:type="character" w:customStyle="1" w:styleId="AklamaKonusuChar">
    <w:name w:val="Açıklama Konusu Char"/>
    <w:basedOn w:val="AklamaMetniChar"/>
    <w:link w:val="AklamaKonusu"/>
    <w:uiPriority w:val="99"/>
    <w:semiHidden/>
    <w:rsid w:val="000629B5"/>
    <w:rPr>
      <w:b/>
      <w:bCs/>
      <w:sz w:val="20"/>
      <w:szCs w:val="20"/>
    </w:rPr>
  </w:style>
  <w:style w:type="character" w:styleId="Kpr">
    <w:name w:val="Hyperlink"/>
    <w:basedOn w:val="VarsaylanParagrafYazTipi"/>
    <w:uiPriority w:val="99"/>
    <w:unhideWhenUsed/>
    <w:rsid w:val="00C343AA"/>
    <w:rPr>
      <w:color w:val="0563C1" w:themeColor="hyperlink"/>
      <w:u w:val="single"/>
    </w:rPr>
  </w:style>
  <w:style w:type="character" w:customStyle="1" w:styleId="zmlenmeyenBahsetme1">
    <w:name w:val="Çözümlenmeyen Bahsetme1"/>
    <w:basedOn w:val="VarsaylanParagrafYazTipi"/>
    <w:uiPriority w:val="99"/>
    <w:semiHidden/>
    <w:unhideWhenUsed/>
    <w:rsid w:val="00C343AA"/>
    <w:rPr>
      <w:color w:val="605E5C"/>
      <w:shd w:val="clear" w:color="auto" w:fill="E1DFDD"/>
    </w:rPr>
  </w:style>
  <w:style w:type="paragraph" w:styleId="AralkYok">
    <w:name w:val="No Spacing"/>
    <w:uiPriority w:val="1"/>
    <w:qFormat/>
    <w:rsid w:val="00F0360A"/>
    <w:pPr>
      <w:spacing w:after="0" w:line="240" w:lineRule="auto"/>
    </w:pPr>
  </w:style>
  <w:style w:type="character" w:styleId="YerTutucuMetni">
    <w:name w:val="Placeholder Text"/>
    <w:basedOn w:val="VarsaylanParagrafYazTipi"/>
    <w:uiPriority w:val="99"/>
    <w:semiHidden/>
    <w:rsid w:val="004C23F3"/>
    <w:rPr>
      <w:color w:val="808080"/>
    </w:rPr>
  </w:style>
  <w:style w:type="table" w:styleId="TabloKlavuzu">
    <w:name w:val="Table Grid"/>
    <w:basedOn w:val="NormalTablo"/>
    <w:uiPriority w:val="39"/>
    <w:rsid w:val="00C2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E70960"/>
    <w:pPr>
      <w:outlineLvl w:val="9"/>
    </w:pPr>
    <w:rPr>
      <w:lang w:eastAsia="tr-TR"/>
    </w:rPr>
  </w:style>
  <w:style w:type="paragraph" w:styleId="T2">
    <w:name w:val="toc 2"/>
    <w:basedOn w:val="Normal"/>
    <w:next w:val="Normal"/>
    <w:autoRedefine/>
    <w:uiPriority w:val="39"/>
    <w:unhideWhenUsed/>
    <w:rsid w:val="009E50CC"/>
    <w:pPr>
      <w:spacing w:before="120" w:after="0"/>
      <w:ind w:left="220"/>
    </w:pPr>
    <w:rPr>
      <w:rFonts w:cstheme="minorHAnsi"/>
      <w:b/>
      <w:bCs/>
      <w:szCs w:val="26"/>
    </w:rPr>
  </w:style>
  <w:style w:type="paragraph" w:styleId="T1">
    <w:name w:val="toc 1"/>
    <w:basedOn w:val="Normal"/>
    <w:next w:val="Normal"/>
    <w:autoRedefine/>
    <w:uiPriority w:val="39"/>
    <w:unhideWhenUsed/>
    <w:rsid w:val="0042563B"/>
    <w:pPr>
      <w:tabs>
        <w:tab w:val="right" w:leader="dot" w:pos="8494"/>
      </w:tabs>
      <w:spacing w:after="0" w:line="360" w:lineRule="auto"/>
      <w:jc w:val="center"/>
    </w:pPr>
    <w:rPr>
      <w:rFonts w:asciiTheme="majorBidi" w:hAnsiTheme="majorBidi" w:cstheme="majorBidi"/>
      <w:b/>
      <w:bCs/>
      <w:noProof/>
      <w:sz w:val="24"/>
      <w:szCs w:val="24"/>
      <w:lang w:bidi="ar-AE"/>
    </w:rPr>
  </w:style>
  <w:style w:type="paragraph" w:styleId="T3">
    <w:name w:val="toc 3"/>
    <w:basedOn w:val="Normal"/>
    <w:next w:val="Normal"/>
    <w:autoRedefine/>
    <w:uiPriority w:val="39"/>
    <w:unhideWhenUsed/>
    <w:rsid w:val="00047CC9"/>
    <w:pPr>
      <w:tabs>
        <w:tab w:val="right" w:leader="dot" w:pos="8494"/>
      </w:tabs>
      <w:spacing w:after="0" w:line="360" w:lineRule="auto"/>
      <w:ind w:left="440"/>
    </w:pPr>
    <w:rPr>
      <w:rFonts w:asciiTheme="majorBidi" w:hAnsiTheme="majorBidi" w:cstheme="majorBidi"/>
      <w:b/>
      <w:bCs/>
      <w:noProof/>
      <w:sz w:val="24"/>
      <w:szCs w:val="24"/>
      <w:lang w:bidi="ar-AE"/>
    </w:rPr>
  </w:style>
  <w:style w:type="paragraph" w:styleId="T4">
    <w:name w:val="toc 4"/>
    <w:basedOn w:val="Normal"/>
    <w:next w:val="Normal"/>
    <w:autoRedefine/>
    <w:uiPriority w:val="39"/>
    <w:unhideWhenUsed/>
    <w:rsid w:val="00F865DA"/>
    <w:pPr>
      <w:spacing w:after="0"/>
      <w:ind w:left="660"/>
    </w:pPr>
    <w:rPr>
      <w:rFonts w:cstheme="minorHAnsi"/>
      <w:sz w:val="20"/>
      <w:szCs w:val="24"/>
    </w:rPr>
  </w:style>
  <w:style w:type="paragraph" w:styleId="T5">
    <w:name w:val="toc 5"/>
    <w:basedOn w:val="Normal"/>
    <w:next w:val="Normal"/>
    <w:autoRedefine/>
    <w:uiPriority w:val="39"/>
    <w:unhideWhenUsed/>
    <w:rsid w:val="00F865DA"/>
    <w:pPr>
      <w:spacing w:after="0"/>
      <w:ind w:left="880"/>
    </w:pPr>
    <w:rPr>
      <w:rFonts w:cstheme="minorHAnsi"/>
      <w:sz w:val="20"/>
      <w:szCs w:val="24"/>
    </w:rPr>
  </w:style>
  <w:style w:type="paragraph" w:styleId="T6">
    <w:name w:val="toc 6"/>
    <w:basedOn w:val="Normal"/>
    <w:next w:val="Normal"/>
    <w:autoRedefine/>
    <w:uiPriority w:val="39"/>
    <w:unhideWhenUsed/>
    <w:rsid w:val="00F865DA"/>
    <w:pPr>
      <w:spacing w:after="0"/>
      <w:ind w:left="1100"/>
    </w:pPr>
    <w:rPr>
      <w:rFonts w:cstheme="minorHAnsi"/>
      <w:sz w:val="20"/>
      <w:szCs w:val="24"/>
    </w:rPr>
  </w:style>
  <w:style w:type="paragraph" w:styleId="T7">
    <w:name w:val="toc 7"/>
    <w:basedOn w:val="Normal"/>
    <w:next w:val="Normal"/>
    <w:autoRedefine/>
    <w:uiPriority w:val="39"/>
    <w:unhideWhenUsed/>
    <w:rsid w:val="00F865DA"/>
    <w:pPr>
      <w:spacing w:after="0"/>
      <w:ind w:left="1320"/>
    </w:pPr>
    <w:rPr>
      <w:rFonts w:cstheme="minorHAnsi"/>
      <w:sz w:val="20"/>
      <w:szCs w:val="24"/>
    </w:rPr>
  </w:style>
  <w:style w:type="paragraph" w:styleId="T8">
    <w:name w:val="toc 8"/>
    <w:basedOn w:val="Normal"/>
    <w:next w:val="Normal"/>
    <w:autoRedefine/>
    <w:uiPriority w:val="39"/>
    <w:unhideWhenUsed/>
    <w:rsid w:val="00F865DA"/>
    <w:pPr>
      <w:spacing w:after="0"/>
      <w:ind w:left="1540"/>
    </w:pPr>
    <w:rPr>
      <w:rFonts w:cstheme="minorHAnsi"/>
      <w:sz w:val="20"/>
      <w:szCs w:val="24"/>
    </w:rPr>
  </w:style>
  <w:style w:type="paragraph" w:styleId="T9">
    <w:name w:val="toc 9"/>
    <w:basedOn w:val="Normal"/>
    <w:next w:val="Normal"/>
    <w:autoRedefine/>
    <w:uiPriority w:val="39"/>
    <w:unhideWhenUsed/>
    <w:rsid w:val="00F865DA"/>
    <w:pPr>
      <w:spacing w:after="0"/>
      <w:ind w:left="1760"/>
    </w:pPr>
    <w:rPr>
      <w:rFonts w:cstheme="minorHAnsi"/>
      <w:sz w:val="20"/>
      <w:szCs w:val="24"/>
    </w:rPr>
  </w:style>
  <w:style w:type="table" w:styleId="DzTablo2">
    <w:name w:val="Plain Table 2"/>
    <w:basedOn w:val="NormalTablo"/>
    <w:uiPriority w:val="42"/>
    <w:rsid w:val="0079300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TMLncedenBiimlendirilmi">
    <w:name w:val="HTML Preformatted"/>
    <w:basedOn w:val="Normal"/>
    <w:link w:val="HTMLncedenBiimlendirilmiChar"/>
    <w:uiPriority w:val="99"/>
    <w:semiHidden/>
    <w:unhideWhenUsed/>
    <w:rsid w:val="00764530"/>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76453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7437">
      <w:bodyDiv w:val="1"/>
      <w:marLeft w:val="0"/>
      <w:marRight w:val="0"/>
      <w:marTop w:val="0"/>
      <w:marBottom w:val="0"/>
      <w:divBdr>
        <w:top w:val="none" w:sz="0" w:space="0" w:color="auto"/>
        <w:left w:val="none" w:sz="0" w:space="0" w:color="auto"/>
        <w:bottom w:val="none" w:sz="0" w:space="0" w:color="auto"/>
        <w:right w:val="none" w:sz="0" w:space="0" w:color="auto"/>
      </w:divBdr>
    </w:div>
    <w:div w:id="19478278">
      <w:bodyDiv w:val="1"/>
      <w:marLeft w:val="0"/>
      <w:marRight w:val="0"/>
      <w:marTop w:val="0"/>
      <w:marBottom w:val="0"/>
      <w:divBdr>
        <w:top w:val="none" w:sz="0" w:space="0" w:color="auto"/>
        <w:left w:val="none" w:sz="0" w:space="0" w:color="auto"/>
        <w:bottom w:val="none" w:sz="0" w:space="0" w:color="auto"/>
        <w:right w:val="none" w:sz="0" w:space="0" w:color="auto"/>
      </w:divBdr>
    </w:div>
    <w:div w:id="33043232">
      <w:bodyDiv w:val="1"/>
      <w:marLeft w:val="0"/>
      <w:marRight w:val="0"/>
      <w:marTop w:val="0"/>
      <w:marBottom w:val="0"/>
      <w:divBdr>
        <w:top w:val="none" w:sz="0" w:space="0" w:color="auto"/>
        <w:left w:val="none" w:sz="0" w:space="0" w:color="auto"/>
        <w:bottom w:val="none" w:sz="0" w:space="0" w:color="auto"/>
        <w:right w:val="none" w:sz="0" w:space="0" w:color="auto"/>
      </w:divBdr>
    </w:div>
    <w:div w:id="34814791">
      <w:bodyDiv w:val="1"/>
      <w:marLeft w:val="0"/>
      <w:marRight w:val="0"/>
      <w:marTop w:val="0"/>
      <w:marBottom w:val="0"/>
      <w:divBdr>
        <w:top w:val="none" w:sz="0" w:space="0" w:color="auto"/>
        <w:left w:val="none" w:sz="0" w:space="0" w:color="auto"/>
        <w:bottom w:val="none" w:sz="0" w:space="0" w:color="auto"/>
        <w:right w:val="none" w:sz="0" w:space="0" w:color="auto"/>
      </w:divBdr>
    </w:div>
    <w:div w:id="44527885">
      <w:bodyDiv w:val="1"/>
      <w:marLeft w:val="0"/>
      <w:marRight w:val="0"/>
      <w:marTop w:val="0"/>
      <w:marBottom w:val="0"/>
      <w:divBdr>
        <w:top w:val="none" w:sz="0" w:space="0" w:color="auto"/>
        <w:left w:val="none" w:sz="0" w:space="0" w:color="auto"/>
        <w:bottom w:val="none" w:sz="0" w:space="0" w:color="auto"/>
        <w:right w:val="none" w:sz="0" w:space="0" w:color="auto"/>
      </w:divBdr>
    </w:div>
    <w:div w:id="103040389">
      <w:bodyDiv w:val="1"/>
      <w:marLeft w:val="0"/>
      <w:marRight w:val="0"/>
      <w:marTop w:val="0"/>
      <w:marBottom w:val="0"/>
      <w:divBdr>
        <w:top w:val="none" w:sz="0" w:space="0" w:color="auto"/>
        <w:left w:val="none" w:sz="0" w:space="0" w:color="auto"/>
        <w:bottom w:val="none" w:sz="0" w:space="0" w:color="auto"/>
        <w:right w:val="none" w:sz="0" w:space="0" w:color="auto"/>
      </w:divBdr>
    </w:div>
    <w:div w:id="191378755">
      <w:bodyDiv w:val="1"/>
      <w:marLeft w:val="0"/>
      <w:marRight w:val="0"/>
      <w:marTop w:val="0"/>
      <w:marBottom w:val="0"/>
      <w:divBdr>
        <w:top w:val="none" w:sz="0" w:space="0" w:color="auto"/>
        <w:left w:val="none" w:sz="0" w:space="0" w:color="auto"/>
        <w:bottom w:val="none" w:sz="0" w:space="0" w:color="auto"/>
        <w:right w:val="none" w:sz="0" w:space="0" w:color="auto"/>
      </w:divBdr>
    </w:div>
    <w:div w:id="197856488">
      <w:bodyDiv w:val="1"/>
      <w:marLeft w:val="0"/>
      <w:marRight w:val="0"/>
      <w:marTop w:val="0"/>
      <w:marBottom w:val="0"/>
      <w:divBdr>
        <w:top w:val="none" w:sz="0" w:space="0" w:color="auto"/>
        <w:left w:val="none" w:sz="0" w:space="0" w:color="auto"/>
        <w:bottom w:val="none" w:sz="0" w:space="0" w:color="auto"/>
        <w:right w:val="none" w:sz="0" w:space="0" w:color="auto"/>
      </w:divBdr>
    </w:div>
    <w:div w:id="228076194">
      <w:bodyDiv w:val="1"/>
      <w:marLeft w:val="0"/>
      <w:marRight w:val="0"/>
      <w:marTop w:val="0"/>
      <w:marBottom w:val="0"/>
      <w:divBdr>
        <w:top w:val="none" w:sz="0" w:space="0" w:color="auto"/>
        <w:left w:val="none" w:sz="0" w:space="0" w:color="auto"/>
        <w:bottom w:val="none" w:sz="0" w:space="0" w:color="auto"/>
        <w:right w:val="none" w:sz="0" w:space="0" w:color="auto"/>
      </w:divBdr>
    </w:div>
    <w:div w:id="258371628">
      <w:bodyDiv w:val="1"/>
      <w:marLeft w:val="0"/>
      <w:marRight w:val="0"/>
      <w:marTop w:val="0"/>
      <w:marBottom w:val="0"/>
      <w:divBdr>
        <w:top w:val="none" w:sz="0" w:space="0" w:color="auto"/>
        <w:left w:val="none" w:sz="0" w:space="0" w:color="auto"/>
        <w:bottom w:val="none" w:sz="0" w:space="0" w:color="auto"/>
        <w:right w:val="none" w:sz="0" w:space="0" w:color="auto"/>
      </w:divBdr>
      <w:divsChild>
        <w:div w:id="1436706273">
          <w:marLeft w:val="0"/>
          <w:marRight w:val="0"/>
          <w:marTop w:val="0"/>
          <w:marBottom w:val="0"/>
          <w:divBdr>
            <w:top w:val="none" w:sz="0" w:space="0" w:color="auto"/>
            <w:left w:val="none" w:sz="0" w:space="0" w:color="auto"/>
            <w:bottom w:val="none" w:sz="0" w:space="0" w:color="auto"/>
            <w:right w:val="none" w:sz="0" w:space="0" w:color="auto"/>
          </w:divBdr>
        </w:div>
      </w:divsChild>
    </w:div>
    <w:div w:id="263657369">
      <w:bodyDiv w:val="1"/>
      <w:marLeft w:val="0"/>
      <w:marRight w:val="0"/>
      <w:marTop w:val="0"/>
      <w:marBottom w:val="0"/>
      <w:divBdr>
        <w:top w:val="none" w:sz="0" w:space="0" w:color="auto"/>
        <w:left w:val="none" w:sz="0" w:space="0" w:color="auto"/>
        <w:bottom w:val="none" w:sz="0" w:space="0" w:color="auto"/>
        <w:right w:val="none" w:sz="0" w:space="0" w:color="auto"/>
      </w:divBdr>
    </w:div>
    <w:div w:id="266041534">
      <w:bodyDiv w:val="1"/>
      <w:marLeft w:val="0"/>
      <w:marRight w:val="0"/>
      <w:marTop w:val="0"/>
      <w:marBottom w:val="0"/>
      <w:divBdr>
        <w:top w:val="none" w:sz="0" w:space="0" w:color="auto"/>
        <w:left w:val="none" w:sz="0" w:space="0" w:color="auto"/>
        <w:bottom w:val="none" w:sz="0" w:space="0" w:color="auto"/>
        <w:right w:val="none" w:sz="0" w:space="0" w:color="auto"/>
      </w:divBdr>
    </w:div>
    <w:div w:id="283002317">
      <w:bodyDiv w:val="1"/>
      <w:marLeft w:val="0"/>
      <w:marRight w:val="0"/>
      <w:marTop w:val="0"/>
      <w:marBottom w:val="0"/>
      <w:divBdr>
        <w:top w:val="none" w:sz="0" w:space="0" w:color="auto"/>
        <w:left w:val="none" w:sz="0" w:space="0" w:color="auto"/>
        <w:bottom w:val="none" w:sz="0" w:space="0" w:color="auto"/>
        <w:right w:val="none" w:sz="0" w:space="0" w:color="auto"/>
      </w:divBdr>
    </w:div>
    <w:div w:id="311102879">
      <w:bodyDiv w:val="1"/>
      <w:marLeft w:val="0"/>
      <w:marRight w:val="0"/>
      <w:marTop w:val="0"/>
      <w:marBottom w:val="0"/>
      <w:divBdr>
        <w:top w:val="none" w:sz="0" w:space="0" w:color="auto"/>
        <w:left w:val="none" w:sz="0" w:space="0" w:color="auto"/>
        <w:bottom w:val="none" w:sz="0" w:space="0" w:color="auto"/>
        <w:right w:val="none" w:sz="0" w:space="0" w:color="auto"/>
      </w:divBdr>
    </w:div>
    <w:div w:id="367344063">
      <w:bodyDiv w:val="1"/>
      <w:marLeft w:val="0"/>
      <w:marRight w:val="0"/>
      <w:marTop w:val="0"/>
      <w:marBottom w:val="0"/>
      <w:divBdr>
        <w:top w:val="none" w:sz="0" w:space="0" w:color="auto"/>
        <w:left w:val="none" w:sz="0" w:space="0" w:color="auto"/>
        <w:bottom w:val="none" w:sz="0" w:space="0" w:color="auto"/>
        <w:right w:val="none" w:sz="0" w:space="0" w:color="auto"/>
      </w:divBdr>
    </w:div>
    <w:div w:id="385567897">
      <w:bodyDiv w:val="1"/>
      <w:marLeft w:val="0"/>
      <w:marRight w:val="0"/>
      <w:marTop w:val="0"/>
      <w:marBottom w:val="0"/>
      <w:divBdr>
        <w:top w:val="none" w:sz="0" w:space="0" w:color="auto"/>
        <w:left w:val="none" w:sz="0" w:space="0" w:color="auto"/>
        <w:bottom w:val="none" w:sz="0" w:space="0" w:color="auto"/>
        <w:right w:val="none" w:sz="0" w:space="0" w:color="auto"/>
      </w:divBdr>
    </w:div>
    <w:div w:id="407112485">
      <w:bodyDiv w:val="1"/>
      <w:marLeft w:val="0"/>
      <w:marRight w:val="0"/>
      <w:marTop w:val="0"/>
      <w:marBottom w:val="0"/>
      <w:divBdr>
        <w:top w:val="none" w:sz="0" w:space="0" w:color="auto"/>
        <w:left w:val="none" w:sz="0" w:space="0" w:color="auto"/>
        <w:bottom w:val="none" w:sz="0" w:space="0" w:color="auto"/>
        <w:right w:val="none" w:sz="0" w:space="0" w:color="auto"/>
      </w:divBdr>
    </w:div>
    <w:div w:id="411047443">
      <w:bodyDiv w:val="1"/>
      <w:marLeft w:val="0"/>
      <w:marRight w:val="0"/>
      <w:marTop w:val="0"/>
      <w:marBottom w:val="0"/>
      <w:divBdr>
        <w:top w:val="none" w:sz="0" w:space="0" w:color="auto"/>
        <w:left w:val="none" w:sz="0" w:space="0" w:color="auto"/>
        <w:bottom w:val="none" w:sz="0" w:space="0" w:color="auto"/>
        <w:right w:val="none" w:sz="0" w:space="0" w:color="auto"/>
      </w:divBdr>
      <w:divsChild>
        <w:div w:id="615677355">
          <w:marLeft w:val="0"/>
          <w:marRight w:val="0"/>
          <w:marTop w:val="0"/>
          <w:marBottom w:val="0"/>
          <w:divBdr>
            <w:top w:val="none" w:sz="0" w:space="0" w:color="auto"/>
            <w:left w:val="none" w:sz="0" w:space="0" w:color="auto"/>
            <w:bottom w:val="none" w:sz="0" w:space="0" w:color="auto"/>
            <w:right w:val="none" w:sz="0" w:space="0" w:color="auto"/>
          </w:divBdr>
        </w:div>
        <w:div w:id="971247457">
          <w:marLeft w:val="0"/>
          <w:marRight w:val="0"/>
          <w:marTop w:val="0"/>
          <w:marBottom w:val="0"/>
          <w:divBdr>
            <w:top w:val="none" w:sz="0" w:space="0" w:color="auto"/>
            <w:left w:val="none" w:sz="0" w:space="0" w:color="auto"/>
            <w:bottom w:val="none" w:sz="0" w:space="0" w:color="auto"/>
            <w:right w:val="none" w:sz="0" w:space="0" w:color="auto"/>
          </w:divBdr>
        </w:div>
      </w:divsChild>
    </w:div>
    <w:div w:id="414664625">
      <w:bodyDiv w:val="1"/>
      <w:marLeft w:val="0"/>
      <w:marRight w:val="0"/>
      <w:marTop w:val="0"/>
      <w:marBottom w:val="0"/>
      <w:divBdr>
        <w:top w:val="none" w:sz="0" w:space="0" w:color="auto"/>
        <w:left w:val="none" w:sz="0" w:space="0" w:color="auto"/>
        <w:bottom w:val="none" w:sz="0" w:space="0" w:color="auto"/>
        <w:right w:val="none" w:sz="0" w:space="0" w:color="auto"/>
      </w:divBdr>
    </w:div>
    <w:div w:id="416559407">
      <w:bodyDiv w:val="1"/>
      <w:marLeft w:val="0"/>
      <w:marRight w:val="0"/>
      <w:marTop w:val="0"/>
      <w:marBottom w:val="0"/>
      <w:divBdr>
        <w:top w:val="none" w:sz="0" w:space="0" w:color="auto"/>
        <w:left w:val="none" w:sz="0" w:space="0" w:color="auto"/>
        <w:bottom w:val="none" w:sz="0" w:space="0" w:color="auto"/>
        <w:right w:val="none" w:sz="0" w:space="0" w:color="auto"/>
      </w:divBdr>
    </w:div>
    <w:div w:id="446970119">
      <w:bodyDiv w:val="1"/>
      <w:marLeft w:val="0"/>
      <w:marRight w:val="0"/>
      <w:marTop w:val="0"/>
      <w:marBottom w:val="0"/>
      <w:divBdr>
        <w:top w:val="none" w:sz="0" w:space="0" w:color="auto"/>
        <w:left w:val="none" w:sz="0" w:space="0" w:color="auto"/>
        <w:bottom w:val="none" w:sz="0" w:space="0" w:color="auto"/>
        <w:right w:val="none" w:sz="0" w:space="0" w:color="auto"/>
      </w:divBdr>
    </w:div>
    <w:div w:id="449784024">
      <w:bodyDiv w:val="1"/>
      <w:marLeft w:val="0"/>
      <w:marRight w:val="0"/>
      <w:marTop w:val="0"/>
      <w:marBottom w:val="0"/>
      <w:divBdr>
        <w:top w:val="none" w:sz="0" w:space="0" w:color="auto"/>
        <w:left w:val="none" w:sz="0" w:space="0" w:color="auto"/>
        <w:bottom w:val="none" w:sz="0" w:space="0" w:color="auto"/>
        <w:right w:val="none" w:sz="0" w:space="0" w:color="auto"/>
      </w:divBdr>
    </w:div>
    <w:div w:id="547110105">
      <w:bodyDiv w:val="1"/>
      <w:marLeft w:val="0"/>
      <w:marRight w:val="0"/>
      <w:marTop w:val="0"/>
      <w:marBottom w:val="0"/>
      <w:divBdr>
        <w:top w:val="none" w:sz="0" w:space="0" w:color="auto"/>
        <w:left w:val="none" w:sz="0" w:space="0" w:color="auto"/>
        <w:bottom w:val="none" w:sz="0" w:space="0" w:color="auto"/>
        <w:right w:val="none" w:sz="0" w:space="0" w:color="auto"/>
      </w:divBdr>
    </w:div>
    <w:div w:id="565258613">
      <w:bodyDiv w:val="1"/>
      <w:marLeft w:val="0"/>
      <w:marRight w:val="0"/>
      <w:marTop w:val="0"/>
      <w:marBottom w:val="0"/>
      <w:divBdr>
        <w:top w:val="none" w:sz="0" w:space="0" w:color="auto"/>
        <w:left w:val="none" w:sz="0" w:space="0" w:color="auto"/>
        <w:bottom w:val="none" w:sz="0" w:space="0" w:color="auto"/>
        <w:right w:val="none" w:sz="0" w:space="0" w:color="auto"/>
      </w:divBdr>
      <w:divsChild>
        <w:div w:id="5181208">
          <w:marLeft w:val="0"/>
          <w:marRight w:val="0"/>
          <w:marTop w:val="0"/>
          <w:marBottom w:val="0"/>
          <w:divBdr>
            <w:top w:val="none" w:sz="0" w:space="0" w:color="auto"/>
            <w:left w:val="none" w:sz="0" w:space="0" w:color="auto"/>
            <w:bottom w:val="none" w:sz="0" w:space="0" w:color="auto"/>
            <w:right w:val="none" w:sz="0" w:space="0" w:color="auto"/>
          </w:divBdr>
        </w:div>
      </w:divsChild>
    </w:div>
    <w:div w:id="626544190">
      <w:bodyDiv w:val="1"/>
      <w:marLeft w:val="0"/>
      <w:marRight w:val="0"/>
      <w:marTop w:val="0"/>
      <w:marBottom w:val="0"/>
      <w:divBdr>
        <w:top w:val="none" w:sz="0" w:space="0" w:color="auto"/>
        <w:left w:val="none" w:sz="0" w:space="0" w:color="auto"/>
        <w:bottom w:val="none" w:sz="0" w:space="0" w:color="auto"/>
        <w:right w:val="none" w:sz="0" w:space="0" w:color="auto"/>
      </w:divBdr>
    </w:div>
    <w:div w:id="649291784">
      <w:bodyDiv w:val="1"/>
      <w:marLeft w:val="0"/>
      <w:marRight w:val="0"/>
      <w:marTop w:val="0"/>
      <w:marBottom w:val="0"/>
      <w:divBdr>
        <w:top w:val="none" w:sz="0" w:space="0" w:color="auto"/>
        <w:left w:val="none" w:sz="0" w:space="0" w:color="auto"/>
        <w:bottom w:val="none" w:sz="0" w:space="0" w:color="auto"/>
        <w:right w:val="none" w:sz="0" w:space="0" w:color="auto"/>
      </w:divBdr>
    </w:div>
    <w:div w:id="683747373">
      <w:bodyDiv w:val="1"/>
      <w:marLeft w:val="0"/>
      <w:marRight w:val="0"/>
      <w:marTop w:val="0"/>
      <w:marBottom w:val="0"/>
      <w:divBdr>
        <w:top w:val="none" w:sz="0" w:space="0" w:color="auto"/>
        <w:left w:val="none" w:sz="0" w:space="0" w:color="auto"/>
        <w:bottom w:val="none" w:sz="0" w:space="0" w:color="auto"/>
        <w:right w:val="none" w:sz="0" w:space="0" w:color="auto"/>
      </w:divBdr>
    </w:div>
    <w:div w:id="715852553">
      <w:bodyDiv w:val="1"/>
      <w:marLeft w:val="0"/>
      <w:marRight w:val="0"/>
      <w:marTop w:val="0"/>
      <w:marBottom w:val="0"/>
      <w:divBdr>
        <w:top w:val="none" w:sz="0" w:space="0" w:color="auto"/>
        <w:left w:val="none" w:sz="0" w:space="0" w:color="auto"/>
        <w:bottom w:val="none" w:sz="0" w:space="0" w:color="auto"/>
        <w:right w:val="none" w:sz="0" w:space="0" w:color="auto"/>
      </w:divBdr>
    </w:div>
    <w:div w:id="716706110">
      <w:bodyDiv w:val="1"/>
      <w:marLeft w:val="0"/>
      <w:marRight w:val="0"/>
      <w:marTop w:val="0"/>
      <w:marBottom w:val="0"/>
      <w:divBdr>
        <w:top w:val="none" w:sz="0" w:space="0" w:color="auto"/>
        <w:left w:val="none" w:sz="0" w:space="0" w:color="auto"/>
        <w:bottom w:val="none" w:sz="0" w:space="0" w:color="auto"/>
        <w:right w:val="none" w:sz="0" w:space="0" w:color="auto"/>
      </w:divBdr>
    </w:div>
    <w:div w:id="727456426">
      <w:bodyDiv w:val="1"/>
      <w:marLeft w:val="0"/>
      <w:marRight w:val="0"/>
      <w:marTop w:val="0"/>
      <w:marBottom w:val="0"/>
      <w:divBdr>
        <w:top w:val="none" w:sz="0" w:space="0" w:color="auto"/>
        <w:left w:val="none" w:sz="0" w:space="0" w:color="auto"/>
        <w:bottom w:val="none" w:sz="0" w:space="0" w:color="auto"/>
        <w:right w:val="none" w:sz="0" w:space="0" w:color="auto"/>
      </w:divBdr>
    </w:div>
    <w:div w:id="780951110">
      <w:bodyDiv w:val="1"/>
      <w:marLeft w:val="0"/>
      <w:marRight w:val="0"/>
      <w:marTop w:val="0"/>
      <w:marBottom w:val="0"/>
      <w:divBdr>
        <w:top w:val="none" w:sz="0" w:space="0" w:color="auto"/>
        <w:left w:val="none" w:sz="0" w:space="0" w:color="auto"/>
        <w:bottom w:val="none" w:sz="0" w:space="0" w:color="auto"/>
        <w:right w:val="none" w:sz="0" w:space="0" w:color="auto"/>
      </w:divBdr>
    </w:div>
    <w:div w:id="849031433">
      <w:bodyDiv w:val="1"/>
      <w:marLeft w:val="0"/>
      <w:marRight w:val="0"/>
      <w:marTop w:val="0"/>
      <w:marBottom w:val="0"/>
      <w:divBdr>
        <w:top w:val="none" w:sz="0" w:space="0" w:color="auto"/>
        <w:left w:val="none" w:sz="0" w:space="0" w:color="auto"/>
        <w:bottom w:val="none" w:sz="0" w:space="0" w:color="auto"/>
        <w:right w:val="none" w:sz="0" w:space="0" w:color="auto"/>
      </w:divBdr>
    </w:div>
    <w:div w:id="855847882">
      <w:bodyDiv w:val="1"/>
      <w:marLeft w:val="0"/>
      <w:marRight w:val="0"/>
      <w:marTop w:val="0"/>
      <w:marBottom w:val="0"/>
      <w:divBdr>
        <w:top w:val="none" w:sz="0" w:space="0" w:color="auto"/>
        <w:left w:val="none" w:sz="0" w:space="0" w:color="auto"/>
        <w:bottom w:val="none" w:sz="0" w:space="0" w:color="auto"/>
        <w:right w:val="none" w:sz="0" w:space="0" w:color="auto"/>
      </w:divBdr>
    </w:div>
    <w:div w:id="871696650">
      <w:bodyDiv w:val="1"/>
      <w:marLeft w:val="0"/>
      <w:marRight w:val="0"/>
      <w:marTop w:val="0"/>
      <w:marBottom w:val="0"/>
      <w:divBdr>
        <w:top w:val="none" w:sz="0" w:space="0" w:color="auto"/>
        <w:left w:val="none" w:sz="0" w:space="0" w:color="auto"/>
        <w:bottom w:val="none" w:sz="0" w:space="0" w:color="auto"/>
        <w:right w:val="none" w:sz="0" w:space="0" w:color="auto"/>
      </w:divBdr>
    </w:div>
    <w:div w:id="905529441">
      <w:bodyDiv w:val="1"/>
      <w:marLeft w:val="0"/>
      <w:marRight w:val="0"/>
      <w:marTop w:val="0"/>
      <w:marBottom w:val="0"/>
      <w:divBdr>
        <w:top w:val="none" w:sz="0" w:space="0" w:color="auto"/>
        <w:left w:val="none" w:sz="0" w:space="0" w:color="auto"/>
        <w:bottom w:val="none" w:sz="0" w:space="0" w:color="auto"/>
        <w:right w:val="none" w:sz="0" w:space="0" w:color="auto"/>
      </w:divBdr>
    </w:div>
    <w:div w:id="915747392">
      <w:bodyDiv w:val="1"/>
      <w:marLeft w:val="0"/>
      <w:marRight w:val="0"/>
      <w:marTop w:val="0"/>
      <w:marBottom w:val="0"/>
      <w:divBdr>
        <w:top w:val="none" w:sz="0" w:space="0" w:color="auto"/>
        <w:left w:val="none" w:sz="0" w:space="0" w:color="auto"/>
        <w:bottom w:val="none" w:sz="0" w:space="0" w:color="auto"/>
        <w:right w:val="none" w:sz="0" w:space="0" w:color="auto"/>
      </w:divBdr>
    </w:div>
    <w:div w:id="936408133">
      <w:bodyDiv w:val="1"/>
      <w:marLeft w:val="0"/>
      <w:marRight w:val="0"/>
      <w:marTop w:val="0"/>
      <w:marBottom w:val="0"/>
      <w:divBdr>
        <w:top w:val="none" w:sz="0" w:space="0" w:color="auto"/>
        <w:left w:val="none" w:sz="0" w:space="0" w:color="auto"/>
        <w:bottom w:val="none" w:sz="0" w:space="0" w:color="auto"/>
        <w:right w:val="none" w:sz="0" w:space="0" w:color="auto"/>
      </w:divBdr>
    </w:div>
    <w:div w:id="1021662026">
      <w:bodyDiv w:val="1"/>
      <w:marLeft w:val="0"/>
      <w:marRight w:val="0"/>
      <w:marTop w:val="0"/>
      <w:marBottom w:val="0"/>
      <w:divBdr>
        <w:top w:val="none" w:sz="0" w:space="0" w:color="auto"/>
        <w:left w:val="none" w:sz="0" w:space="0" w:color="auto"/>
        <w:bottom w:val="none" w:sz="0" w:space="0" w:color="auto"/>
        <w:right w:val="none" w:sz="0" w:space="0" w:color="auto"/>
      </w:divBdr>
    </w:div>
    <w:div w:id="1044327342">
      <w:bodyDiv w:val="1"/>
      <w:marLeft w:val="0"/>
      <w:marRight w:val="0"/>
      <w:marTop w:val="0"/>
      <w:marBottom w:val="0"/>
      <w:divBdr>
        <w:top w:val="none" w:sz="0" w:space="0" w:color="auto"/>
        <w:left w:val="none" w:sz="0" w:space="0" w:color="auto"/>
        <w:bottom w:val="none" w:sz="0" w:space="0" w:color="auto"/>
        <w:right w:val="none" w:sz="0" w:space="0" w:color="auto"/>
      </w:divBdr>
    </w:div>
    <w:div w:id="1088768956">
      <w:bodyDiv w:val="1"/>
      <w:marLeft w:val="0"/>
      <w:marRight w:val="0"/>
      <w:marTop w:val="0"/>
      <w:marBottom w:val="0"/>
      <w:divBdr>
        <w:top w:val="none" w:sz="0" w:space="0" w:color="auto"/>
        <w:left w:val="none" w:sz="0" w:space="0" w:color="auto"/>
        <w:bottom w:val="none" w:sz="0" w:space="0" w:color="auto"/>
        <w:right w:val="none" w:sz="0" w:space="0" w:color="auto"/>
      </w:divBdr>
    </w:div>
    <w:div w:id="1096361658">
      <w:bodyDiv w:val="1"/>
      <w:marLeft w:val="0"/>
      <w:marRight w:val="0"/>
      <w:marTop w:val="0"/>
      <w:marBottom w:val="0"/>
      <w:divBdr>
        <w:top w:val="none" w:sz="0" w:space="0" w:color="auto"/>
        <w:left w:val="none" w:sz="0" w:space="0" w:color="auto"/>
        <w:bottom w:val="none" w:sz="0" w:space="0" w:color="auto"/>
        <w:right w:val="none" w:sz="0" w:space="0" w:color="auto"/>
      </w:divBdr>
    </w:div>
    <w:div w:id="1189222000">
      <w:bodyDiv w:val="1"/>
      <w:marLeft w:val="0"/>
      <w:marRight w:val="0"/>
      <w:marTop w:val="0"/>
      <w:marBottom w:val="0"/>
      <w:divBdr>
        <w:top w:val="none" w:sz="0" w:space="0" w:color="auto"/>
        <w:left w:val="none" w:sz="0" w:space="0" w:color="auto"/>
        <w:bottom w:val="none" w:sz="0" w:space="0" w:color="auto"/>
        <w:right w:val="none" w:sz="0" w:space="0" w:color="auto"/>
      </w:divBdr>
    </w:div>
    <w:div w:id="1196382181">
      <w:bodyDiv w:val="1"/>
      <w:marLeft w:val="0"/>
      <w:marRight w:val="0"/>
      <w:marTop w:val="0"/>
      <w:marBottom w:val="0"/>
      <w:divBdr>
        <w:top w:val="none" w:sz="0" w:space="0" w:color="auto"/>
        <w:left w:val="none" w:sz="0" w:space="0" w:color="auto"/>
        <w:bottom w:val="none" w:sz="0" w:space="0" w:color="auto"/>
        <w:right w:val="none" w:sz="0" w:space="0" w:color="auto"/>
      </w:divBdr>
    </w:div>
    <w:div w:id="1210915108">
      <w:bodyDiv w:val="1"/>
      <w:marLeft w:val="0"/>
      <w:marRight w:val="0"/>
      <w:marTop w:val="0"/>
      <w:marBottom w:val="0"/>
      <w:divBdr>
        <w:top w:val="none" w:sz="0" w:space="0" w:color="auto"/>
        <w:left w:val="none" w:sz="0" w:space="0" w:color="auto"/>
        <w:bottom w:val="none" w:sz="0" w:space="0" w:color="auto"/>
        <w:right w:val="none" w:sz="0" w:space="0" w:color="auto"/>
      </w:divBdr>
    </w:div>
    <w:div w:id="1342392040">
      <w:bodyDiv w:val="1"/>
      <w:marLeft w:val="0"/>
      <w:marRight w:val="0"/>
      <w:marTop w:val="0"/>
      <w:marBottom w:val="0"/>
      <w:divBdr>
        <w:top w:val="none" w:sz="0" w:space="0" w:color="auto"/>
        <w:left w:val="none" w:sz="0" w:space="0" w:color="auto"/>
        <w:bottom w:val="none" w:sz="0" w:space="0" w:color="auto"/>
        <w:right w:val="none" w:sz="0" w:space="0" w:color="auto"/>
      </w:divBdr>
      <w:divsChild>
        <w:div w:id="1659921660">
          <w:marLeft w:val="0"/>
          <w:marRight w:val="0"/>
          <w:marTop w:val="0"/>
          <w:marBottom w:val="0"/>
          <w:divBdr>
            <w:top w:val="none" w:sz="0" w:space="0" w:color="auto"/>
            <w:left w:val="none" w:sz="0" w:space="0" w:color="auto"/>
            <w:bottom w:val="none" w:sz="0" w:space="0" w:color="auto"/>
            <w:right w:val="none" w:sz="0" w:space="0" w:color="auto"/>
          </w:divBdr>
        </w:div>
        <w:div w:id="815220116">
          <w:marLeft w:val="0"/>
          <w:marRight w:val="0"/>
          <w:marTop w:val="0"/>
          <w:marBottom w:val="0"/>
          <w:divBdr>
            <w:top w:val="none" w:sz="0" w:space="0" w:color="auto"/>
            <w:left w:val="none" w:sz="0" w:space="0" w:color="auto"/>
            <w:bottom w:val="none" w:sz="0" w:space="0" w:color="auto"/>
            <w:right w:val="none" w:sz="0" w:space="0" w:color="auto"/>
          </w:divBdr>
        </w:div>
      </w:divsChild>
    </w:div>
    <w:div w:id="1360856255">
      <w:bodyDiv w:val="1"/>
      <w:marLeft w:val="0"/>
      <w:marRight w:val="0"/>
      <w:marTop w:val="0"/>
      <w:marBottom w:val="0"/>
      <w:divBdr>
        <w:top w:val="none" w:sz="0" w:space="0" w:color="auto"/>
        <w:left w:val="none" w:sz="0" w:space="0" w:color="auto"/>
        <w:bottom w:val="none" w:sz="0" w:space="0" w:color="auto"/>
        <w:right w:val="none" w:sz="0" w:space="0" w:color="auto"/>
      </w:divBdr>
    </w:div>
    <w:div w:id="1391225342">
      <w:bodyDiv w:val="1"/>
      <w:marLeft w:val="0"/>
      <w:marRight w:val="0"/>
      <w:marTop w:val="0"/>
      <w:marBottom w:val="0"/>
      <w:divBdr>
        <w:top w:val="none" w:sz="0" w:space="0" w:color="auto"/>
        <w:left w:val="none" w:sz="0" w:space="0" w:color="auto"/>
        <w:bottom w:val="none" w:sz="0" w:space="0" w:color="auto"/>
        <w:right w:val="none" w:sz="0" w:space="0" w:color="auto"/>
      </w:divBdr>
    </w:div>
    <w:div w:id="1404984029">
      <w:bodyDiv w:val="1"/>
      <w:marLeft w:val="0"/>
      <w:marRight w:val="0"/>
      <w:marTop w:val="0"/>
      <w:marBottom w:val="0"/>
      <w:divBdr>
        <w:top w:val="none" w:sz="0" w:space="0" w:color="auto"/>
        <w:left w:val="none" w:sz="0" w:space="0" w:color="auto"/>
        <w:bottom w:val="none" w:sz="0" w:space="0" w:color="auto"/>
        <w:right w:val="none" w:sz="0" w:space="0" w:color="auto"/>
      </w:divBdr>
    </w:div>
    <w:div w:id="1405448804">
      <w:bodyDiv w:val="1"/>
      <w:marLeft w:val="0"/>
      <w:marRight w:val="0"/>
      <w:marTop w:val="0"/>
      <w:marBottom w:val="0"/>
      <w:divBdr>
        <w:top w:val="none" w:sz="0" w:space="0" w:color="auto"/>
        <w:left w:val="none" w:sz="0" w:space="0" w:color="auto"/>
        <w:bottom w:val="none" w:sz="0" w:space="0" w:color="auto"/>
        <w:right w:val="none" w:sz="0" w:space="0" w:color="auto"/>
      </w:divBdr>
    </w:div>
    <w:div w:id="1425106250">
      <w:bodyDiv w:val="1"/>
      <w:marLeft w:val="0"/>
      <w:marRight w:val="0"/>
      <w:marTop w:val="0"/>
      <w:marBottom w:val="0"/>
      <w:divBdr>
        <w:top w:val="none" w:sz="0" w:space="0" w:color="auto"/>
        <w:left w:val="none" w:sz="0" w:space="0" w:color="auto"/>
        <w:bottom w:val="none" w:sz="0" w:space="0" w:color="auto"/>
        <w:right w:val="none" w:sz="0" w:space="0" w:color="auto"/>
      </w:divBdr>
    </w:div>
    <w:div w:id="1452826437">
      <w:bodyDiv w:val="1"/>
      <w:marLeft w:val="0"/>
      <w:marRight w:val="0"/>
      <w:marTop w:val="0"/>
      <w:marBottom w:val="0"/>
      <w:divBdr>
        <w:top w:val="none" w:sz="0" w:space="0" w:color="auto"/>
        <w:left w:val="none" w:sz="0" w:space="0" w:color="auto"/>
        <w:bottom w:val="none" w:sz="0" w:space="0" w:color="auto"/>
        <w:right w:val="none" w:sz="0" w:space="0" w:color="auto"/>
      </w:divBdr>
    </w:div>
    <w:div w:id="1468861276">
      <w:bodyDiv w:val="1"/>
      <w:marLeft w:val="0"/>
      <w:marRight w:val="0"/>
      <w:marTop w:val="0"/>
      <w:marBottom w:val="0"/>
      <w:divBdr>
        <w:top w:val="none" w:sz="0" w:space="0" w:color="auto"/>
        <w:left w:val="none" w:sz="0" w:space="0" w:color="auto"/>
        <w:bottom w:val="none" w:sz="0" w:space="0" w:color="auto"/>
        <w:right w:val="none" w:sz="0" w:space="0" w:color="auto"/>
      </w:divBdr>
    </w:div>
    <w:div w:id="1470323695">
      <w:bodyDiv w:val="1"/>
      <w:marLeft w:val="0"/>
      <w:marRight w:val="0"/>
      <w:marTop w:val="0"/>
      <w:marBottom w:val="0"/>
      <w:divBdr>
        <w:top w:val="none" w:sz="0" w:space="0" w:color="auto"/>
        <w:left w:val="none" w:sz="0" w:space="0" w:color="auto"/>
        <w:bottom w:val="none" w:sz="0" w:space="0" w:color="auto"/>
        <w:right w:val="none" w:sz="0" w:space="0" w:color="auto"/>
      </w:divBdr>
    </w:div>
    <w:div w:id="1520120408">
      <w:bodyDiv w:val="1"/>
      <w:marLeft w:val="0"/>
      <w:marRight w:val="0"/>
      <w:marTop w:val="0"/>
      <w:marBottom w:val="0"/>
      <w:divBdr>
        <w:top w:val="none" w:sz="0" w:space="0" w:color="auto"/>
        <w:left w:val="none" w:sz="0" w:space="0" w:color="auto"/>
        <w:bottom w:val="none" w:sz="0" w:space="0" w:color="auto"/>
        <w:right w:val="none" w:sz="0" w:space="0" w:color="auto"/>
      </w:divBdr>
    </w:div>
    <w:div w:id="1527523941">
      <w:bodyDiv w:val="1"/>
      <w:marLeft w:val="0"/>
      <w:marRight w:val="0"/>
      <w:marTop w:val="0"/>
      <w:marBottom w:val="0"/>
      <w:divBdr>
        <w:top w:val="none" w:sz="0" w:space="0" w:color="auto"/>
        <w:left w:val="none" w:sz="0" w:space="0" w:color="auto"/>
        <w:bottom w:val="none" w:sz="0" w:space="0" w:color="auto"/>
        <w:right w:val="none" w:sz="0" w:space="0" w:color="auto"/>
      </w:divBdr>
    </w:div>
    <w:div w:id="1541895860">
      <w:bodyDiv w:val="1"/>
      <w:marLeft w:val="0"/>
      <w:marRight w:val="0"/>
      <w:marTop w:val="0"/>
      <w:marBottom w:val="0"/>
      <w:divBdr>
        <w:top w:val="none" w:sz="0" w:space="0" w:color="auto"/>
        <w:left w:val="none" w:sz="0" w:space="0" w:color="auto"/>
        <w:bottom w:val="none" w:sz="0" w:space="0" w:color="auto"/>
        <w:right w:val="none" w:sz="0" w:space="0" w:color="auto"/>
      </w:divBdr>
    </w:div>
    <w:div w:id="1570193847">
      <w:bodyDiv w:val="1"/>
      <w:marLeft w:val="0"/>
      <w:marRight w:val="0"/>
      <w:marTop w:val="0"/>
      <w:marBottom w:val="0"/>
      <w:divBdr>
        <w:top w:val="none" w:sz="0" w:space="0" w:color="auto"/>
        <w:left w:val="none" w:sz="0" w:space="0" w:color="auto"/>
        <w:bottom w:val="none" w:sz="0" w:space="0" w:color="auto"/>
        <w:right w:val="none" w:sz="0" w:space="0" w:color="auto"/>
      </w:divBdr>
    </w:div>
    <w:div w:id="1579244144">
      <w:bodyDiv w:val="1"/>
      <w:marLeft w:val="0"/>
      <w:marRight w:val="0"/>
      <w:marTop w:val="0"/>
      <w:marBottom w:val="0"/>
      <w:divBdr>
        <w:top w:val="none" w:sz="0" w:space="0" w:color="auto"/>
        <w:left w:val="none" w:sz="0" w:space="0" w:color="auto"/>
        <w:bottom w:val="none" w:sz="0" w:space="0" w:color="auto"/>
        <w:right w:val="none" w:sz="0" w:space="0" w:color="auto"/>
      </w:divBdr>
    </w:div>
    <w:div w:id="1645890586">
      <w:bodyDiv w:val="1"/>
      <w:marLeft w:val="0"/>
      <w:marRight w:val="0"/>
      <w:marTop w:val="0"/>
      <w:marBottom w:val="0"/>
      <w:divBdr>
        <w:top w:val="none" w:sz="0" w:space="0" w:color="auto"/>
        <w:left w:val="none" w:sz="0" w:space="0" w:color="auto"/>
        <w:bottom w:val="none" w:sz="0" w:space="0" w:color="auto"/>
        <w:right w:val="none" w:sz="0" w:space="0" w:color="auto"/>
      </w:divBdr>
    </w:div>
    <w:div w:id="1703091211">
      <w:bodyDiv w:val="1"/>
      <w:marLeft w:val="0"/>
      <w:marRight w:val="0"/>
      <w:marTop w:val="0"/>
      <w:marBottom w:val="0"/>
      <w:divBdr>
        <w:top w:val="none" w:sz="0" w:space="0" w:color="auto"/>
        <w:left w:val="none" w:sz="0" w:space="0" w:color="auto"/>
        <w:bottom w:val="none" w:sz="0" w:space="0" w:color="auto"/>
        <w:right w:val="none" w:sz="0" w:space="0" w:color="auto"/>
      </w:divBdr>
    </w:div>
    <w:div w:id="1744789102">
      <w:bodyDiv w:val="1"/>
      <w:marLeft w:val="0"/>
      <w:marRight w:val="0"/>
      <w:marTop w:val="0"/>
      <w:marBottom w:val="0"/>
      <w:divBdr>
        <w:top w:val="none" w:sz="0" w:space="0" w:color="auto"/>
        <w:left w:val="none" w:sz="0" w:space="0" w:color="auto"/>
        <w:bottom w:val="none" w:sz="0" w:space="0" w:color="auto"/>
        <w:right w:val="none" w:sz="0" w:space="0" w:color="auto"/>
      </w:divBdr>
    </w:div>
    <w:div w:id="1784954007">
      <w:bodyDiv w:val="1"/>
      <w:marLeft w:val="0"/>
      <w:marRight w:val="0"/>
      <w:marTop w:val="0"/>
      <w:marBottom w:val="0"/>
      <w:divBdr>
        <w:top w:val="none" w:sz="0" w:space="0" w:color="auto"/>
        <w:left w:val="none" w:sz="0" w:space="0" w:color="auto"/>
        <w:bottom w:val="none" w:sz="0" w:space="0" w:color="auto"/>
        <w:right w:val="none" w:sz="0" w:space="0" w:color="auto"/>
      </w:divBdr>
    </w:div>
    <w:div w:id="1786389887">
      <w:bodyDiv w:val="1"/>
      <w:marLeft w:val="0"/>
      <w:marRight w:val="0"/>
      <w:marTop w:val="0"/>
      <w:marBottom w:val="0"/>
      <w:divBdr>
        <w:top w:val="none" w:sz="0" w:space="0" w:color="auto"/>
        <w:left w:val="none" w:sz="0" w:space="0" w:color="auto"/>
        <w:bottom w:val="none" w:sz="0" w:space="0" w:color="auto"/>
        <w:right w:val="none" w:sz="0" w:space="0" w:color="auto"/>
      </w:divBdr>
    </w:div>
    <w:div w:id="1802989462">
      <w:bodyDiv w:val="1"/>
      <w:marLeft w:val="0"/>
      <w:marRight w:val="0"/>
      <w:marTop w:val="0"/>
      <w:marBottom w:val="0"/>
      <w:divBdr>
        <w:top w:val="none" w:sz="0" w:space="0" w:color="auto"/>
        <w:left w:val="none" w:sz="0" w:space="0" w:color="auto"/>
        <w:bottom w:val="none" w:sz="0" w:space="0" w:color="auto"/>
        <w:right w:val="none" w:sz="0" w:space="0" w:color="auto"/>
      </w:divBdr>
    </w:div>
    <w:div w:id="1818722036">
      <w:bodyDiv w:val="1"/>
      <w:marLeft w:val="0"/>
      <w:marRight w:val="0"/>
      <w:marTop w:val="0"/>
      <w:marBottom w:val="0"/>
      <w:divBdr>
        <w:top w:val="none" w:sz="0" w:space="0" w:color="auto"/>
        <w:left w:val="none" w:sz="0" w:space="0" w:color="auto"/>
        <w:bottom w:val="none" w:sz="0" w:space="0" w:color="auto"/>
        <w:right w:val="none" w:sz="0" w:space="0" w:color="auto"/>
      </w:divBdr>
    </w:div>
    <w:div w:id="1827622783">
      <w:bodyDiv w:val="1"/>
      <w:marLeft w:val="0"/>
      <w:marRight w:val="0"/>
      <w:marTop w:val="0"/>
      <w:marBottom w:val="0"/>
      <w:divBdr>
        <w:top w:val="none" w:sz="0" w:space="0" w:color="auto"/>
        <w:left w:val="none" w:sz="0" w:space="0" w:color="auto"/>
        <w:bottom w:val="none" w:sz="0" w:space="0" w:color="auto"/>
        <w:right w:val="none" w:sz="0" w:space="0" w:color="auto"/>
      </w:divBdr>
    </w:div>
    <w:div w:id="1837303309">
      <w:bodyDiv w:val="1"/>
      <w:marLeft w:val="0"/>
      <w:marRight w:val="0"/>
      <w:marTop w:val="0"/>
      <w:marBottom w:val="0"/>
      <w:divBdr>
        <w:top w:val="none" w:sz="0" w:space="0" w:color="auto"/>
        <w:left w:val="none" w:sz="0" w:space="0" w:color="auto"/>
        <w:bottom w:val="none" w:sz="0" w:space="0" w:color="auto"/>
        <w:right w:val="none" w:sz="0" w:space="0" w:color="auto"/>
      </w:divBdr>
      <w:divsChild>
        <w:div w:id="440420994">
          <w:marLeft w:val="0"/>
          <w:marRight w:val="0"/>
          <w:marTop w:val="0"/>
          <w:marBottom w:val="0"/>
          <w:divBdr>
            <w:top w:val="none" w:sz="0" w:space="0" w:color="auto"/>
            <w:left w:val="none" w:sz="0" w:space="0" w:color="auto"/>
            <w:bottom w:val="none" w:sz="0" w:space="0" w:color="auto"/>
            <w:right w:val="none" w:sz="0" w:space="0" w:color="auto"/>
          </w:divBdr>
        </w:div>
      </w:divsChild>
    </w:div>
    <w:div w:id="1847554633">
      <w:bodyDiv w:val="1"/>
      <w:marLeft w:val="0"/>
      <w:marRight w:val="0"/>
      <w:marTop w:val="0"/>
      <w:marBottom w:val="0"/>
      <w:divBdr>
        <w:top w:val="none" w:sz="0" w:space="0" w:color="auto"/>
        <w:left w:val="none" w:sz="0" w:space="0" w:color="auto"/>
        <w:bottom w:val="none" w:sz="0" w:space="0" w:color="auto"/>
        <w:right w:val="none" w:sz="0" w:space="0" w:color="auto"/>
      </w:divBdr>
    </w:div>
    <w:div w:id="1854688604">
      <w:bodyDiv w:val="1"/>
      <w:marLeft w:val="0"/>
      <w:marRight w:val="0"/>
      <w:marTop w:val="0"/>
      <w:marBottom w:val="0"/>
      <w:divBdr>
        <w:top w:val="none" w:sz="0" w:space="0" w:color="auto"/>
        <w:left w:val="none" w:sz="0" w:space="0" w:color="auto"/>
        <w:bottom w:val="none" w:sz="0" w:space="0" w:color="auto"/>
        <w:right w:val="none" w:sz="0" w:space="0" w:color="auto"/>
      </w:divBdr>
    </w:div>
    <w:div w:id="1862936454">
      <w:bodyDiv w:val="1"/>
      <w:marLeft w:val="0"/>
      <w:marRight w:val="0"/>
      <w:marTop w:val="0"/>
      <w:marBottom w:val="0"/>
      <w:divBdr>
        <w:top w:val="none" w:sz="0" w:space="0" w:color="auto"/>
        <w:left w:val="none" w:sz="0" w:space="0" w:color="auto"/>
        <w:bottom w:val="none" w:sz="0" w:space="0" w:color="auto"/>
        <w:right w:val="none" w:sz="0" w:space="0" w:color="auto"/>
      </w:divBdr>
    </w:div>
    <w:div w:id="1883328005">
      <w:bodyDiv w:val="1"/>
      <w:marLeft w:val="0"/>
      <w:marRight w:val="0"/>
      <w:marTop w:val="0"/>
      <w:marBottom w:val="0"/>
      <w:divBdr>
        <w:top w:val="none" w:sz="0" w:space="0" w:color="auto"/>
        <w:left w:val="none" w:sz="0" w:space="0" w:color="auto"/>
        <w:bottom w:val="none" w:sz="0" w:space="0" w:color="auto"/>
        <w:right w:val="none" w:sz="0" w:space="0" w:color="auto"/>
      </w:divBdr>
    </w:div>
    <w:div w:id="1927491287">
      <w:bodyDiv w:val="1"/>
      <w:marLeft w:val="0"/>
      <w:marRight w:val="0"/>
      <w:marTop w:val="0"/>
      <w:marBottom w:val="0"/>
      <w:divBdr>
        <w:top w:val="none" w:sz="0" w:space="0" w:color="auto"/>
        <w:left w:val="none" w:sz="0" w:space="0" w:color="auto"/>
        <w:bottom w:val="none" w:sz="0" w:space="0" w:color="auto"/>
        <w:right w:val="none" w:sz="0" w:space="0" w:color="auto"/>
      </w:divBdr>
    </w:div>
    <w:div w:id="1968391708">
      <w:bodyDiv w:val="1"/>
      <w:marLeft w:val="0"/>
      <w:marRight w:val="0"/>
      <w:marTop w:val="0"/>
      <w:marBottom w:val="0"/>
      <w:divBdr>
        <w:top w:val="none" w:sz="0" w:space="0" w:color="auto"/>
        <w:left w:val="none" w:sz="0" w:space="0" w:color="auto"/>
        <w:bottom w:val="none" w:sz="0" w:space="0" w:color="auto"/>
        <w:right w:val="none" w:sz="0" w:space="0" w:color="auto"/>
      </w:divBdr>
    </w:div>
    <w:div w:id="2001545351">
      <w:bodyDiv w:val="1"/>
      <w:marLeft w:val="0"/>
      <w:marRight w:val="0"/>
      <w:marTop w:val="0"/>
      <w:marBottom w:val="0"/>
      <w:divBdr>
        <w:top w:val="none" w:sz="0" w:space="0" w:color="auto"/>
        <w:left w:val="none" w:sz="0" w:space="0" w:color="auto"/>
        <w:bottom w:val="none" w:sz="0" w:space="0" w:color="auto"/>
        <w:right w:val="none" w:sz="0" w:space="0" w:color="auto"/>
      </w:divBdr>
    </w:div>
    <w:div w:id="2094231481">
      <w:bodyDiv w:val="1"/>
      <w:marLeft w:val="0"/>
      <w:marRight w:val="0"/>
      <w:marTop w:val="0"/>
      <w:marBottom w:val="0"/>
      <w:divBdr>
        <w:top w:val="none" w:sz="0" w:space="0" w:color="auto"/>
        <w:left w:val="none" w:sz="0" w:space="0" w:color="auto"/>
        <w:bottom w:val="none" w:sz="0" w:space="0" w:color="auto"/>
        <w:right w:val="none" w:sz="0" w:space="0" w:color="auto"/>
      </w:divBdr>
    </w:div>
    <w:div w:id="2102673919">
      <w:bodyDiv w:val="1"/>
      <w:marLeft w:val="0"/>
      <w:marRight w:val="0"/>
      <w:marTop w:val="0"/>
      <w:marBottom w:val="0"/>
      <w:divBdr>
        <w:top w:val="none" w:sz="0" w:space="0" w:color="auto"/>
        <w:left w:val="none" w:sz="0" w:space="0" w:color="auto"/>
        <w:bottom w:val="none" w:sz="0" w:space="0" w:color="auto"/>
        <w:right w:val="none" w:sz="0" w:space="0" w:color="auto"/>
      </w:divBdr>
    </w:div>
    <w:div w:id="213150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isamveri.org/pdfdrg/D03416/2019_64/2019_64_DUZENLIT.pdf" TargetMode="External"/><Relationship Id="rId26" Type="http://schemas.openxmlformats.org/officeDocument/2006/relationships/hyperlink" Target="http://isamveri.org/pdfdrg/D01956/2007_2/2007_2_TEMELN.pdf" TargetMode="External"/><Relationship Id="rId3" Type="http://schemas.openxmlformats.org/officeDocument/2006/relationships/styles" Target="styles.xml"/><Relationship Id="rId21" Type="http://schemas.openxmlformats.org/officeDocument/2006/relationships/hyperlink" Target="http://isamveri.org/pdfdrg/D01777/2003_16/2003_16_OZTURKY.pdf"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isamveri.org/" TargetMode="External"/><Relationship Id="rId25" Type="http://schemas.openxmlformats.org/officeDocument/2006/relationships/hyperlink" Target="http://isamveri.org/pdfdrg/D01956/2016_2/2016_2_SAHIND.pdf" TargetMode="External"/><Relationship Id="rId2" Type="http://schemas.openxmlformats.org/officeDocument/2006/relationships/numbering" Target="numbering.xml"/><Relationship Id="rId16" Type="http://schemas.openxmlformats.org/officeDocument/2006/relationships/hyperlink" Target="https://dergipark.org.tr/tr/download/article-file/585073" TargetMode="External"/><Relationship Id="rId20" Type="http://schemas.openxmlformats.org/officeDocument/2006/relationships/hyperlink" Target="http://isamveri.org/pdfdrg/D01956/2007_2/2007_2_KASAPOGLUA.pdf" TargetMode="External"/><Relationship Id="rId29" Type="http://schemas.openxmlformats.org/officeDocument/2006/relationships/hyperlink" Target="http://isamveri.org/pdfdrg/D00193/2012_1/2012_1_YUCEDOGRU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isamveri.org/pdfdrg/G00028/2018_69/2018_69_SOYLUA.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isamveri.org/pdfdrg/D01956/2013_1/2013_1_POLATERK.pdf" TargetMode="External"/><Relationship Id="rId28" Type="http://schemas.openxmlformats.org/officeDocument/2006/relationships/hyperlink" Target="http://isamveri.org/pdfdrg/D00033/2019_2/2019_2_VURUSKANH.pdf" TargetMode="External"/><Relationship Id="rId10" Type="http://schemas.openxmlformats.org/officeDocument/2006/relationships/footer" Target="footer2.xml"/><Relationship Id="rId19" Type="http://schemas.openxmlformats.org/officeDocument/2006/relationships/hyperlink" Target="http://isamveri.org/pdfdrg/D01529/2002_6/2002_6_EKINY.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5.xml"/><Relationship Id="rId22" Type="http://schemas.openxmlformats.org/officeDocument/2006/relationships/hyperlink" Target="http://isamveri.org/pdfdrg/D01956/2001_1/2001_1_PAKZ.pdf" TargetMode="External"/><Relationship Id="rId27" Type="http://schemas.openxmlformats.org/officeDocument/2006/relationships/hyperlink" Target="http://isamveri.org/pdfdrg/D00587/2011_25/2011_25_TUNCS.pdf" TargetMode="External"/><Relationship Id="rId30" Type="http://schemas.openxmlformats.org/officeDocument/2006/relationships/footer" Target="footer6.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5DC7F-4116-4FC2-9A7B-8F309CCF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28639</Words>
  <Characters>163245</Characters>
  <Application>Microsoft Office Word</Application>
  <DocSecurity>0</DocSecurity>
  <Lines>1360</Lines>
  <Paragraphs>383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Muhammet Emre</cp:lastModifiedBy>
  <cp:revision>34</cp:revision>
  <cp:lastPrinted>2021-08-20T06:29:00Z</cp:lastPrinted>
  <dcterms:created xsi:type="dcterms:W3CDTF">2021-06-29T12:57:00Z</dcterms:created>
  <dcterms:modified xsi:type="dcterms:W3CDTF">2021-08-20T06:30:00Z</dcterms:modified>
</cp:coreProperties>
</file>